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diagrams/data1.xml" ContentType="application/vnd.openxmlformats-officedocument.drawingml.diagramData+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diagrams/colors1.xml" ContentType="application/vnd.openxmlformats-officedocument.drawingml.diagramColors+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Default Extension="png" ContentType="image/png"/>
  <Override PartName="/word/diagrams/quickStyle1.xml" ContentType="application/vnd.openxmlformats-officedocument.drawingml.diagram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2258" w:rsidRPr="00801729" w:rsidRDefault="00E81F36" w:rsidP="00A17054">
      <w:pPr>
        <w:rPr>
          <w:rFonts w:cs="Times New Roman"/>
          <w:color w:val="000000" w:themeColor="text1"/>
          <w:lang w:eastAsia="en-US"/>
        </w:rPr>
      </w:pPr>
      <w:r w:rsidRPr="00E81F36">
        <w:rPr>
          <w:noProof/>
          <w:color w:val="000000" w:themeColor="text1"/>
        </w:rPr>
        <w:pict>
          <v:shapetype id="_x0000_t202" coordsize="21600,21600" o:spt="202" path="m,l,21600r21600,l21600,xe">
            <v:stroke joinstyle="miter"/>
            <v:path gradientshapeok="t" o:connecttype="rect"/>
          </v:shapetype>
          <v:shape id="Text Box 2" o:spid="_x0000_s1026" type="#_x0000_t202" style="position:absolute;margin-left:-5.4pt;margin-top:568.05pt;width:278.5pt;height:173.6pt;z-index:251656192;visibility:visible;mso-wrap-distance-left:0;mso-wrap-distance-right:9.35pt;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" stroked="f">
            <v:fill opacity="0"/>
            <v:textbox inset="0,0,0,0">
              <w:txbxContent>
                <w:tbl>
                  <w:tblPr>
                    <w:tblStyle w:val="LightShading-Accent4"/>
                    <w:tblW w:w="0" w:type="auto"/>
                    <w:tblLayout w:type="fixed"/>
                    <w:tblLook w:val="0000"/>
                  </w:tblPr>
                  <w:tblGrid>
                    <w:gridCol w:w="5573"/>
                  </w:tblGrid>
                  <w:tr w:rsidR="004A0C0D" w:rsidTr="00A4043C">
                    <w:trPr>
                      <w:cnfStyle w:val="000000100000"/>
                    </w:trPr>
                    <w:tc>
                      <w:tcPr>
                        <w:cnfStyle w:val="000010000000"/>
                        <w:tcW w:w="5573" w:type="dxa"/>
                      </w:tcPr>
                      <w:p w:rsidR="004A0C0D" w:rsidRDefault="004A0C0D" w:rsidP="00F53D94">
                        <w:pPr>
                          <w:pStyle w:val="NoSpacing"/>
                          <w:jc w:val="center"/>
                        </w:pPr>
                        <w:r>
                          <w:rPr>
                            <w:rFonts w:ascii="Cambria" w:hAnsi="Cambria" w:cs="Cambria"/>
                            <w:b/>
                            <w:bCs/>
                            <w:color w:val="365F91"/>
                            <w:sz w:val="48"/>
                            <w:szCs w:val="48"/>
                            <w:lang w:val="ru-RU"/>
                          </w:rPr>
                          <w:t>ИНФОРМАТОР О РАДУ ЈАВНОГ ПРЕДУЗЕЋА ЗА СКЛОНИШТА</w:t>
                        </w:r>
                      </w:p>
                    </w:tc>
                  </w:tr>
                  <w:tr w:rsidR="004A0C0D" w:rsidTr="00A4043C">
                    <w:tc>
                      <w:tcPr>
                        <w:cnfStyle w:val="000010000000"/>
                        <w:tcW w:w="5573" w:type="dxa"/>
                      </w:tcPr>
                      <w:p w:rsidR="004A0C0D" w:rsidRDefault="004A0C0D" w:rsidP="00E43DA8">
                        <w:pPr>
                          <w:pStyle w:val="NoSpacing"/>
                          <w:jc w:val="center"/>
                        </w:pPr>
                        <w:r>
                          <w:rPr>
                            <w:b/>
                            <w:bCs/>
                            <w:color w:val="365F91"/>
                            <w:sz w:val="56"/>
                            <w:szCs w:val="56"/>
                          </w:rPr>
                          <w:t>2021</w:t>
                        </w:r>
                      </w:p>
                    </w:tc>
                  </w:tr>
                  <w:tr w:rsidR="004A0C0D" w:rsidTr="00A4043C">
                    <w:trPr>
                      <w:cnfStyle w:val="000000100000"/>
                    </w:trPr>
                    <w:tc>
                      <w:tcPr>
                        <w:cnfStyle w:val="000010000000"/>
                        <w:tcW w:w="5573" w:type="dxa"/>
                      </w:tcPr>
                      <w:p w:rsidR="004A0C0D" w:rsidRDefault="004A0C0D">
                        <w:pPr>
                          <w:pStyle w:val="NoSpacing"/>
                          <w:snapToGrid w:val="0"/>
                          <w:rPr>
                            <w:rFonts w:cs="Times New Roman"/>
                            <w:color w:val="484329"/>
                            <w:sz w:val="28"/>
                            <w:szCs w:val="28"/>
                          </w:rPr>
                        </w:pPr>
                      </w:p>
                    </w:tc>
                  </w:tr>
                  <w:tr w:rsidR="004A0C0D" w:rsidTr="00A4043C">
                    <w:tc>
                      <w:tcPr>
                        <w:cnfStyle w:val="000010000000"/>
                        <w:tcW w:w="5573" w:type="dxa"/>
                      </w:tcPr>
                      <w:p w:rsidR="004A0C0D" w:rsidRDefault="004A0C0D">
                        <w:pPr>
                          <w:pStyle w:val="NoSpacing"/>
                          <w:snapToGrid w:val="0"/>
                          <w:rPr>
                            <w:rFonts w:cs="Times New Roman"/>
                          </w:rPr>
                        </w:pPr>
                      </w:p>
                    </w:tc>
                  </w:tr>
                  <w:tr w:rsidR="004A0C0D" w:rsidTr="00A4043C">
                    <w:trPr>
                      <w:cnfStyle w:val="000000100000"/>
                    </w:trPr>
                    <w:tc>
                      <w:tcPr>
                        <w:cnfStyle w:val="000010000000"/>
                        <w:tcW w:w="5573" w:type="dxa"/>
                      </w:tcPr>
                      <w:p w:rsidR="004A0C0D" w:rsidRDefault="004A0C0D">
                        <w:pPr>
                          <w:pStyle w:val="NoSpacing"/>
                          <w:snapToGrid w:val="0"/>
                          <w:rPr>
                            <w:rFonts w:cs="Times New Roman"/>
                          </w:rPr>
                        </w:pPr>
                      </w:p>
                    </w:tc>
                  </w:tr>
                  <w:tr w:rsidR="004A0C0D" w:rsidTr="00A4043C">
                    <w:tc>
                      <w:tcPr>
                        <w:cnfStyle w:val="000010000000"/>
                        <w:tcW w:w="5573" w:type="dxa"/>
                      </w:tcPr>
                      <w:p w:rsidR="004A0C0D" w:rsidRDefault="004A0C0D">
                        <w:pPr>
                          <w:pStyle w:val="NoSpacing"/>
                          <w:snapToGrid w:val="0"/>
                          <w:rPr>
                            <w:rFonts w:cs="Times New Roman"/>
                            <w:b/>
                            <w:bCs/>
                          </w:rPr>
                        </w:pPr>
                      </w:p>
                    </w:tc>
                  </w:tr>
                  <w:tr w:rsidR="004A0C0D" w:rsidTr="00A4043C">
                    <w:trPr>
                      <w:cnfStyle w:val="000000100000"/>
                    </w:trPr>
                    <w:tc>
                      <w:tcPr>
                        <w:cnfStyle w:val="000010000000"/>
                        <w:tcW w:w="5573" w:type="dxa"/>
                      </w:tcPr>
                      <w:p w:rsidR="004A0C0D" w:rsidRDefault="004A0C0D">
                        <w:pPr>
                          <w:pStyle w:val="NoSpacing"/>
                          <w:snapToGrid w:val="0"/>
                          <w:rPr>
                            <w:rFonts w:cs="Times New Roman"/>
                            <w:b/>
                            <w:bCs/>
                          </w:rPr>
                        </w:pPr>
                      </w:p>
                    </w:tc>
                  </w:tr>
                  <w:tr w:rsidR="004A0C0D" w:rsidTr="00A4043C">
                    <w:tc>
                      <w:tcPr>
                        <w:cnfStyle w:val="000010000000"/>
                        <w:tcW w:w="5573" w:type="dxa"/>
                      </w:tcPr>
                      <w:p w:rsidR="004A0C0D" w:rsidRDefault="004A0C0D">
                        <w:pPr>
                          <w:pStyle w:val="NoSpacing"/>
                          <w:snapToGrid w:val="0"/>
                          <w:rPr>
                            <w:rFonts w:cs="Times New Roman"/>
                            <w:b/>
                            <w:bCs/>
                          </w:rPr>
                        </w:pPr>
                      </w:p>
                    </w:tc>
                  </w:tr>
                </w:tbl>
                <w:p w:rsidR="004A0C0D" w:rsidRDefault="004A0C0D"/>
              </w:txbxContent>
            </v:textbox>
            <w10:wrap type="square" anchorx="margin" anchory="page"/>
          </v:shape>
        </w:pict>
      </w: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732258" w:rsidRPr="00801729" w:rsidRDefault="00732258" w:rsidP="00732258">
      <w:pPr>
        <w:rPr>
          <w:rFonts w:cs="Times New Roman"/>
          <w:color w:val="000000" w:themeColor="text1"/>
          <w:lang w:eastAsia="en-US"/>
        </w:rPr>
      </w:pPr>
    </w:p>
    <w:p w:rsidR="003B3D61" w:rsidRPr="00801729" w:rsidRDefault="00732258" w:rsidP="00E43DA8">
      <w:pPr>
        <w:pStyle w:val="PlainText"/>
        <w:tabs>
          <w:tab w:val="left" w:pos="3180"/>
        </w:tabs>
        <w:rPr>
          <w:rFonts w:cs="Times New Roman"/>
          <w:color w:val="000000" w:themeColor="text1"/>
        </w:rPr>
      </w:pPr>
      <w:r w:rsidRPr="00801729">
        <w:rPr>
          <w:rFonts w:cs="Times New Roman"/>
          <w:color w:val="000000" w:themeColor="text1"/>
        </w:rPr>
        <w:tab/>
      </w:r>
    </w:p>
    <w:p w:rsidR="003B3D61" w:rsidRPr="00801729" w:rsidRDefault="003B3D61" w:rsidP="008872F9">
      <w:pPr>
        <w:pageBreakBefore/>
        <w:jc w:val="both"/>
        <w:rPr>
          <w:rFonts w:ascii="Times New Roman" w:hAnsi="Times New Roman" w:cs="Times New Roman"/>
          <w:color w:val="000000" w:themeColor="text1"/>
          <w:sz w:val="16"/>
          <w:szCs w:val="16"/>
          <w:lang w:val="sr-Cyrl-CS"/>
        </w:rPr>
      </w:pPr>
    </w:p>
    <w:tbl>
      <w:tblPr>
        <w:tblStyle w:val="MediumList21"/>
        <w:tblW w:w="0" w:type="auto"/>
        <w:tblInd w:w="-72" w:type="dxa"/>
        <w:tblLook w:val="04A0"/>
      </w:tblPr>
      <w:tblGrid>
        <w:gridCol w:w="9360"/>
      </w:tblGrid>
      <w:tr w:rsidR="00C907EE" w:rsidRPr="00801729" w:rsidTr="00155462">
        <w:trPr>
          <w:cnfStyle w:val="100000000000"/>
          <w:trHeight w:val="432"/>
        </w:trPr>
        <w:tc>
          <w:tcPr>
            <w:cnfStyle w:val="001000000100"/>
            <w:tcW w:w="9360" w:type="dxa"/>
          </w:tcPr>
          <w:p w:rsidR="00C907EE" w:rsidRPr="004A0C0D" w:rsidRDefault="00C907EE" w:rsidP="007F5A43">
            <w:pPr>
              <w:rPr>
                <w:rFonts w:ascii="Times New Roman" w:hAnsi="Times New Roman" w:cs="Times New Roman"/>
                <w:color w:val="FF0000"/>
                <w:sz w:val="24"/>
                <w:szCs w:val="24"/>
              </w:rPr>
            </w:pPr>
            <w:r w:rsidRPr="00801729">
              <w:rPr>
                <w:rFonts w:ascii="Times New Roman" w:hAnsi="Times New Roman" w:cs="Times New Roman"/>
                <w:sz w:val="16"/>
                <w:szCs w:val="16"/>
                <w:lang w:val="sr-Cyrl-CS" w:eastAsia="en-US"/>
              </w:rPr>
              <w:t>1.</w:t>
            </w:r>
            <w:r w:rsidR="007C4416" w:rsidRPr="00801729">
              <w:rPr>
                <w:rFonts w:ascii="Times New Roman" w:hAnsi="Times New Roman" w:cs="Times New Roman"/>
                <w:sz w:val="16"/>
                <w:szCs w:val="16"/>
                <w:lang w:val="sr-Cyrl-CS"/>
              </w:rPr>
              <w:t xml:space="preserve">                                                                                             С А Д Р Ж А</w:t>
            </w:r>
            <w:r w:rsidR="007F5A43" w:rsidRPr="00801729">
              <w:rPr>
                <w:rFonts w:ascii="Times New Roman" w:hAnsi="Times New Roman" w:cs="Times New Roman"/>
                <w:sz w:val="16"/>
                <w:szCs w:val="16"/>
              </w:rPr>
              <w:t xml:space="preserve"> Ј</w:t>
            </w:r>
            <w:r w:rsidR="000E57A6" w:rsidRPr="00801729">
              <w:rPr>
                <w:rFonts w:ascii="Times New Roman" w:hAnsi="Times New Roman" w:cs="Times New Roman"/>
                <w:sz w:val="16"/>
                <w:szCs w:val="16"/>
              </w:rPr>
              <w:t xml:space="preserve">   </w:t>
            </w:r>
            <w:r w:rsidR="00111A84">
              <w:rPr>
                <w:rFonts w:ascii="Times New Roman" w:hAnsi="Times New Roman" w:cs="Times New Roman"/>
                <w:sz w:val="16"/>
                <w:szCs w:val="16"/>
              </w:rPr>
              <w:t xml:space="preserve"> </w:t>
            </w:r>
          </w:p>
          <w:p w:rsidR="005A5F25" w:rsidRPr="00801729" w:rsidRDefault="005A5F25" w:rsidP="007F5A43">
            <w:pPr>
              <w:rPr>
                <w:rFonts w:ascii="Times New Roman" w:hAnsi="Times New Roman" w:cs="Times New Roman"/>
                <w:sz w:val="16"/>
                <w:szCs w:val="16"/>
              </w:rPr>
            </w:pPr>
          </w:p>
          <w:p w:rsidR="005A5F25" w:rsidRPr="00801729" w:rsidRDefault="005A5F25" w:rsidP="007F5A43">
            <w:pPr>
              <w:rPr>
                <w:rFonts w:ascii="Times New Roman" w:hAnsi="Times New Roman" w:cs="Times New Roman"/>
                <w:b/>
                <w:sz w:val="16"/>
                <w:szCs w:val="16"/>
                <w:lang w:eastAsia="en-US"/>
              </w:rPr>
            </w:pPr>
          </w:p>
        </w:tc>
      </w:tr>
      <w:tr w:rsidR="00C907EE" w:rsidRPr="00801729" w:rsidTr="00155462">
        <w:trPr>
          <w:cnfStyle w:val="000000100000"/>
          <w:trHeight w:val="432"/>
        </w:trPr>
        <w:tc>
          <w:tcPr>
            <w:cnfStyle w:val="001000000000"/>
            <w:tcW w:w="9360" w:type="dxa"/>
          </w:tcPr>
          <w:p w:rsidR="00C907EE" w:rsidRPr="00801729" w:rsidRDefault="00C907EE" w:rsidP="007C4416">
            <w:pPr>
              <w:rPr>
                <w:rFonts w:ascii="Times New Roman" w:hAnsi="Times New Roman" w:cs="Times New Roman"/>
                <w:sz w:val="16"/>
                <w:szCs w:val="16"/>
                <w:lang w:val="sr-Cyrl-CS" w:eastAsia="en-US"/>
              </w:rPr>
            </w:pPr>
            <w:r w:rsidRPr="00801729">
              <w:rPr>
                <w:rFonts w:ascii="Times New Roman" w:hAnsi="Times New Roman" w:cs="Times New Roman"/>
                <w:sz w:val="16"/>
                <w:szCs w:val="16"/>
                <w:lang w:val="sr-Cyrl-CS" w:eastAsia="en-US"/>
              </w:rPr>
              <w:t>2. Основни подаци о јавном предузећу...........................................................................................................</w:t>
            </w:r>
            <w:r w:rsidR="007C441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.....3</w:t>
            </w:r>
          </w:p>
        </w:tc>
      </w:tr>
      <w:tr w:rsidR="00C907EE" w:rsidRPr="00801729" w:rsidTr="00155462">
        <w:trPr>
          <w:trHeight w:val="432"/>
        </w:trPr>
        <w:tc>
          <w:tcPr>
            <w:cnfStyle w:val="001000000000"/>
            <w:tcW w:w="9360" w:type="dxa"/>
          </w:tcPr>
          <w:p w:rsidR="00C907EE" w:rsidRPr="00801729" w:rsidRDefault="007C4416" w:rsidP="007C4416">
            <w:pPr>
              <w:rPr>
                <w:rFonts w:ascii="Times New Roman" w:hAnsi="Times New Roman" w:cs="Times New Roman"/>
                <w:sz w:val="16"/>
                <w:szCs w:val="16"/>
                <w:lang w:val="sr-Cyrl-CS" w:eastAsia="en-US"/>
              </w:rPr>
            </w:pPr>
            <w:r w:rsidRPr="00801729">
              <w:rPr>
                <w:rFonts w:ascii="Times New Roman" w:hAnsi="Times New Roman" w:cs="Times New Roman"/>
                <w:sz w:val="16"/>
                <w:szCs w:val="16"/>
                <w:lang w:val="sr-Cyrl-CS" w:eastAsia="en-US"/>
              </w:rPr>
              <w:t>2.1 Основни подаци о информатору...................................................................................................................................................................4</w:t>
            </w:r>
          </w:p>
        </w:tc>
      </w:tr>
      <w:tr w:rsidR="007C4416" w:rsidRPr="00801729" w:rsidTr="00155462">
        <w:trPr>
          <w:cnfStyle w:val="000000100000"/>
          <w:trHeight w:val="432"/>
        </w:trPr>
        <w:tc>
          <w:tcPr>
            <w:cnfStyle w:val="001000000000"/>
            <w:tcW w:w="9360" w:type="dxa"/>
          </w:tcPr>
          <w:p w:rsidR="007C4416" w:rsidRPr="00801729" w:rsidRDefault="007C4416" w:rsidP="007C4416">
            <w:pPr>
              <w:rPr>
                <w:rFonts w:ascii="Times New Roman" w:hAnsi="Times New Roman" w:cs="Times New Roman"/>
                <w:sz w:val="16"/>
                <w:szCs w:val="16"/>
                <w:lang w:val="sr-Cyrl-CS"/>
              </w:rPr>
            </w:pPr>
            <w:r w:rsidRPr="00801729">
              <w:rPr>
                <w:rFonts w:ascii="Times New Roman" w:hAnsi="Times New Roman" w:cs="Times New Roman"/>
                <w:sz w:val="16"/>
                <w:szCs w:val="16"/>
                <w:lang w:val="sr-Cyrl-CS" w:eastAsia="en-US"/>
              </w:rPr>
              <w:t>3. Организациона струкутра ...............................................................................................................................................................................5</w:t>
            </w:r>
          </w:p>
        </w:tc>
      </w:tr>
      <w:tr w:rsidR="007C4416" w:rsidRPr="00801729" w:rsidTr="00155462">
        <w:trPr>
          <w:trHeight w:val="432"/>
        </w:trPr>
        <w:tc>
          <w:tcPr>
            <w:cnfStyle w:val="001000000000"/>
            <w:tcW w:w="9360" w:type="dxa"/>
          </w:tcPr>
          <w:p w:rsidR="007C4416" w:rsidRPr="00801729" w:rsidRDefault="007C4416" w:rsidP="007C4416">
            <w:pPr>
              <w:rPr>
                <w:rFonts w:ascii="Times New Roman" w:hAnsi="Times New Roman" w:cs="Times New Roman"/>
                <w:sz w:val="16"/>
                <w:szCs w:val="16"/>
                <w:lang w:val="sr-Cyrl-CS"/>
              </w:rPr>
            </w:pPr>
            <w:r w:rsidRPr="00801729">
              <w:rPr>
                <w:rFonts w:ascii="Times New Roman" w:hAnsi="Times New Roman" w:cs="Times New Roman"/>
                <w:sz w:val="16"/>
                <w:szCs w:val="16"/>
                <w:lang w:val="sr-Cyrl-CS" w:eastAsia="en-US"/>
              </w:rPr>
              <w:t>3.1 Структура запослених ..................................................................................................................................................................................6</w:t>
            </w:r>
          </w:p>
        </w:tc>
      </w:tr>
      <w:tr w:rsidR="007C4416" w:rsidRPr="00801729" w:rsidTr="00155462">
        <w:trPr>
          <w:cnfStyle w:val="000000100000"/>
          <w:trHeight w:val="432"/>
        </w:trPr>
        <w:tc>
          <w:tcPr>
            <w:cnfStyle w:val="001000000000"/>
            <w:tcW w:w="9360" w:type="dxa"/>
          </w:tcPr>
          <w:p w:rsidR="007C4416" w:rsidRPr="00801729" w:rsidRDefault="007C4416" w:rsidP="007C4416">
            <w:pPr>
              <w:rPr>
                <w:rFonts w:ascii="Times New Roman" w:hAnsi="Times New Roman" w:cs="Times New Roman"/>
                <w:sz w:val="16"/>
                <w:szCs w:val="16"/>
                <w:lang w:val="sr-Cyrl-CS"/>
              </w:rPr>
            </w:pPr>
            <w:r w:rsidRPr="00801729">
              <w:rPr>
                <w:rFonts w:ascii="Times New Roman" w:hAnsi="Times New Roman" w:cs="Times New Roman"/>
                <w:sz w:val="16"/>
                <w:szCs w:val="16"/>
                <w:lang w:val="sr-Cyrl-CS" w:eastAsia="en-US"/>
              </w:rPr>
              <w:t>3.2 Опис органа предузећа..................................................................................................</w:t>
            </w:r>
            <w:r w:rsidR="00F20A5C">
              <w:rPr>
                <w:rFonts w:ascii="Times New Roman" w:hAnsi="Times New Roman" w:cs="Times New Roman"/>
                <w:sz w:val="16"/>
                <w:szCs w:val="16"/>
                <w:lang w:eastAsia="en-US"/>
              </w:rPr>
              <w:t>.</w:t>
            </w:r>
            <w:r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..........................9</w:t>
            </w:r>
          </w:p>
        </w:tc>
      </w:tr>
      <w:tr w:rsidR="007C4416" w:rsidRPr="00801729" w:rsidTr="00155462">
        <w:trPr>
          <w:trHeight w:val="432"/>
        </w:trPr>
        <w:tc>
          <w:tcPr>
            <w:cnfStyle w:val="001000000000"/>
            <w:tcW w:w="9360" w:type="dxa"/>
          </w:tcPr>
          <w:p w:rsidR="007C4416" w:rsidRPr="00801729" w:rsidRDefault="007C4416" w:rsidP="00A1459A">
            <w:pPr>
              <w:rPr>
                <w:rFonts w:ascii="Times New Roman" w:hAnsi="Times New Roman" w:cs="Times New Roman"/>
                <w:sz w:val="16"/>
                <w:szCs w:val="16"/>
                <w:lang w:val="sr-Cyrl-CS"/>
              </w:rPr>
            </w:pPr>
            <w:r w:rsidRPr="00801729">
              <w:rPr>
                <w:rFonts w:ascii="Times New Roman" w:hAnsi="Times New Roman" w:cs="Times New Roman"/>
                <w:sz w:val="16"/>
                <w:szCs w:val="16"/>
                <w:lang w:val="sr-Cyrl-CS" w:eastAsia="en-US"/>
              </w:rPr>
              <w:t>4. Опис функција пословодства...............................................................................................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931010" w:rsidRPr="00801729">
              <w:rPr>
                <w:rFonts w:ascii="Times New Roman" w:hAnsi="Times New Roman" w:cs="Times New Roman"/>
                <w:sz w:val="16"/>
                <w:szCs w:val="16"/>
                <w:lang w:eastAsia="en-US"/>
              </w:rPr>
              <w:t>.</w:t>
            </w:r>
            <w:r w:rsidR="004618F0" w:rsidRPr="00801729">
              <w:rPr>
                <w:rFonts w:ascii="Times New Roman" w:hAnsi="Times New Roman" w:cs="Times New Roman"/>
                <w:sz w:val="16"/>
                <w:szCs w:val="16"/>
                <w:lang w:eastAsia="en-US"/>
              </w:rPr>
              <w:t>.</w:t>
            </w:r>
            <w:r w:rsidR="00A1459A" w:rsidRPr="00801729">
              <w:rPr>
                <w:rFonts w:ascii="Times New Roman" w:hAnsi="Times New Roman" w:cs="Times New Roman"/>
                <w:sz w:val="16"/>
                <w:szCs w:val="16"/>
                <w:lang w:eastAsia="en-US"/>
              </w:rPr>
              <w:t>10</w:t>
            </w:r>
          </w:p>
        </w:tc>
      </w:tr>
      <w:tr w:rsidR="007C4416" w:rsidRPr="00801729" w:rsidTr="00155462">
        <w:trPr>
          <w:cnfStyle w:val="000000100000"/>
          <w:trHeight w:val="432"/>
        </w:trPr>
        <w:tc>
          <w:tcPr>
            <w:cnfStyle w:val="001000000000"/>
            <w:tcW w:w="9360" w:type="dxa"/>
          </w:tcPr>
          <w:p w:rsidR="007C4416" w:rsidRPr="00801729" w:rsidRDefault="007C4416" w:rsidP="00A1459A">
            <w:pPr>
              <w:rPr>
                <w:rFonts w:ascii="Times New Roman" w:hAnsi="Times New Roman" w:cs="Times New Roman"/>
                <w:sz w:val="16"/>
                <w:szCs w:val="16"/>
              </w:rPr>
            </w:pPr>
            <w:r w:rsidRPr="00801729">
              <w:rPr>
                <w:rFonts w:ascii="Times New Roman" w:hAnsi="Times New Roman" w:cs="Times New Roman"/>
                <w:sz w:val="16"/>
                <w:szCs w:val="16"/>
                <w:lang w:val="sr-Cyrl-CS" w:eastAsia="en-US"/>
              </w:rPr>
              <w:t>4.1 Сектори и контролно тело.........................................................................................................</w:t>
            </w:r>
            <w:r w:rsidR="000D5A76" w:rsidRPr="00801729">
              <w:rPr>
                <w:rFonts w:ascii="Times New Roman" w:hAnsi="Times New Roman" w:cs="Times New Roman"/>
                <w:sz w:val="16"/>
                <w:szCs w:val="16"/>
                <w:lang w:val="sr-Cyrl-CS" w:eastAsia="en-US"/>
              </w:rPr>
              <w:t>........................................</w:t>
            </w:r>
            <w:r w:rsidR="00A1459A" w:rsidRPr="00801729">
              <w:rPr>
                <w:rFonts w:ascii="Times New Roman" w:hAnsi="Times New Roman" w:cs="Times New Roman"/>
                <w:sz w:val="16"/>
                <w:szCs w:val="16"/>
                <w:lang w:eastAsia="en-US"/>
              </w:rPr>
              <w:t>..</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.....................1</w:t>
            </w:r>
            <w:r w:rsidR="0075683E">
              <w:rPr>
                <w:rFonts w:ascii="Times New Roman" w:hAnsi="Times New Roman" w:cs="Times New Roman"/>
                <w:sz w:val="16"/>
                <w:szCs w:val="16"/>
                <w:lang w:eastAsia="en-US"/>
              </w:rPr>
              <w:t>2</w:t>
            </w:r>
          </w:p>
        </w:tc>
      </w:tr>
      <w:tr w:rsidR="007C4416" w:rsidRPr="00801729" w:rsidTr="00155462">
        <w:trPr>
          <w:trHeight w:val="432"/>
        </w:trPr>
        <w:tc>
          <w:tcPr>
            <w:cnfStyle w:val="001000000000"/>
            <w:tcW w:w="9360" w:type="dxa"/>
          </w:tcPr>
          <w:p w:rsidR="007C4416" w:rsidRPr="00801729" w:rsidRDefault="007C4416" w:rsidP="00835CAE">
            <w:pPr>
              <w:rPr>
                <w:rFonts w:ascii="Times New Roman" w:hAnsi="Times New Roman" w:cs="Times New Roman"/>
                <w:sz w:val="16"/>
                <w:szCs w:val="16"/>
                <w:lang w:val="sr-Cyrl-CS"/>
              </w:rPr>
            </w:pPr>
            <w:r w:rsidRPr="00801729">
              <w:rPr>
                <w:rFonts w:ascii="Times New Roman" w:hAnsi="Times New Roman" w:cs="Times New Roman"/>
                <w:sz w:val="16"/>
                <w:szCs w:val="16"/>
                <w:lang w:val="sr-Cyrl-CS" w:eastAsia="en-US"/>
              </w:rPr>
              <w:t>5. Опис правила у вези са јавношћу рада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A1459A" w:rsidRPr="00801729">
              <w:rPr>
                <w:rFonts w:ascii="Times New Roman" w:hAnsi="Times New Roman" w:cs="Times New Roman"/>
                <w:sz w:val="16"/>
                <w:szCs w:val="16"/>
                <w:lang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106242" w:rsidRPr="00801729">
              <w:rPr>
                <w:rFonts w:ascii="Times New Roman" w:hAnsi="Times New Roman" w:cs="Times New Roman"/>
                <w:sz w:val="16"/>
                <w:szCs w:val="16"/>
                <w:lang w:eastAsia="en-US"/>
              </w:rPr>
              <w:t>2</w:t>
            </w:r>
            <w:r w:rsidR="00835CAE">
              <w:rPr>
                <w:rFonts w:ascii="Times New Roman" w:hAnsi="Times New Roman" w:cs="Times New Roman"/>
                <w:sz w:val="16"/>
                <w:szCs w:val="16"/>
                <w:lang w:eastAsia="en-US"/>
              </w:rPr>
              <w:t>9</w:t>
            </w:r>
          </w:p>
        </w:tc>
      </w:tr>
      <w:tr w:rsidR="007C4416" w:rsidRPr="00801729" w:rsidTr="00155462">
        <w:trPr>
          <w:cnfStyle w:val="000000100000"/>
          <w:trHeight w:val="432"/>
        </w:trPr>
        <w:tc>
          <w:tcPr>
            <w:cnfStyle w:val="001000000000"/>
            <w:tcW w:w="9360" w:type="dxa"/>
          </w:tcPr>
          <w:p w:rsidR="007C4416" w:rsidRPr="00801729" w:rsidRDefault="007C4416" w:rsidP="00835CAE">
            <w:pPr>
              <w:rPr>
                <w:rFonts w:ascii="Times New Roman" w:hAnsi="Times New Roman" w:cs="Times New Roman"/>
                <w:sz w:val="16"/>
                <w:szCs w:val="16"/>
              </w:rPr>
            </w:pPr>
            <w:r w:rsidRPr="00801729">
              <w:rPr>
                <w:rFonts w:ascii="Times New Roman" w:hAnsi="Times New Roman" w:cs="Times New Roman"/>
                <w:sz w:val="16"/>
                <w:szCs w:val="16"/>
                <w:lang w:val="sr-Cyrl-CS" w:eastAsia="en-US"/>
              </w:rPr>
              <w:t>6. Списак најчешће тражених информација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9140CD">
              <w:rPr>
                <w:rFonts w:ascii="Times New Roman" w:hAnsi="Times New Roman" w:cs="Times New Roman"/>
                <w:sz w:val="16"/>
                <w:szCs w:val="16"/>
                <w:lang w:eastAsia="en-US"/>
              </w:rPr>
              <w:t>3</w:t>
            </w:r>
            <w:r w:rsidR="00835CAE">
              <w:rPr>
                <w:rFonts w:ascii="Times New Roman" w:hAnsi="Times New Roman" w:cs="Times New Roman"/>
                <w:sz w:val="16"/>
                <w:szCs w:val="16"/>
                <w:lang w:eastAsia="en-US"/>
              </w:rPr>
              <w:t>1</w:t>
            </w:r>
          </w:p>
        </w:tc>
      </w:tr>
      <w:tr w:rsidR="007C4416" w:rsidRPr="00801729" w:rsidTr="00155462">
        <w:trPr>
          <w:trHeight w:val="432"/>
        </w:trPr>
        <w:tc>
          <w:tcPr>
            <w:cnfStyle w:val="001000000000"/>
            <w:tcW w:w="9360" w:type="dxa"/>
          </w:tcPr>
          <w:p w:rsidR="007C4416" w:rsidRPr="00801729" w:rsidRDefault="007C4416" w:rsidP="0018640A">
            <w:pPr>
              <w:rPr>
                <w:rFonts w:ascii="Times New Roman" w:hAnsi="Times New Roman" w:cs="Times New Roman"/>
                <w:sz w:val="16"/>
                <w:szCs w:val="16"/>
              </w:rPr>
            </w:pPr>
            <w:r w:rsidRPr="00801729">
              <w:rPr>
                <w:rFonts w:ascii="Times New Roman" w:hAnsi="Times New Roman" w:cs="Times New Roman"/>
                <w:sz w:val="16"/>
                <w:szCs w:val="16"/>
                <w:lang w:eastAsia="en-US"/>
              </w:rPr>
              <w:t xml:space="preserve">7. </w:t>
            </w:r>
            <w:r w:rsidRPr="00801729">
              <w:rPr>
                <w:rFonts w:ascii="Times New Roman" w:hAnsi="Times New Roman" w:cs="Times New Roman"/>
                <w:sz w:val="16"/>
                <w:szCs w:val="16"/>
                <w:lang w:val="sr-Cyrl-CS" w:eastAsia="en-US"/>
              </w:rPr>
              <w:t>Опис надлежности, овлашћења и обавеза..............................................................................................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75683E">
              <w:rPr>
                <w:rFonts w:ascii="Times New Roman" w:hAnsi="Times New Roman" w:cs="Times New Roman"/>
                <w:sz w:val="16"/>
                <w:szCs w:val="16"/>
                <w:lang w:eastAsia="en-US"/>
              </w:rPr>
              <w:t>3</w:t>
            </w:r>
            <w:r w:rsidR="00835CAE">
              <w:rPr>
                <w:rFonts w:ascii="Times New Roman" w:hAnsi="Times New Roman" w:cs="Times New Roman"/>
                <w:sz w:val="16"/>
                <w:szCs w:val="16"/>
                <w:lang w:eastAsia="en-US"/>
              </w:rPr>
              <w:t>2</w:t>
            </w:r>
          </w:p>
        </w:tc>
      </w:tr>
      <w:tr w:rsidR="007C4416" w:rsidRPr="00801729" w:rsidTr="00155462">
        <w:trPr>
          <w:cnfStyle w:val="000000100000"/>
          <w:trHeight w:val="432"/>
        </w:trPr>
        <w:tc>
          <w:tcPr>
            <w:cnfStyle w:val="001000000000"/>
            <w:tcW w:w="9360" w:type="dxa"/>
          </w:tcPr>
          <w:p w:rsidR="007C4416" w:rsidRPr="00801729" w:rsidRDefault="007C4416" w:rsidP="00B149E3">
            <w:pPr>
              <w:rPr>
                <w:rFonts w:ascii="Times New Roman" w:hAnsi="Times New Roman" w:cs="Times New Roman"/>
                <w:sz w:val="16"/>
                <w:szCs w:val="16"/>
              </w:rPr>
            </w:pPr>
            <w:r w:rsidRPr="00801729">
              <w:rPr>
                <w:rFonts w:ascii="Times New Roman" w:hAnsi="Times New Roman" w:cs="Times New Roman"/>
                <w:sz w:val="16"/>
                <w:szCs w:val="16"/>
                <w:lang w:val="sr-Cyrl-CS" w:eastAsia="en-US"/>
              </w:rPr>
              <w:t>8. Опис поступања у оквиру надлежности, овлашћења и обавеза.......................................................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75683E">
              <w:rPr>
                <w:rFonts w:ascii="Times New Roman" w:hAnsi="Times New Roman" w:cs="Times New Roman"/>
                <w:sz w:val="16"/>
                <w:szCs w:val="16"/>
                <w:lang w:eastAsia="en-US"/>
              </w:rPr>
              <w:t>3</w:t>
            </w:r>
            <w:r w:rsidR="00835CAE">
              <w:rPr>
                <w:rFonts w:ascii="Times New Roman" w:hAnsi="Times New Roman" w:cs="Times New Roman"/>
                <w:sz w:val="16"/>
                <w:szCs w:val="16"/>
                <w:lang w:eastAsia="en-US"/>
              </w:rPr>
              <w:t>2</w:t>
            </w:r>
          </w:p>
        </w:tc>
      </w:tr>
      <w:tr w:rsidR="007C4416" w:rsidRPr="00801729" w:rsidTr="00155462">
        <w:trPr>
          <w:trHeight w:val="432"/>
        </w:trPr>
        <w:tc>
          <w:tcPr>
            <w:cnfStyle w:val="001000000000"/>
            <w:tcW w:w="9360" w:type="dxa"/>
          </w:tcPr>
          <w:p w:rsidR="007C4416" w:rsidRPr="00801729" w:rsidRDefault="007C4416" w:rsidP="009140CD">
            <w:pPr>
              <w:rPr>
                <w:rFonts w:ascii="Times New Roman" w:hAnsi="Times New Roman" w:cs="Times New Roman"/>
                <w:sz w:val="16"/>
                <w:szCs w:val="16"/>
              </w:rPr>
            </w:pPr>
            <w:r w:rsidRPr="00801729">
              <w:rPr>
                <w:rFonts w:ascii="Times New Roman" w:hAnsi="Times New Roman" w:cs="Times New Roman"/>
                <w:sz w:val="16"/>
                <w:szCs w:val="16"/>
                <w:lang w:val="sr-Cyrl-CS" w:eastAsia="en-US"/>
              </w:rPr>
              <w:t>9. Навођење прописа...........................................................................................................................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75683E">
              <w:rPr>
                <w:rFonts w:ascii="Times New Roman" w:hAnsi="Times New Roman" w:cs="Times New Roman"/>
                <w:sz w:val="16"/>
                <w:szCs w:val="16"/>
                <w:lang w:eastAsia="en-US"/>
              </w:rPr>
              <w:t>3</w:t>
            </w:r>
            <w:r w:rsidR="00835CAE">
              <w:rPr>
                <w:rFonts w:ascii="Times New Roman" w:hAnsi="Times New Roman" w:cs="Times New Roman"/>
                <w:sz w:val="16"/>
                <w:szCs w:val="16"/>
                <w:lang w:eastAsia="en-US"/>
              </w:rPr>
              <w:t>3</w:t>
            </w:r>
          </w:p>
        </w:tc>
      </w:tr>
      <w:tr w:rsidR="007C4416" w:rsidRPr="00801729" w:rsidTr="00155462">
        <w:trPr>
          <w:cnfStyle w:val="000000100000"/>
          <w:trHeight w:val="432"/>
        </w:trPr>
        <w:tc>
          <w:tcPr>
            <w:cnfStyle w:val="001000000000"/>
            <w:tcW w:w="9360" w:type="dxa"/>
          </w:tcPr>
          <w:p w:rsidR="007C4416" w:rsidRPr="00801729" w:rsidRDefault="007C4416" w:rsidP="000B5824">
            <w:pPr>
              <w:rPr>
                <w:rFonts w:ascii="Times New Roman" w:hAnsi="Times New Roman" w:cs="Times New Roman"/>
                <w:sz w:val="16"/>
                <w:szCs w:val="16"/>
              </w:rPr>
            </w:pPr>
            <w:r w:rsidRPr="00801729">
              <w:rPr>
                <w:rFonts w:ascii="Times New Roman" w:hAnsi="Times New Roman" w:cs="Times New Roman"/>
                <w:sz w:val="16"/>
                <w:szCs w:val="16"/>
                <w:lang w:val="sr-Cyrl-CS" w:eastAsia="en-US"/>
              </w:rPr>
              <w:t>10. Услуге које орган пружа заинтересованим лицима..............................................................</w:t>
            </w:r>
            <w:r w:rsidR="000D5A76"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B149E3">
              <w:rPr>
                <w:rFonts w:ascii="Times New Roman" w:hAnsi="Times New Roman" w:cs="Times New Roman"/>
                <w:sz w:val="16"/>
                <w:szCs w:val="16"/>
                <w:lang w:eastAsia="en-US"/>
              </w:rPr>
              <w:t>3</w:t>
            </w:r>
            <w:r w:rsidR="00835CAE">
              <w:rPr>
                <w:rFonts w:ascii="Times New Roman" w:hAnsi="Times New Roman" w:cs="Times New Roman"/>
                <w:sz w:val="16"/>
                <w:szCs w:val="16"/>
                <w:lang w:eastAsia="en-US"/>
              </w:rPr>
              <w:t>9</w:t>
            </w:r>
          </w:p>
        </w:tc>
      </w:tr>
      <w:tr w:rsidR="007C4416" w:rsidRPr="00801729" w:rsidTr="00155462">
        <w:trPr>
          <w:trHeight w:val="432"/>
        </w:trPr>
        <w:tc>
          <w:tcPr>
            <w:cnfStyle w:val="001000000000"/>
            <w:tcW w:w="9360" w:type="dxa"/>
          </w:tcPr>
          <w:p w:rsidR="007C4416" w:rsidRPr="00801729" w:rsidRDefault="007C4416" w:rsidP="009140CD">
            <w:pPr>
              <w:rPr>
                <w:rFonts w:ascii="Times New Roman" w:hAnsi="Times New Roman" w:cs="Times New Roman"/>
                <w:sz w:val="16"/>
                <w:szCs w:val="16"/>
              </w:rPr>
            </w:pPr>
            <w:r w:rsidRPr="00801729">
              <w:rPr>
                <w:rFonts w:ascii="Times New Roman" w:hAnsi="Times New Roman" w:cs="Times New Roman"/>
                <w:sz w:val="16"/>
                <w:szCs w:val="16"/>
                <w:lang w:val="sr-Cyrl-CS" w:eastAsia="en-US"/>
              </w:rPr>
              <w:t>11. Поступак ради пружања услуга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75683E">
              <w:rPr>
                <w:rFonts w:ascii="Times New Roman" w:hAnsi="Times New Roman" w:cs="Times New Roman"/>
                <w:sz w:val="16"/>
                <w:szCs w:val="16"/>
                <w:lang w:eastAsia="en-US"/>
              </w:rPr>
              <w:t>3</w:t>
            </w:r>
            <w:r w:rsidR="00835CAE">
              <w:rPr>
                <w:rFonts w:ascii="Times New Roman" w:hAnsi="Times New Roman" w:cs="Times New Roman"/>
                <w:sz w:val="16"/>
                <w:szCs w:val="16"/>
                <w:lang w:eastAsia="en-US"/>
              </w:rPr>
              <w:t>9</w:t>
            </w:r>
          </w:p>
        </w:tc>
      </w:tr>
      <w:tr w:rsidR="007C4416" w:rsidRPr="00801729" w:rsidTr="00155462">
        <w:trPr>
          <w:cnfStyle w:val="000000100000"/>
          <w:trHeight w:val="432"/>
        </w:trPr>
        <w:tc>
          <w:tcPr>
            <w:cnfStyle w:val="001000000000"/>
            <w:tcW w:w="9360" w:type="dxa"/>
          </w:tcPr>
          <w:p w:rsidR="007C4416" w:rsidRPr="00801729" w:rsidRDefault="007C4416" w:rsidP="000B5824">
            <w:pPr>
              <w:rPr>
                <w:rFonts w:ascii="Times New Roman" w:hAnsi="Times New Roman" w:cs="Times New Roman"/>
                <w:sz w:val="16"/>
                <w:szCs w:val="16"/>
              </w:rPr>
            </w:pPr>
            <w:r w:rsidRPr="00801729">
              <w:rPr>
                <w:rFonts w:ascii="Times New Roman" w:hAnsi="Times New Roman" w:cs="Times New Roman"/>
                <w:sz w:val="16"/>
                <w:szCs w:val="16"/>
                <w:lang w:val="sr-Cyrl-CS" w:eastAsia="en-US"/>
              </w:rPr>
              <w:t>12. Преглед података о пруженим услугама.......................................................................................................</w:t>
            </w:r>
            <w:r w:rsidR="000D5A76" w:rsidRPr="00801729">
              <w:rPr>
                <w:rFonts w:ascii="Times New Roman" w:hAnsi="Times New Roman" w:cs="Times New Roman"/>
                <w:sz w:val="16"/>
                <w:szCs w:val="16"/>
                <w:lang w:val="sr-Cyrl-CS" w:eastAsia="en-US"/>
              </w:rPr>
              <w:t>.............................</w:t>
            </w:r>
            <w:r w:rsidR="00AF67FF"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106242" w:rsidRPr="00801729">
              <w:rPr>
                <w:rFonts w:ascii="Times New Roman" w:hAnsi="Times New Roman" w:cs="Times New Roman"/>
                <w:sz w:val="16"/>
                <w:szCs w:val="16"/>
                <w:lang w:eastAsia="en-US"/>
              </w:rPr>
              <w:t>4</w:t>
            </w:r>
            <w:r w:rsidR="00835CAE">
              <w:rPr>
                <w:rFonts w:ascii="Times New Roman" w:hAnsi="Times New Roman" w:cs="Times New Roman"/>
                <w:sz w:val="16"/>
                <w:szCs w:val="16"/>
                <w:lang w:eastAsia="en-US"/>
              </w:rPr>
              <w:t>2</w:t>
            </w:r>
          </w:p>
        </w:tc>
      </w:tr>
      <w:tr w:rsidR="007C4416" w:rsidRPr="00801729" w:rsidTr="00155462">
        <w:trPr>
          <w:trHeight w:val="432"/>
        </w:trPr>
        <w:tc>
          <w:tcPr>
            <w:cnfStyle w:val="001000000000"/>
            <w:tcW w:w="9360" w:type="dxa"/>
          </w:tcPr>
          <w:p w:rsidR="007C4416" w:rsidRPr="00801729" w:rsidRDefault="007C4416" w:rsidP="000B5824">
            <w:pPr>
              <w:rPr>
                <w:rFonts w:ascii="Times New Roman" w:hAnsi="Times New Roman" w:cs="Times New Roman"/>
                <w:sz w:val="16"/>
                <w:szCs w:val="16"/>
              </w:rPr>
            </w:pPr>
            <w:r w:rsidRPr="00801729">
              <w:rPr>
                <w:rFonts w:ascii="Times New Roman" w:hAnsi="Times New Roman" w:cs="Times New Roman"/>
                <w:sz w:val="16"/>
                <w:szCs w:val="16"/>
                <w:lang w:val="sr-Cyrl-CS" w:eastAsia="en-US"/>
              </w:rPr>
              <w:t>13. Подаци о приходима и расходима.........................................................................................................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106242" w:rsidRPr="00801729">
              <w:rPr>
                <w:rFonts w:ascii="Times New Roman" w:hAnsi="Times New Roman" w:cs="Times New Roman"/>
                <w:sz w:val="16"/>
                <w:szCs w:val="16"/>
                <w:lang w:eastAsia="en-US"/>
              </w:rPr>
              <w:t>4</w:t>
            </w:r>
            <w:r w:rsidR="00835CAE">
              <w:rPr>
                <w:rFonts w:ascii="Times New Roman" w:hAnsi="Times New Roman" w:cs="Times New Roman"/>
                <w:sz w:val="16"/>
                <w:szCs w:val="16"/>
                <w:lang w:eastAsia="en-US"/>
              </w:rPr>
              <w:t>3</w:t>
            </w:r>
          </w:p>
        </w:tc>
      </w:tr>
      <w:tr w:rsidR="007C4416" w:rsidRPr="00801729" w:rsidTr="00155462">
        <w:trPr>
          <w:cnfStyle w:val="000000100000"/>
          <w:trHeight w:val="432"/>
        </w:trPr>
        <w:tc>
          <w:tcPr>
            <w:cnfStyle w:val="001000000000"/>
            <w:tcW w:w="9360" w:type="dxa"/>
          </w:tcPr>
          <w:p w:rsidR="007C4416" w:rsidRPr="00801729" w:rsidRDefault="007C4416" w:rsidP="000B5824">
            <w:pPr>
              <w:rPr>
                <w:rFonts w:ascii="Times New Roman" w:hAnsi="Times New Roman" w:cs="Times New Roman"/>
                <w:sz w:val="16"/>
                <w:szCs w:val="16"/>
              </w:rPr>
            </w:pPr>
            <w:r w:rsidRPr="00801729">
              <w:rPr>
                <w:rFonts w:ascii="Times New Roman" w:hAnsi="Times New Roman" w:cs="Times New Roman"/>
                <w:sz w:val="16"/>
                <w:szCs w:val="16"/>
                <w:lang w:val="sr-Cyrl-CS" w:eastAsia="en-US"/>
              </w:rPr>
              <w:t>14. Подаци о јавним набавкама-по кварталима............................................................................................</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106242" w:rsidRPr="00801729">
              <w:rPr>
                <w:rFonts w:ascii="Times New Roman" w:hAnsi="Times New Roman" w:cs="Times New Roman"/>
                <w:sz w:val="16"/>
                <w:szCs w:val="16"/>
                <w:lang w:eastAsia="en-US"/>
              </w:rPr>
              <w:t>5</w:t>
            </w:r>
            <w:r w:rsidR="00835CAE">
              <w:rPr>
                <w:rFonts w:ascii="Times New Roman" w:hAnsi="Times New Roman" w:cs="Times New Roman"/>
                <w:sz w:val="16"/>
                <w:szCs w:val="16"/>
                <w:lang w:eastAsia="en-US"/>
              </w:rPr>
              <w:t>4</w:t>
            </w:r>
          </w:p>
        </w:tc>
      </w:tr>
      <w:tr w:rsidR="007C4416" w:rsidRPr="00801729" w:rsidTr="00155462">
        <w:trPr>
          <w:trHeight w:val="432"/>
        </w:trPr>
        <w:tc>
          <w:tcPr>
            <w:cnfStyle w:val="001000000000"/>
            <w:tcW w:w="9360" w:type="dxa"/>
          </w:tcPr>
          <w:p w:rsidR="007C4416" w:rsidRPr="00801729" w:rsidRDefault="007C4416" w:rsidP="009140CD">
            <w:pPr>
              <w:rPr>
                <w:rFonts w:ascii="Times New Roman" w:hAnsi="Times New Roman" w:cs="Times New Roman"/>
                <w:sz w:val="16"/>
                <w:szCs w:val="16"/>
              </w:rPr>
            </w:pPr>
            <w:r w:rsidRPr="00801729">
              <w:rPr>
                <w:rFonts w:ascii="Times New Roman" w:hAnsi="Times New Roman" w:cs="Times New Roman"/>
                <w:sz w:val="16"/>
                <w:szCs w:val="16"/>
                <w:lang w:val="sr-Cyrl-CS" w:eastAsia="en-US"/>
              </w:rPr>
              <w:t>15. Подаци о државној помоћи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9140CD">
              <w:rPr>
                <w:rFonts w:ascii="Times New Roman" w:hAnsi="Times New Roman" w:cs="Times New Roman"/>
                <w:sz w:val="16"/>
                <w:szCs w:val="16"/>
                <w:lang w:eastAsia="en-US"/>
              </w:rPr>
              <w:t>6</w:t>
            </w:r>
            <w:r w:rsidR="00835CAE">
              <w:rPr>
                <w:rFonts w:ascii="Times New Roman" w:hAnsi="Times New Roman" w:cs="Times New Roman"/>
                <w:sz w:val="16"/>
                <w:szCs w:val="16"/>
                <w:lang w:eastAsia="en-US"/>
              </w:rPr>
              <w:t>7</w:t>
            </w:r>
          </w:p>
        </w:tc>
      </w:tr>
      <w:tr w:rsidR="007C4416" w:rsidRPr="00801729" w:rsidTr="00155462">
        <w:trPr>
          <w:cnfStyle w:val="000000100000"/>
          <w:trHeight w:val="432"/>
        </w:trPr>
        <w:tc>
          <w:tcPr>
            <w:cnfStyle w:val="001000000000"/>
            <w:tcW w:w="9360" w:type="dxa"/>
          </w:tcPr>
          <w:p w:rsidR="007C4416" w:rsidRPr="00801729" w:rsidRDefault="007C4416" w:rsidP="009140CD">
            <w:pPr>
              <w:rPr>
                <w:rFonts w:ascii="Times New Roman" w:hAnsi="Times New Roman" w:cs="Times New Roman"/>
                <w:sz w:val="16"/>
                <w:szCs w:val="16"/>
              </w:rPr>
            </w:pPr>
            <w:r w:rsidRPr="00801729">
              <w:rPr>
                <w:rFonts w:ascii="Times New Roman" w:hAnsi="Times New Roman" w:cs="Times New Roman"/>
                <w:sz w:val="16"/>
                <w:szCs w:val="16"/>
                <w:lang w:val="sr-Cyrl-CS" w:eastAsia="en-US"/>
              </w:rPr>
              <w:t>16. Подаци о исплаћеним платама, зарадама и другим примањима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916315" w:rsidRPr="00801729">
              <w:rPr>
                <w:rFonts w:ascii="Times New Roman" w:hAnsi="Times New Roman" w:cs="Times New Roman"/>
                <w:sz w:val="16"/>
                <w:szCs w:val="16"/>
                <w:lang w:eastAsia="en-US"/>
              </w:rPr>
              <w:t>.</w:t>
            </w:r>
            <w:r w:rsidRPr="00801729">
              <w:rPr>
                <w:rFonts w:ascii="Times New Roman" w:hAnsi="Times New Roman" w:cs="Times New Roman"/>
                <w:sz w:val="16"/>
                <w:szCs w:val="16"/>
                <w:lang w:val="sr-Cyrl-CS" w:eastAsia="en-US"/>
              </w:rPr>
              <w:t>.</w:t>
            </w:r>
            <w:r w:rsidR="0018640A">
              <w:rPr>
                <w:rFonts w:ascii="Times New Roman" w:hAnsi="Times New Roman" w:cs="Times New Roman"/>
                <w:sz w:val="16"/>
                <w:szCs w:val="16"/>
                <w:lang w:eastAsia="en-US"/>
              </w:rPr>
              <w:t>6</w:t>
            </w:r>
            <w:r w:rsidR="00835CAE">
              <w:rPr>
                <w:rFonts w:ascii="Times New Roman" w:hAnsi="Times New Roman" w:cs="Times New Roman"/>
                <w:sz w:val="16"/>
                <w:szCs w:val="16"/>
                <w:lang w:eastAsia="en-US"/>
              </w:rPr>
              <w:t>8</w:t>
            </w:r>
          </w:p>
        </w:tc>
      </w:tr>
      <w:tr w:rsidR="007C4416" w:rsidRPr="00801729" w:rsidTr="00155462">
        <w:trPr>
          <w:trHeight w:val="432"/>
        </w:trPr>
        <w:tc>
          <w:tcPr>
            <w:cnfStyle w:val="001000000000"/>
            <w:tcW w:w="9360" w:type="dxa"/>
          </w:tcPr>
          <w:p w:rsidR="007C4416" w:rsidRPr="00801729" w:rsidRDefault="007C4416" w:rsidP="009140CD">
            <w:pPr>
              <w:rPr>
                <w:rFonts w:ascii="Times New Roman" w:hAnsi="Times New Roman" w:cs="Times New Roman"/>
                <w:sz w:val="16"/>
                <w:szCs w:val="16"/>
              </w:rPr>
            </w:pPr>
            <w:r w:rsidRPr="00801729">
              <w:rPr>
                <w:rFonts w:ascii="Times New Roman" w:hAnsi="Times New Roman" w:cs="Times New Roman"/>
                <w:sz w:val="16"/>
                <w:szCs w:val="16"/>
                <w:lang w:val="sr-Cyrl-CS" w:eastAsia="en-US"/>
              </w:rPr>
              <w:t>17. Подаци о средствима рада .....................................................................................................................</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1A20FE"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CE5C15" w:rsidRPr="00801729">
              <w:rPr>
                <w:rFonts w:ascii="Times New Roman" w:hAnsi="Times New Roman" w:cs="Times New Roman"/>
                <w:sz w:val="16"/>
                <w:szCs w:val="16"/>
                <w:lang w:eastAsia="en-US"/>
              </w:rPr>
              <w:t>.</w:t>
            </w:r>
            <w:r w:rsidR="0018640A">
              <w:rPr>
                <w:rFonts w:ascii="Times New Roman" w:hAnsi="Times New Roman" w:cs="Times New Roman"/>
                <w:sz w:val="16"/>
                <w:szCs w:val="16"/>
                <w:lang w:eastAsia="en-US"/>
              </w:rPr>
              <w:t>7</w:t>
            </w:r>
            <w:r w:rsidR="00835CAE">
              <w:rPr>
                <w:rFonts w:ascii="Times New Roman" w:hAnsi="Times New Roman" w:cs="Times New Roman"/>
                <w:sz w:val="16"/>
                <w:szCs w:val="16"/>
                <w:lang w:eastAsia="en-US"/>
              </w:rPr>
              <w:t>1</w:t>
            </w:r>
          </w:p>
        </w:tc>
      </w:tr>
      <w:tr w:rsidR="007C4416" w:rsidRPr="00801729" w:rsidTr="00155462">
        <w:trPr>
          <w:cnfStyle w:val="000000100000"/>
          <w:trHeight w:val="432"/>
        </w:trPr>
        <w:tc>
          <w:tcPr>
            <w:cnfStyle w:val="001000000000"/>
            <w:tcW w:w="9360" w:type="dxa"/>
          </w:tcPr>
          <w:p w:rsidR="007C4416" w:rsidRPr="00801729" w:rsidRDefault="007C4416" w:rsidP="009140CD">
            <w:pPr>
              <w:rPr>
                <w:rFonts w:ascii="Times New Roman" w:hAnsi="Times New Roman" w:cs="Times New Roman"/>
                <w:sz w:val="16"/>
                <w:szCs w:val="16"/>
              </w:rPr>
            </w:pPr>
            <w:r w:rsidRPr="00801729">
              <w:rPr>
                <w:rFonts w:ascii="Times New Roman" w:hAnsi="Times New Roman" w:cs="Times New Roman"/>
                <w:sz w:val="16"/>
                <w:szCs w:val="16"/>
                <w:lang w:val="sr-Cyrl-CS" w:eastAsia="en-US"/>
              </w:rPr>
              <w:t>18. Чување носача информација .........................................................................................................</w:t>
            </w:r>
            <w:r w:rsidR="000D5A76"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E5C15" w:rsidRPr="00801729">
              <w:rPr>
                <w:rFonts w:ascii="Times New Roman" w:hAnsi="Times New Roman" w:cs="Times New Roman"/>
                <w:sz w:val="16"/>
                <w:szCs w:val="16"/>
                <w:lang w:eastAsia="en-US"/>
              </w:rPr>
              <w:t>.</w:t>
            </w:r>
            <w:r w:rsidR="0018640A">
              <w:rPr>
                <w:rFonts w:ascii="Times New Roman" w:hAnsi="Times New Roman" w:cs="Times New Roman"/>
                <w:sz w:val="16"/>
                <w:szCs w:val="16"/>
                <w:lang w:eastAsia="en-US"/>
              </w:rPr>
              <w:t>7</w:t>
            </w:r>
            <w:r w:rsidR="00835CAE">
              <w:rPr>
                <w:rFonts w:ascii="Times New Roman" w:hAnsi="Times New Roman" w:cs="Times New Roman"/>
                <w:sz w:val="16"/>
                <w:szCs w:val="16"/>
                <w:lang w:eastAsia="en-US"/>
              </w:rPr>
              <w:t>2</w:t>
            </w:r>
          </w:p>
        </w:tc>
      </w:tr>
      <w:tr w:rsidR="007C4416" w:rsidRPr="00801729" w:rsidTr="00155462">
        <w:trPr>
          <w:trHeight w:val="432"/>
        </w:trPr>
        <w:tc>
          <w:tcPr>
            <w:cnfStyle w:val="001000000000"/>
            <w:tcW w:w="9360" w:type="dxa"/>
          </w:tcPr>
          <w:p w:rsidR="007C4416" w:rsidRPr="00801729" w:rsidRDefault="007C4416" w:rsidP="009140CD">
            <w:pPr>
              <w:rPr>
                <w:rFonts w:ascii="Times New Roman" w:hAnsi="Times New Roman" w:cs="Times New Roman"/>
                <w:sz w:val="16"/>
                <w:szCs w:val="16"/>
              </w:rPr>
            </w:pPr>
            <w:r w:rsidRPr="00801729">
              <w:rPr>
                <w:rFonts w:ascii="Times New Roman" w:hAnsi="Times New Roman" w:cs="Times New Roman"/>
                <w:sz w:val="16"/>
                <w:szCs w:val="16"/>
                <w:lang w:val="sr-Cyrl-CS" w:eastAsia="en-US"/>
              </w:rPr>
              <w:t>19. Врсте информација у поседу ......................................................................................................................</w:t>
            </w:r>
            <w:r w:rsidR="000D5A76"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1A20FE" w:rsidRPr="00801729">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00CE5C15" w:rsidRPr="00801729">
              <w:rPr>
                <w:rFonts w:ascii="Times New Roman" w:hAnsi="Times New Roman" w:cs="Times New Roman"/>
                <w:sz w:val="16"/>
                <w:szCs w:val="16"/>
                <w:lang w:eastAsia="en-US"/>
              </w:rPr>
              <w:t>.</w:t>
            </w:r>
            <w:r w:rsidR="0018640A">
              <w:rPr>
                <w:rFonts w:ascii="Times New Roman" w:hAnsi="Times New Roman" w:cs="Times New Roman"/>
                <w:sz w:val="16"/>
                <w:szCs w:val="16"/>
                <w:lang w:eastAsia="en-US"/>
              </w:rPr>
              <w:t>7</w:t>
            </w:r>
            <w:r w:rsidR="00835CAE">
              <w:rPr>
                <w:rFonts w:ascii="Times New Roman" w:hAnsi="Times New Roman" w:cs="Times New Roman"/>
                <w:sz w:val="16"/>
                <w:szCs w:val="16"/>
                <w:lang w:eastAsia="en-US"/>
              </w:rPr>
              <w:t>2</w:t>
            </w:r>
          </w:p>
        </w:tc>
      </w:tr>
      <w:tr w:rsidR="007C4416" w:rsidRPr="00801729" w:rsidTr="00155462">
        <w:trPr>
          <w:cnfStyle w:val="000000100000"/>
          <w:trHeight w:val="432"/>
        </w:trPr>
        <w:tc>
          <w:tcPr>
            <w:cnfStyle w:val="001000000000"/>
            <w:tcW w:w="9360" w:type="dxa"/>
          </w:tcPr>
          <w:p w:rsidR="007C4416" w:rsidRPr="00801729" w:rsidRDefault="007C4416" w:rsidP="009140CD">
            <w:pPr>
              <w:rPr>
                <w:rFonts w:ascii="Times New Roman" w:hAnsi="Times New Roman" w:cs="Times New Roman"/>
                <w:sz w:val="16"/>
                <w:szCs w:val="16"/>
              </w:rPr>
            </w:pPr>
            <w:r w:rsidRPr="00801729">
              <w:rPr>
                <w:rFonts w:ascii="Times New Roman" w:hAnsi="Times New Roman" w:cs="Times New Roman"/>
                <w:sz w:val="16"/>
                <w:szCs w:val="16"/>
                <w:lang w:val="sr-Cyrl-CS" w:eastAsia="en-US"/>
              </w:rPr>
              <w:t>20. Врсте информација којима државни орган омогућава приступ.......................................................</w:t>
            </w:r>
            <w:r w:rsidR="000D5A76" w:rsidRPr="00801729">
              <w:rPr>
                <w:rFonts w:ascii="Times New Roman" w:hAnsi="Times New Roman" w:cs="Times New Roman"/>
                <w:sz w:val="16"/>
                <w:szCs w:val="16"/>
                <w:lang w:val="sr-Cyrl-CS" w:eastAsia="en-US"/>
              </w:rPr>
              <w:t>.........................................</w:t>
            </w:r>
            <w:r w:rsidR="006E4434"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9140CD">
              <w:rPr>
                <w:rFonts w:ascii="Times New Roman" w:hAnsi="Times New Roman" w:cs="Times New Roman"/>
                <w:sz w:val="16"/>
                <w:szCs w:val="16"/>
                <w:lang w:eastAsia="en-US"/>
              </w:rPr>
              <w:t>7</w:t>
            </w:r>
            <w:r w:rsidR="00835CAE">
              <w:rPr>
                <w:rFonts w:ascii="Times New Roman" w:hAnsi="Times New Roman" w:cs="Times New Roman"/>
                <w:sz w:val="16"/>
                <w:szCs w:val="16"/>
                <w:lang w:eastAsia="en-US"/>
              </w:rPr>
              <w:t>3</w:t>
            </w:r>
          </w:p>
        </w:tc>
      </w:tr>
      <w:tr w:rsidR="007C4416" w:rsidRPr="00801729" w:rsidTr="00155462">
        <w:trPr>
          <w:trHeight w:val="432"/>
        </w:trPr>
        <w:tc>
          <w:tcPr>
            <w:cnfStyle w:val="001000000000"/>
            <w:tcW w:w="9360" w:type="dxa"/>
          </w:tcPr>
          <w:p w:rsidR="007C4416" w:rsidRPr="00801729" w:rsidRDefault="007C4416" w:rsidP="009140CD">
            <w:pPr>
              <w:rPr>
                <w:rFonts w:ascii="Times New Roman" w:hAnsi="Times New Roman" w:cs="Times New Roman"/>
                <w:sz w:val="16"/>
                <w:szCs w:val="16"/>
              </w:rPr>
            </w:pPr>
            <w:r w:rsidRPr="00801729">
              <w:rPr>
                <w:rFonts w:ascii="Times New Roman" w:hAnsi="Times New Roman" w:cs="Times New Roman"/>
                <w:sz w:val="16"/>
                <w:szCs w:val="16"/>
                <w:lang w:val="sr-Cyrl-CS" w:eastAsia="en-US"/>
              </w:rPr>
              <w:t xml:space="preserve">21. Информације о подношењу захтева за приступ </w:t>
            </w:r>
            <w:r w:rsidR="001E15D7">
              <w:rPr>
                <w:rFonts w:ascii="Times New Roman" w:hAnsi="Times New Roman" w:cs="Times New Roman"/>
                <w:sz w:val="16"/>
                <w:szCs w:val="16"/>
                <w:lang w:eastAsia="en-US"/>
              </w:rPr>
              <w:t xml:space="preserve"> </w:t>
            </w:r>
            <w:r w:rsidRPr="00801729">
              <w:rPr>
                <w:rFonts w:ascii="Times New Roman" w:hAnsi="Times New Roman" w:cs="Times New Roman"/>
                <w:sz w:val="16"/>
                <w:szCs w:val="16"/>
                <w:lang w:val="sr-Cyrl-CS" w:eastAsia="en-US"/>
              </w:rPr>
              <w:t>информацијама................................................</w:t>
            </w:r>
            <w:r w:rsidR="001E15D7">
              <w:rPr>
                <w:rFonts w:ascii="Times New Roman" w:hAnsi="Times New Roman" w:cs="Times New Roman"/>
                <w:sz w:val="16"/>
                <w:szCs w:val="16"/>
                <w:lang w:val="sr-Cyrl-CS" w:eastAsia="en-US"/>
              </w:rPr>
              <w:t>................</w:t>
            </w:r>
            <w:r w:rsidR="000D5A76"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DF376A"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CF7B20" w:rsidRPr="00801729">
              <w:rPr>
                <w:rFonts w:ascii="Times New Roman" w:hAnsi="Times New Roman" w:cs="Times New Roman"/>
                <w:sz w:val="16"/>
                <w:szCs w:val="16"/>
                <w:lang w:val="sr-Cyrl-CS" w:eastAsia="en-US"/>
              </w:rPr>
              <w:t>.</w:t>
            </w:r>
            <w:r w:rsidRPr="00801729">
              <w:rPr>
                <w:rFonts w:ascii="Times New Roman" w:hAnsi="Times New Roman" w:cs="Times New Roman"/>
                <w:sz w:val="16"/>
                <w:szCs w:val="16"/>
                <w:lang w:val="sr-Cyrl-CS" w:eastAsia="en-US"/>
              </w:rPr>
              <w:t>.</w:t>
            </w:r>
            <w:r w:rsidR="009140CD">
              <w:rPr>
                <w:rFonts w:ascii="Times New Roman" w:hAnsi="Times New Roman" w:cs="Times New Roman"/>
                <w:sz w:val="16"/>
                <w:szCs w:val="16"/>
                <w:lang w:eastAsia="en-US"/>
              </w:rPr>
              <w:t>7</w:t>
            </w:r>
            <w:r w:rsidR="00835CAE">
              <w:rPr>
                <w:rFonts w:ascii="Times New Roman" w:hAnsi="Times New Roman" w:cs="Times New Roman"/>
                <w:sz w:val="16"/>
                <w:szCs w:val="16"/>
                <w:lang w:eastAsia="en-US"/>
              </w:rPr>
              <w:t>3</w:t>
            </w:r>
          </w:p>
        </w:tc>
      </w:tr>
    </w:tbl>
    <w:p w:rsidR="00C907EE" w:rsidRPr="00801729" w:rsidRDefault="00C907EE" w:rsidP="00C907EE">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imes New Roman" w:hAnsi="Times New Roman" w:cs="Times New Roman"/>
          <w:color w:val="000000" w:themeColor="text1"/>
          <w:sz w:val="16"/>
          <w:szCs w:val="16"/>
          <w:lang w:val="sr-Cyrl-CS"/>
        </w:rPr>
      </w:pPr>
      <w:r w:rsidRPr="00801729">
        <w:rPr>
          <w:color w:val="000000" w:themeColor="text1"/>
          <w:lang w:val="sr-Cyrl-CS" w:eastAsia="en-US"/>
        </w:rPr>
        <w:br w:type="page"/>
      </w:r>
    </w:p>
    <w:p w:rsidR="00E220F5" w:rsidRPr="00801729" w:rsidRDefault="00E220F5" w:rsidP="00E050F3">
      <w:pPr>
        <w:jc w:val="both"/>
        <w:rPr>
          <w:color w:val="000000" w:themeColor="text1"/>
          <w:lang w:val="sr-Cyrl-CS" w:eastAsia="en-US"/>
        </w:rPr>
        <w:sectPr w:rsidR="00E220F5" w:rsidRPr="00801729" w:rsidSect="00A56DB9">
          <w:headerReference w:type="default" r:id="rId8"/>
          <w:footerReference w:type="default" r:id="rId9"/>
          <w:headerReference w:type="first" r:id="rId10"/>
          <w:footerReference w:type="first" r:id="rId11"/>
          <w:type w:val="continuous"/>
          <w:pgSz w:w="11906" w:h="16838"/>
          <w:pgMar w:top="1417" w:right="1417" w:bottom="1417" w:left="1417" w:header="708" w:footer="708" w:gutter="0"/>
          <w:cols w:space="720"/>
          <w:titlePg/>
          <w:docGrid w:linePitch="360"/>
        </w:sectPr>
      </w:pPr>
    </w:p>
    <w:p w:rsidR="00551DA3" w:rsidRPr="00801729" w:rsidRDefault="003F6EE6" w:rsidP="008872F9">
      <w:pPr>
        <w:pStyle w:val="Heading2"/>
        <w:spacing w:after="100"/>
        <w:ind w:left="0" w:firstLine="0"/>
        <w:jc w:val="both"/>
        <w:rPr>
          <w:rFonts w:ascii="TimesNewRomanPSMT" w:eastAsia="TimesNewRomanPSMT" w:hAnsi="TimesNewRomanPSMT" w:cs="TimesNewRomanPSMT"/>
          <w:color w:val="000000" w:themeColor="text1"/>
          <w:sz w:val="24"/>
          <w:szCs w:val="24"/>
        </w:rPr>
      </w:pPr>
      <w:bookmarkStart w:id="0" w:name="_Toc481060144"/>
      <w:r w:rsidRPr="00801729">
        <w:rPr>
          <w:rFonts w:ascii="Times New Roman" w:hAnsi="Times New Roman" w:cs="Times New Roman"/>
          <w:color w:val="000000" w:themeColor="text1"/>
          <w:sz w:val="24"/>
          <w:szCs w:val="24"/>
          <w:lang w:val="ru-RU"/>
        </w:rPr>
        <w:lastRenderedPageBreak/>
        <w:t>2</w:t>
      </w:r>
      <w:r w:rsidR="00551DA3" w:rsidRPr="00801729">
        <w:rPr>
          <w:rFonts w:ascii="Times New Roman" w:hAnsi="Times New Roman" w:cs="Times New Roman"/>
          <w:color w:val="000000" w:themeColor="text1"/>
          <w:sz w:val="24"/>
          <w:szCs w:val="24"/>
          <w:lang w:val="ru-RU"/>
        </w:rPr>
        <w:t xml:space="preserve">. </w:t>
      </w:r>
      <w:r w:rsidR="00551DA3" w:rsidRPr="00801729">
        <w:rPr>
          <w:color w:val="000000" w:themeColor="text1"/>
          <w:sz w:val="24"/>
          <w:szCs w:val="24"/>
          <w:lang w:val="ru-RU"/>
        </w:rPr>
        <w:t>Основни подаци о јавном предузећу</w:t>
      </w:r>
    </w:p>
    <w:p w:rsidR="00551DA3" w:rsidRPr="00801729" w:rsidRDefault="003F2C78" w:rsidP="008872F9">
      <w:pPr>
        <w:autoSpaceDE w:val="0"/>
        <w:jc w:val="both"/>
        <w:rPr>
          <w:rFonts w:ascii="TimesNewRomanPSMT" w:hAnsi="TimesNewRomanPSMT" w:cs="TimesNewRomanPSMT"/>
          <w:color w:val="000000" w:themeColor="text1"/>
          <w:sz w:val="24"/>
          <w:szCs w:val="24"/>
        </w:rPr>
      </w:pPr>
      <w:r w:rsidRPr="00801729">
        <w:rPr>
          <w:rFonts w:ascii="TimesNewRomanPSMT" w:hAnsi="TimesNewRomanPSMT" w:cs="TimesNewRomanPSMT"/>
          <w:color w:val="000000" w:themeColor="text1"/>
          <w:sz w:val="24"/>
          <w:szCs w:val="24"/>
        </w:rPr>
        <w:t xml:space="preserve">           </w:t>
      </w:r>
      <w:proofErr w:type="gramStart"/>
      <w:r w:rsidR="00551DA3" w:rsidRPr="00801729">
        <w:rPr>
          <w:rFonts w:ascii="TimesNewRomanPSMT" w:hAnsi="TimesNewRomanPSMT" w:cs="TimesNewRomanPSMT"/>
          <w:color w:val="000000" w:themeColor="text1"/>
          <w:sz w:val="24"/>
          <w:szCs w:val="24"/>
        </w:rPr>
        <w:t>Предузеће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је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уписано у Регистар</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привредних</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субјеката</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код</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Агенције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за</w:t>
      </w:r>
      <w:r w:rsidR="00907BB6"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привредне</w:t>
      </w:r>
      <w:r w:rsidR="00C0245B">
        <w:rPr>
          <w:rFonts w:ascii="TimesNewRomanPSMT" w:hAnsi="TimesNewRomanPSMT" w:cs="TimesNewRomanPSMT"/>
          <w:color w:val="000000" w:themeColor="text1"/>
          <w:sz w:val="24"/>
          <w:szCs w:val="24"/>
        </w:rPr>
        <w:t xml:space="preserve"> </w:t>
      </w:r>
      <w:r w:rsidR="00310245" w:rsidRPr="00801729">
        <w:rPr>
          <w:rFonts w:ascii="TimesNewRomanPSMT" w:hAnsi="TimesNewRomanPSMT" w:cs="TimesNewRomanPSMT"/>
          <w:color w:val="000000" w:themeColor="text1"/>
          <w:sz w:val="24"/>
          <w:szCs w:val="24"/>
        </w:rPr>
        <w:t>Р</w:t>
      </w:r>
      <w:r w:rsidR="00551DA3" w:rsidRPr="00801729">
        <w:rPr>
          <w:rFonts w:ascii="TimesNewRomanPSMT" w:hAnsi="TimesNewRomanPSMT" w:cs="TimesNewRomanPSMT"/>
          <w:color w:val="000000" w:themeColor="text1"/>
          <w:sz w:val="24"/>
          <w:szCs w:val="24"/>
        </w:rPr>
        <w:t>егистре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решењем</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бр.</w:t>
      </w:r>
      <w:proofErr w:type="gramEnd"/>
      <w:r w:rsidR="00551DA3" w:rsidRPr="00801729">
        <w:rPr>
          <w:rFonts w:ascii="TimesNewRomanPSMT" w:hAnsi="TimesNewRomanPSMT" w:cs="TimesNewRomanPSMT"/>
          <w:color w:val="000000" w:themeColor="text1"/>
          <w:sz w:val="24"/>
          <w:szCs w:val="24"/>
        </w:rPr>
        <w:t xml:space="preserve"> </w:t>
      </w:r>
      <w:proofErr w:type="gramStart"/>
      <w:r w:rsidR="00551DA3" w:rsidRPr="00801729">
        <w:rPr>
          <w:rFonts w:ascii="TimesNewRomanPSMT" w:hAnsi="TimesNewRomanPSMT" w:cs="TimesNewRomanPSMT"/>
          <w:color w:val="000000" w:themeColor="text1"/>
          <w:sz w:val="24"/>
          <w:szCs w:val="24"/>
        </w:rPr>
        <w:t>БД.</w:t>
      </w:r>
      <w:proofErr w:type="gramEnd"/>
      <w:r w:rsidR="00551DA3" w:rsidRPr="00801729">
        <w:rPr>
          <w:rFonts w:ascii="TimesNewRomanPSMT" w:hAnsi="TimesNewRomanPSMT" w:cs="TimesNewRomanPSMT"/>
          <w:color w:val="000000" w:themeColor="text1"/>
          <w:sz w:val="24"/>
          <w:szCs w:val="24"/>
        </w:rPr>
        <w:t xml:space="preserve"> </w:t>
      </w:r>
      <w:proofErr w:type="gramStart"/>
      <w:r w:rsidR="00551DA3" w:rsidRPr="00801729">
        <w:rPr>
          <w:rFonts w:ascii="TimesNewRomanPSMT" w:hAnsi="TimesNewRomanPSMT" w:cs="TimesNewRomanPSMT"/>
          <w:color w:val="000000" w:themeColor="text1"/>
          <w:sz w:val="24"/>
          <w:szCs w:val="24"/>
        </w:rPr>
        <w:t>2859/2005 од 24.02.2005.</w:t>
      </w:r>
      <w:proofErr w:type="gramEnd"/>
      <w:r w:rsidR="00551DA3" w:rsidRPr="00801729">
        <w:rPr>
          <w:rFonts w:ascii="TimesNewRomanPSMT" w:hAnsi="TimesNewRomanPSMT" w:cs="TimesNewRomanPSMT"/>
          <w:color w:val="000000" w:themeColor="text1"/>
          <w:sz w:val="24"/>
          <w:szCs w:val="24"/>
        </w:rPr>
        <w:t xml:space="preserve"> </w:t>
      </w:r>
      <w:proofErr w:type="gramStart"/>
      <w:r w:rsidR="00551DA3" w:rsidRPr="00801729">
        <w:rPr>
          <w:rFonts w:ascii="TimesNewRomanPSMT" w:hAnsi="TimesNewRomanPSMT" w:cs="TimesNewRomanPSMT"/>
          <w:color w:val="000000" w:themeColor="text1"/>
          <w:sz w:val="24"/>
          <w:szCs w:val="24"/>
        </w:rPr>
        <w:t>године</w:t>
      </w:r>
      <w:proofErr w:type="gramEnd"/>
      <w:r w:rsidR="00551DA3" w:rsidRPr="00801729">
        <w:rPr>
          <w:rFonts w:ascii="TimesNewRomanPSMT" w:hAnsi="TimesNewRomanPSMT" w:cs="TimesNewRomanPSMT"/>
          <w:color w:val="000000" w:themeColor="text1"/>
          <w:sz w:val="24"/>
          <w:szCs w:val="24"/>
        </w:rPr>
        <w:t>.</w:t>
      </w:r>
    </w:p>
    <w:p w:rsidR="00551DA3" w:rsidRPr="00801729" w:rsidRDefault="003F2C78" w:rsidP="008872F9">
      <w:pPr>
        <w:autoSpaceDE w:val="0"/>
        <w:jc w:val="both"/>
        <w:rPr>
          <w:rFonts w:ascii="TimesNewRomanPSMT" w:hAnsi="TimesNewRomanPSMT" w:cs="TimesNewRomanPSMT"/>
          <w:color w:val="000000" w:themeColor="text1"/>
          <w:sz w:val="24"/>
          <w:szCs w:val="24"/>
        </w:rPr>
      </w:pPr>
      <w:r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Јавно</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предузеће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за</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склоништа (у даљем</w:t>
      </w:r>
      <w:r w:rsidR="008D6B82"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тексту: Предузеће) основала</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је</w:t>
      </w:r>
      <w:r w:rsidR="00310245" w:rsidRPr="00801729">
        <w:rPr>
          <w:rFonts w:ascii="TimesNewRomanPSMT" w:hAnsi="TimesNewRomanPSMT" w:cs="TimesNewRomanPSMT"/>
          <w:color w:val="000000" w:themeColor="text1"/>
          <w:sz w:val="24"/>
          <w:szCs w:val="24"/>
        </w:rPr>
        <w:t xml:space="preserve"> </w:t>
      </w:r>
      <w:r w:rsidR="00551DA3" w:rsidRPr="00801729">
        <w:rPr>
          <w:rFonts w:ascii="TimesNewRomanPSMT" w:hAnsi="TimesNewRomanPSMT" w:cs="TimesNewRomanPSMT"/>
          <w:color w:val="000000" w:themeColor="text1"/>
          <w:sz w:val="24"/>
          <w:szCs w:val="24"/>
        </w:rPr>
        <w:t>Влада</w:t>
      </w:r>
    </w:p>
    <w:p w:rsidR="00551DA3" w:rsidRPr="00801729" w:rsidRDefault="00551DA3" w:rsidP="008872F9">
      <w:pPr>
        <w:autoSpaceDE w:val="0"/>
        <w:jc w:val="both"/>
        <w:rPr>
          <w:rFonts w:ascii="TimesNewRomanPSMT" w:hAnsi="TimesNewRomanPSMT" w:cs="TimesNewRomanPSMT"/>
          <w:color w:val="000000" w:themeColor="text1"/>
          <w:sz w:val="24"/>
          <w:szCs w:val="24"/>
        </w:rPr>
      </w:pPr>
      <w:proofErr w:type="gramStart"/>
      <w:r w:rsidRPr="00801729">
        <w:rPr>
          <w:rFonts w:ascii="TimesNewRomanPSMT" w:hAnsi="TimesNewRomanPSMT" w:cs="TimesNewRomanPSMT"/>
          <w:color w:val="000000" w:themeColor="text1"/>
          <w:sz w:val="24"/>
          <w:szCs w:val="24"/>
        </w:rPr>
        <w:t>Републике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Србије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Одлуком о оснивању</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бр.</w:t>
      </w:r>
      <w:proofErr w:type="gramEnd"/>
      <w:r w:rsidRPr="00801729">
        <w:rPr>
          <w:rFonts w:ascii="TimesNewRomanPSMT" w:hAnsi="TimesNewRomanPSMT" w:cs="TimesNewRomanPSMT"/>
          <w:color w:val="000000" w:themeColor="text1"/>
          <w:sz w:val="24"/>
          <w:szCs w:val="24"/>
        </w:rPr>
        <w:t xml:space="preserve"> </w:t>
      </w:r>
      <w:proofErr w:type="gramStart"/>
      <w:r w:rsidRPr="00801729">
        <w:rPr>
          <w:rFonts w:ascii="TimesNewRomanPSMT" w:hAnsi="TimesNewRomanPSMT" w:cs="TimesNewRomanPSMT"/>
          <w:color w:val="000000" w:themeColor="text1"/>
          <w:sz w:val="24"/>
          <w:szCs w:val="24"/>
        </w:rPr>
        <w:t>05/8</w:t>
      </w:r>
      <w:r w:rsidRPr="00801729">
        <w:rPr>
          <w:rFonts w:ascii="Times New Roman" w:hAnsi="Times New Roman" w:cs="Times New Roman"/>
          <w:color w:val="000000" w:themeColor="text1"/>
          <w:sz w:val="24"/>
          <w:szCs w:val="24"/>
        </w:rPr>
        <w:t>-</w:t>
      </w:r>
      <w:r w:rsidRPr="00801729">
        <w:rPr>
          <w:rFonts w:ascii="TimesNewRomanPSMT" w:hAnsi="TimesNewRomanPSMT" w:cs="TimesNewRomanPSMT"/>
          <w:color w:val="000000" w:themeColor="text1"/>
          <w:sz w:val="24"/>
          <w:szCs w:val="24"/>
        </w:rPr>
        <w:t>74/5 од 15.</w:t>
      </w:r>
      <w:proofErr w:type="gramEnd"/>
      <w:r w:rsidRPr="00801729">
        <w:rPr>
          <w:rFonts w:ascii="TimesNewRomanPSMT" w:hAnsi="TimesNewRomanPSMT" w:cs="TimesNewRomanPSMT"/>
          <w:color w:val="000000" w:themeColor="text1"/>
          <w:sz w:val="24"/>
          <w:szCs w:val="24"/>
        </w:rPr>
        <w:t xml:space="preserve"> </w:t>
      </w:r>
      <w:proofErr w:type="gramStart"/>
      <w:r w:rsidRPr="00801729">
        <w:rPr>
          <w:rFonts w:ascii="TimesNewRomanPSMT" w:hAnsi="TimesNewRomanPSMT" w:cs="TimesNewRomanPSMT"/>
          <w:color w:val="000000" w:themeColor="text1"/>
          <w:sz w:val="24"/>
          <w:szCs w:val="24"/>
        </w:rPr>
        <w:t>јануара</w:t>
      </w:r>
      <w:proofErr w:type="gramEnd"/>
      <w:r w:rsidRPr="00801729">
        <w:rPr>
          <w:rFonts w:ascii="TimesNewRomanPSMT" w:hAnsi="TimesNewRomanPSMT" w:cs="TimesNewRomanPSMT"/>
          <w:color w:val="000000" w:themeColor="text1"/>
          <w:sz w:val="24"/>
          <w:szCs w:val="24"/>
        </w:rPr>
        <w:t xml:space="preserve"> 1992. </w:t>
      </w:r>
      <w:proofErr w:type="gramStart"/>
      <w:r w:rsidRPr="00801729">
        <w:rPr>
          <w:rFonts w:ascii="TimesNewRomanPSMT" w:hAnsi="TimesNewRomanPSMT" w:cs="TimesNewRomanPSMT"/>
          <w:color w:val="000000" w:themeColor="text1"/>
          <w:sz w:val="24"/>
          <w:szCs w:val="24"/>
        </w:rPr>
        <w:t>године</w:t>
      </w:r>
      <w:proofErr w:type="gramEnd"/>
      <w:r w:rsidRPr="00801729">
        <w:rPr>
          <w:rFonts w:ascii="TimesNewRomanPSMT" w:hAnsi="TimesNewRomanPSMT" w:cs="TimesNewRomanPSMT"/>
          <w:color w:val="000000" w:themeColor="text1"/>
          <w:sz w:val="24"/>
          <w:szCs w:val="24"/>
        </w:rPr>
        <w:t xml:space="preserve"> („Сл.</w:t>
      </w:r>
    </w:p>
    <w:p w:rsidR="00551DA3" w:rsidRPr="00801729" w:rsidRDefault="00551DA3" w:rsidP="008872F9">
      <w:pPr>
        <w:autoSpaceDE w:val="0"/>
        <w:jc w:val="both"/>
        <w:rPr>
          <w:rFonts w:ascii="Times New Roman" w:hAnsi="Times New Roman" w:cs="Times New Roman"/>
          <w:color w:val="000000" w:themeColor="text1"/>
          <w:sz w:val="24"/>
          <w:szCs w:val="24"/>
          <w:lang w:val="sr-Cyrl-CS"/>
        </w:rPr>
      </w:pPr>
      <w:proofErr w:type="gramStart"/>
      <w:r w:rsidRPr="00801729">
        <w:rPr>
          <w:rFonts w:ascii="TimesNewRomanPSMT" w:hAnsi="TimesNewRomanPSMT" w:cs="TimesNewRomanPSMT"/>
          <w:color w:val="000000" w:themeColor="text1"/>
          <w:sz w:val="24"/>
          <w:szCs w:val="24"/>
        </w:rPr>
        <w:t>гласник</w:t>
      </w:r>
      <w:proofErr w:type="gramEnd"/>
      <w:r w:rsidRPr="00801729">
        <w:rPr>
          <w:rFonts w:ascii="TimesNewRomanPSMT" w:hAnsi="TimesNewRomanPSMT" w:cs="TimesNewRomanPSMT"/>
          <w:color w:val="000000" w:themeColor="text1"/>
          <w:sz w:val="24"/>
          <w:szCs w:val="24"/>
        </w:rPr>
        <w:t xml:space="preserve"> РС’’ бр. 3/92</w:t>
      </w:r>
      <w:r w:rsidRPr="00801729">
        <w:rPr>
          <w:rFonts w:ascii="Times New Roman" w:hAnsi="Times New Roman" w:cs="Times New Roman"/>
          <w:color w:val="000000" w:themeColor="text1"/>
          <w:sz w:val="24"/>
          <w:szCs w:val="24"/>
        </w:rPr>
        <w:t xml:space="preserve">. </w:t>
      </w:r>
      <w:proofErr w:type="gramStart"/>
      <w:r w:rsidRPr="00801729">
        <w:rPr>
          <w:rFonts w:ascii="Times New Roman" w:hAnsi="Times New Roman" w:cs="Times New Roman"/>
          <w:color w:val="000000" w:themeColor="text1"/>
          <w:sz w:val="24"/>
          <w:szCs w:val="24"/>
        </w:rPr>
        <w:t>18/92.</w:t>
      </w:r>
      <w:proofErr w:type="gramEnd"/>
      <w:r w:rsidRPr="00801729">
        <w:rPr>
          <w:rFonts w:ascii="Times New Roman" w:hAnsi="Times New Roman" w:cs="Times New Roman"/>
          <w:color w:val="000000" w:themeColor="text1"/>
          <w:sz w:val="24"/>
          <w:szCs w:val="24"/>
        </w:rPr>
        <w:t xml:space="preserve"> </w:t>
      </w:r>
      <w:proofErr w:type="gramStart"/>
      <w:r w:rsidRPr="00801729">
        <w:rPr>
          <w:rFonts w:ascii="Times New Roman" w:hAnsi="Times New Roman" w:cs="Times New Roman"/>
          <w:color w:val="000000" w:themeColor="text1"/>
          <w:sz w:val="24"/>
          <w:szCs w:val="24"/>
        </w:rPr>
        <w:t>63/01.</w:t>
      </w:r>
      <w:proofErr w:type="gramEnd"/>
      <w:r w:rsidRPr="00801729">
        <w:rPr>
          <w:rFonts w:ascii="Times New Roman" w:hAnsi="Times New Roman" w:cs="Times New Roman"/>
          <w:color w:val="000000" w:themeColor="text1"/>
          <w:sz w:val="24"/>
          <w:szCs w:val="24"/>
        </w:rPr>
        <w:t xml:space="preserve"> </w:t>
      </w:r>
      <w:proofErr w:type="gramStart"/>
      <w:r w:rsidRPr="00801729">
        <w:rPr>
          <w:rFonts w:ascii="Times New Roman" w:hAnsi="Times New Roman" w:cs="Times New Roman"/>
          <w:color w:val="000000" w:themeColor="text1"/>
          <w:sz w:val="24"/>
          <w:szCs w:val="24"/>
        </w:rPr>
        <w:t xml:space="preserve">112/06 </w:t>
      </w:r>
      <w:r w:rsidRPr="00801729">
        <w:rPr>
          <w:rFonts w:ascii="TimesNewRomanPSMT" w:hAnsi="TimesNewRomanPSMT" w:cs="TimesNewRomanPSMT"/>
          <w:color w:val="000000" w:themeColor="text1"/>
          <w:sz w:val="24"/>
          <w:szCs w:val="24"/>
        </w:rPr>
        <w:t>и 129/14</w:t>
      </w:r>
      <w:r w:rsidRPr="00801729">
        <w:rPr>
          <w:rFonts w:ascii="Times New Roman" w:hAnsi="Times New Roman" w:cs="Times New Roman"/>
          <w:color w:val="000000" w:themeColor="text1"/>
          <w:sz w:val="24"/>
          <w:szCs w:val="24"/>
        </w:rPr>
        <w:t xml:space="preserve">), </w:t>
      </w:r>
      <w:r w:rsidRPr="00801729">
        <w:rPr>
          <w:rFonts w:ascii="TimesNewRomanPSMT" w:hAnsi="TimesNewRomanPSMT" w:cs="TimesNewRomanPSMT"/>
          <w:color w:val="000000" w:themeColor="text1"/>
          <w:sz w:val="24"/>
          <w:szCs w:val="24"/>
        </w:rPr>
        <w:t>за</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обављање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делатности</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изградње</w:t>
      </w:r>
      <w:r w:rsidRPr="00801729">
        <w:rPr>
          <w:rFonts w:ascii="Times New Roman" w:hAnsi="Times New Roman" w:cs="Times New Roman"/>
          <w:color w:val="000000" w:themeColor="text1"/>
          <w:sz w:val="24"/>
          <w:szCs w:val="24"/>
        </w:rPr>
        <w:t xml:space="preserve">, </w:t>
      </w:r>
      <w:r w:rsidRPr="00801729">
        <w:rPr>
          <w:rFonts w:ascii="TimesNewRomanPSMT" w:hAnsi="TimesNewRomanPSMT" w:cs="TimesNewRomanPSMT"/>
          <w:color w:val="000000" w:themeColor="text1"/>
          <w:sz w:val="24"/>
          <w:szCs w:val="24"/>
        </w:rPr>
        <w:t>одржавања и техничке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контроле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јавних и блоковских</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склоништа</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на</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територији</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Републике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Србије. Предузеће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је</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почело</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са</w:t>
      </w:r>
      <w:r w:rsidR="00310245"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радом 01.04.1992.</w:t>
      </w:r>
      <w:proofErr w:type="gramEnd"/>
      <w:r w:rsidRPr="00801729">
        <w:rPr>
          <w:rFonts w:ascii="TimesNewRomanPSMT" w:hAnsi="TimesNewRomanPSMT" w:cs="TimesNewRomanPSMT"/>
          <w:color w:val="000000" w:themeColor="text1"/>
          <w:sz w:val="24"/>
          <w:szCs w:val="24"/>
        </w:rPr>
        <w:t xml:space="preserve"> </w:t>
      </w:r>
      <w:proofErr w:type="gramStart"/>
      <w:r w:rsidRPr="00801729">
        <w:rPr>
          <w:rFonts w:ascii="TimesNewRomanPSMT" w:hAnsi="TimesNewRomanPSMT" w:cs="TimesNewRomanPSMT"/>
          <w:color w:val="000000" w:themeColor="text1"/>
          <w:sz w:val="24"/>
          <w:szCs w:val="24"/>
        </w:rPr>
        <w:t>године</w:t>
      </w:r>
      <w:proofErr w:type="gramEnd"/>
      <w:r w:rsidRPr="00801729">
        <w:rPr>
          <w:rFonts w:ascii="Times New Roman" w:hAnsi="Times New Roman" w:cs="Times New Roman"/>
          <w:color w:val="000000" w:themeColor="text1"/>
          <w:sz w:val="24"/>
          <w:szCs w:val="24"/>
        </w:rPr>
        <w:t>.</w:t>
      </w:r>
    </w:p>
    <w:p w:rsidR="00D76ABE" w:rsidRPr="00801729" w:rsidRDefault="00551DA3" w:rsidP="008872F9">
      <w:pPr>
        <w:autoSpaceDE w:val="0"/>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sr-Cyrl-CS"/>
        </w:rPr>
        <w:t xml:space="preserve">          Влада РС је донела Одлуку о усклађивању пословања Јавног предузећа за склоништа</w:t>
      </w:r>
      <w:r w:rsidR="005E4052" w:rsidRPr="00801729">
        <w:rPr>
          <w:rFonts w:ascii="Times New Roman" w:hAnsi="Times New Roman" w:cs="Times New Roman"/>
          <w:color w:val="000000" w:themeColor="text1"/>
          <w:sz w:val="24"/>
          <w:szCs w:val="24"/>
          <w:lang w:val="sr-Cyrl-CS"/>
        </w:rPr>
        <w:t xml:space="preserve"> Београд –Нови Београд</w:t>
      </w:r>
      <w:r w:rsidRPr="00801729">
        <w:rPr>
          <w:rFonts w:ascii="Times New Roman" w:hAnsi="Times New Roman" w:cs="Times New Roman"/>
          <w:color w:val="000000" w:themeColor="text1"/>
          <w:sz w:val="24"/>
          <w:szCs w:val="24"/>
          <w:lang w:val="sr-Cyrl-CS"/>
        </w:rPr>
        <w:t xml:space="preserve"> са Законом о јавним предузећима дана 29.11.2016.године, под бр. 05 број: 023-11146/2016. Одлука је објављена у Службеном гласнику РС бр. 95/2016</w:t>
      </w:r>
      <w:r w:rsidR="005E4052" w:rsidRPr="00801729">
        <w:rPr>
          <w:rFonts w:ascii="Times New Roman" w:hAnsi="Times New Roman" w:cs="Times New Roman"/>
          <w:color w:val="000000" w:themeColor="text1"/>
          <w:sz w:val="24"/>
          <w:szCs w:val="24"/>
          <w:lang w:val="sr-Cyrl-CS"/>
        </w:rPr>
        <w:t>.</w:t>
      </w:r>
    </w:p>
    <w:p w:rsidR="007E22CE" w:rsidRDefault="007E22CE" w:rsidP="007E22CE">
      <w:pPr>
        <w:autoSpaceDE w:val="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 xml:space="preserve">Влада РС је донела Одлуку о изменама Одлуке о усклађивању пословања Јавног предузећа за склоништа Београд –Нови Београд са Законом о јавним предузећима дана 04.06.2020.године, под бр. 05 број: 023-4467/2020. Одлука је објављена у Службеном гласнику РС бр. </w:t>
      </w:r>
      <w:proofErr w:type="gramStart"/>
      <w:r w:rsidRPr="00801729">
        <w:rPr>
          <w:rFonts w:ascii="Times New Roman" w:hAnsi="Times New Roman" w:cs="Times New Roman"/>
          <w:color w:val="000000" w:themeColor="text1"/>
          <w:sz w:val="24"/>
          <w:szCs w:val="24"/>
        </w:rPr>
        <w:t>Сл. гласнику РС бр.</w:t>
      </w:r>
      <w:proofErr w:type="gramEnd"/>
      <w:r w:rsidRPr="00801729">
        <w:rPr>
          <w:rFonts w:ascii="Times New Roman" w:hAnsi="Times New Roman" w:cs="Times New Roman"/>
          <w:color w:val="000000" w:themeColor="text1"/>
          <w:sz w:val="24"/>
          <w:szCs w:val="24"/>
        </w:rPr>
        <w:t xml:space="preserve"> </w:t>
      </w:r>
      <w:proofErr w:type="gramStart"/>
      <w:r w:rsidRPr="00801729">
        <w:rPr>
          <w:rFonts w:ascii="Times New Roman" w:hAnsi="Times New Roman" w:cs="Times New Roman"/>
          <w:color w:val="000000" w:themeColor="text1"/>
          <w:sz w:val="24"/>
          <w:szCs w:val="24"/>
        </w:rPr>
        <w:t>81/20</w:t>
      </w:r>
      <w:r w:rsidRPr="00801729">
        <w:rPr>
          <w:rFonts w:ascii="Times New Roman" w:hAnsi="Times New Roman" w:cs="Times New Roman"/>
          <w:color w:val="000000" w:themeColor="text1"/>
          <w:sz w:val="24"/>
          <w:szCs w:val="24"/>
          <w:lang w:val="sr-Cyrl-CS"/>
        </w:rPr>
        <w:t>.</w:t>
      </w:r>
      <w:proofErr w:type="gramEnd"/>
    </w:p>
    <w:p w:rsidR="00FC27E1" w:rsidRPr="00F85057" w:rsidRDefault="00FC27E1" w:rsidP="00FC27E1">
      <w:pPr>
        <w:ind w:firstLine="720"/>
        <w:jc w:val="both"/>
        <w:rPr>
          <w:rFonts w:ascii="Times New Roman" w:hAnsi="Times New Roman" w:cs="Times New Roman"/>
          <w:color w:val="000000" w:themeColor="text1"/>
          <w:sz w:val="24"/>
          <w:szCs w:val="24"/>
          <w:lang w:val="sr-Cyrl-CS"/>
        </w:rPr>
      </w:pPr>
      <w:r w:rsidRPr="00F85057">
        <w:rPr>
          <w:rFonts w:ascii="Times New Roman" w:hAnsi="Times New Roman" w:cs="Times New Roman"/>
          <w:color w:val="000000" w:themeColor="text1"/>
          <w:sz w:val="24"/>
          <w:szCs w:val="24"/>
          <w:lang w:val="sr-Cyrl-CS"/>
        </w:rPr>
        <w:t>Годишњи програм пословања ЈП за склоништа за 202</w:t>
      </w:r>
      <w:r w:rsidRPr="00F85057">
        <w:rPr>
          <w:rFonts w:ascii="Times New Roman" w:hAnsi="Times New Roman" w:cs="Times New Roman"/>
          <w:color w:val="000000" w:themeColor="text1"/>
          <w:sz w:val="24"/>
          <w:szCs w:val="24"/>
        </w:rPr>
        <w:t>1</w:t>
      </w:r>
      <w:r w:rsidRPr="00F85057">
        <w:rPr>
          <w:rFonts w:ascii="Times New Roman" w:hAnsi="Times New Roman" w:cs="Times New Roman"/>
          <w:color w:val="000000" w:themeColor="text1"/>
          <w:sz w:val="24"/>
          <w:szCs w:val="24"/>
          <w:lang w:val="sr-Cyrl-CS"/>
        </w:rPr>
        <w:t>.године усвојен је од стране Над</w:t>
      </w:r>
      <w:r w:rsidRPr="00F85057">
        <w:rPr>
          <w:rFonts w:ascii="Times New Roman" w:hAnsi="Times New Roman" w:cs="Times New Roman"/>
          <w:color w:val="000000" w:themeColor="text1"/>
          <w:sz w:val="24"/>
          <w:szCs w:val="24"/>
        </w:rPr>
        <w:t>з</w:t>
      </w:r>
      <w:r w:rsidRPr="00F85057">
        <w:rPr>
          <w:rFonts w:ascii="Times New Roman" w:hAnsi="Times New Roman" w:cs="Times New Roman"/>
          <w:color w:val="000000" w:themeColor="text1"/>
          <w:sz w:val="24"/>
          <w:szCs w:val="24"/>
          <w:lang w:val="sr-Cyrl-CS"/>
        </w:rPr>
        <w:t>орног одбора  и на који је Влада Републике Србије дала сагласност решењем 05 бр. 023-</w:t>
      </w:r>
      <w:r w:rsidRPr="00F85057">
        <w:rPr>
          <w:rFonts w:ascii="Times New Roman" w:hAnsi="Times New Roman" w:cs="Times New Roman"/>
          <w:color w:val="000000" w:themeColor="text1"/>
          <w:sz w:val="24"/>
          <w:szCs w:val="24"/>
        </w:rPr>
        <w:t>1276/</w:t>
      </w:r>
      <w:r w:rsidRPr="00F85057">
        <w:rPr>
          <w:rFonts w:ascii="Times New Roman" w:hAnsi="Times New Roman" w:cs="Times New Roman"/>
          <w:color w:val="000000" w:themeColor="text1"/>
          <w:sz w:val="24"/>
          <w:szCs w:val="24"/>
          <w:lang w:val="sr-Cyrl-CS"/>
        </w:rPr>
        <w:t>202</w:t>
      </w:r>
      <w:r w:rsidRPr="00F85057">
        <w:rPr>
          <w:rFonts w:ascii="Times New Roman" w:hAnsi="Times New Roman" w:cs="Times New Roman"/>
          <w:color w:val="000000" w:themeColor="text1"/>
          <w:sz w:val="24"/>
          <w:szCs w:val="24"/>
        </w:rPr>
        <w:t>1</w:t>
      </w:r>
      <w:r w:rsidRPr="00F85057">
        <w:rPr>
          <w:rFonts w:ascii="Times New Roman" w:hAnsi="Times New Roman" w:cs="Times New Roman"/>
          <w:color w:val="000000" w:themeColor="text1"/>
          <w:sz w:val="24"/>
          <w:szCs w:val="24"/>
          <w:lang w:val="sr-Cyrl-CS"/>
        </w:rPr>
        <w:t xml:space="preserve"> од </w:t>
      </w:r>
      <w:r w:rsidRPr="00F85057">
        <w:rPr>
          <w:rFonts w:ascii="Times New Roman" w:hAnsi="Times New Roman" w:cs="Times New Roman"/>
          <w:color w:val="000000" w:themeColor="text1"/>
          <w:sz w:val="24"/>
          <w:szCs w:val="24"/>
        </w:rPr>
        <w:t>18.02</w:t>
      </w:r>
      <w:r w:rsidRPr="00F85057">
        <w:rPr>
          <w:rFonts w:ascii="Times New Roman" w:hAnsi="Times New Roman" w:cs="Times New Roman"/>
          <w:color w:val="000000" w:themeColor="text1"/>
          <w:sz w:val="24"/>
          <w:szCs w:val="24"/>
          <w:lang w:val="sr-Cyrl-CS"/>
        </w:rPr>
        <w:t>.202</w:t>
      </w:r>
      <w:r w:rsidRPr="00F85057">
        <w:rPr>
          <w:rFonts w:ascii="Times New Roman" w:hAnsi="Times New Roman" w:cs="Times New Roman"/>
          <w:color w:val="000000" w:themeColor="text1"/>
          <w:sz w:val="24"/>
          <w:szCs w:val="24"/>
        </w:rPr>
        <w:t>1</w:t>
      </w:r>
      <w:r w:rsidRPr="00F85057">
        <w:rPr>
          <w:rFonts w:ascii="Times New Roman" w:hAnsi="Times New Roman" w:cs="Times New Roman"/>
          <w:color w:val="000000" w:themeColor="text1"/>
          <w:sz w:val="24"/>
          <w:szCs w:val="24"/>
          <w:lang w:val="sr-Cyrl-CS"/>
        </w:rPr>
        <w:t>. године</w:t>
      </w:r>
      <w:r w:rsidRPr="00F85057">
        <w:rPr>
          <w:rFonts w:ascii="Times New Roman" w:hAnsi="Times New Roman" w:cs="Times New Roman"/>
          <w:color w:val="000000" w:themeColor="text1"/>
          <w:sz w:val="24"/>
          <w:szCs w:val="24"/>
        </w:rPr>
        <w:t xml:space="preserve"> (,,Службени гласник РС,, бр 15</w:t>
      </w:r>
      <w:r w:rsidRPr="00F85057">
        <w:rPr>
          <w:rFonts w:ascii="Times New Roman" w:hAnsi="Times New Roman" w:cs="Times New Roman"/>
          <w:color w:val="000000" w:themeColor="text1"/>
          <w:sz w:val="24"/>
          <w:szCs w:val="24"/>
          <w:lang w:val="sr-Cyrl-CS"/>
        </w:rPr>
        <w:t xml:space="preserve"> /2021).</w:t>
      </w:r>
    </w:p>
    <w:p w:rsidR="00551DA3" w:rsidRPr="00D82C3A" w:rsidRDefault="003C5BF9" w:rsidP="00D82C3A">
      <w:pPr>
        <w:ind w:firstLine="720"/>
        <w:jc w:val="both"/>
        <w:rPr>
          <w:rFonts w:ascii="Times New Roman" w:hAnsi="Times New Roman" w:cs="Times New Roman"/>
          <w:color w:val="FF0000"/>
          <w:sz w:val="24"/>
          <w:szCs w:val="24"/>
          <w:lang w:val="sr-Cyrl-CS"/>
        </w:rPr>
      </w:pPr>
      <w:r w:rsidRPr="00801729">
        <w:rPr>
          <w:rFonts w:ascii="Times New Roman" w:hAnsi="Times New Roman" w:cs="Times New Roman"/>
          <w:color w:val="000000" w:themeColor="text1"/>
          <w:sz w:val="24"/>
          <w:szCs w:val="24"/>
        </w:rPr>
        <w:t xml:space="preserve"> </w:t>
      </w:r>
    </w:p>
    <w:tbl>
      <w:tblPr>
        <w:tblW w:w="9319" w:type="dxa"/>
        <w:tblInd w:w="-15" w:type="dxa"/>
        <w:tblLayout w:type="fixed"/>
        <w:tblLook w:val="0000"/>
      </w:tblPr>
      <w:tblGrid>
        <w:gridCol w:w="4361"/>
        <w:gridCol w:w="4958"/>
      </w:tblGrid>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Пословно име</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lang w:val="ru-RU"/>
              </w:rPr>
              <w:t xml:space="preserve">Јавно предузеће за склоништа </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Оснивач</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lang w:val="ru-RU"/>
              </w:rPr>
              <w:t xml:space="preserve">Влада Републике Србије </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Надлежна филијала Пореске управе</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lang w:val="ru-RU"/>
              </w:rPr>
              <w:t>Београд</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Шифра делатно</w:t>
            </w:r>
            <w:r w:rsidRPr="00801729">
              <w:rPr>
                <w:rFonts w:ascii="Times New Roman" w:hAnsi="Times New Roman" w:cs="Times New Roman"/>
                <w:color w:val="000000" w:themeColor="text1"/>
                <w:sz w:val="24"/>
                <w:szCs w:val="24"/>
              </w:rPr>
              <w:t>сти</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rPr>
              <w:t xml:space="preserve">4339 </w:t>
            </w:r>
            <w:r w:rsidRPr="00801729">
              <w:rPr>
                <w:rFonts w:ascii="Times New Roman" w:hAnsi="Times New Roman" w:cs="Times New Roman"/>
                <w:color w:val="000000" w:themeColor="text1"/>
                <w:sz w:val="24"/>
                <w:szCs w:val="24"/>
                <w:lang w:val="sr-Cyrl-CS"/>
              </w:rPr>
              <w:t>о</w:t>
            </w:r>
            <w:r w:rsidRPr="00801729">
              <w:rPr>
                <w:rFonts w:ascii="Times New Roman" w:hAnsi="Times New Roman" w:cs="Times New Roman"/>
                <w:color w:val="000000" w:themeColor="text1"/>
                <w:sz w:val="24"/>
                <w:szCs w:val="24"/>
              </w:rPr>
              <w:t>стали</w:t>
            </w:r>
            <w:r w:rsidR="008D6B82"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завршни</w:t>
            </w:r>
            <w:r w:rsidR="008D6B82"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радови</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rPr>
              <w:t>Матични</w:t>
            </w:r>
            <w:r w:rsidR="00C0245B">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број</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rPr>
              <w:t>07892845</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rPr>
              <w:t>ПИБ</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rPr>
              <w:t>100143406</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rPr>
              <w:t>Седиште</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085E52" w:rsidP="00085E52">
            <w:pPr>
              <w:jc w:val="both"/>
              <w:rPr>
                <w:color w:val="000000" w:themeColor="text1"/>
              </w:rPr>
            </w:pPr>
            <w:r w:rsidRPr="00801729">
              <w:rPr>
                <w:rFonts w:ascii="Times New Roman" w:hAnsi="Times New Roman" w:cs="Times New Roman"/>
                <w:color w:val="000000" w:themeColor="text1"/>
                <w:sz w:val="24"/>
                <w:szCs w:val="24"/>
                <w:lang w:val="ru-RU"/>
              </w:rPr>
              <w:t>Београд, Булевар Михај</w:t>
            </w:r>
            <w:r w:rsidR="00551DA3" w:rsidRPr="00801729">
              <w:rPr>
                <w:rFonts w:ascii="Times New Roman" w:hAnsi="Times New Roman" w:cs="Times New Roman"/>
                <w:color w:val="000000" w:themeColor="text1"/>
                <w:sz w:val="24"/>
                <w:szCs w:val="24"/>
                <w:lang w:val="ru-RU"/>
              </w:rPr>
              <w:t>ла Пупина 117а</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rPr>
              <w:t>E</w:t>
            </w:r>
            <w:r w:rsidR="00C0245B">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mail</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color w:val="000000" w:themeColor="text1"/>
              </w:rPr>
            </w:pPr>
            <w:r w:rsidRPr="00801729">
              <w:rPr>
                <w:rFonts w:ascii="Times New Roman" w:hAnsi="Times New Roman" w:cs="Times New Roman"/>
                <w:color w:val="000000" w:themeColor="text1"/>
                <w:sz w:val="24"/>
                <w:szCs w:val="24"/>
              </w:rPr>
              <w:t xml:space="preserve">office@sklonista.co.rs </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ЈББК</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rPr>
              <w:t>82799</w:t>
            </w:r>
          </w:p>
        </w:tc>
      </w:tr>
      <w:tr w:rsidR="00551DA3" w:rsidRPr="00801729" w:rsidTr="00155462">
        <w:tc>
          <w:tcPr>
            <w:tcW w:w="4361" w:type="dxa"/>
            <w:tcBorders>
              <w:top w:val="single" w:sz="4" w:space="0" w:color="000000"/>
              <w:left w:val="single" w:sz="4" w:space="0" w:color="000000"/>
              <w:bottom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Надлежно министарство</w:t>
            </w:r>
          </w:p>
        </w:tc>
        <w:tc>
          <w:tcPr>
            <w:tcW w:w="4958"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551DA3" w:rsidRPr="00801729" w:rsidRDefault="00551DA3"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Министарство унутрашњих послова РС</w:t>
            </w:r>
          </w:p>
        </w:tc>
      </w:tr>
    </w:tbl>
    <w:p w:rsidR="00551DA3" w:rsidRPr="00801729" w:rsidRDefault="00551DA3"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МИСИЈА</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Основниоквирпословања   и   развојаПредузећазаснованјенаобављању</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делатностиодопштегинтересакојумујеоснивачповерио,</w:t>
      </w:r>
      <w:proofErr w:type="gramEnd"/>
      <w:r w:rsidRPr="00801729">
        <w:rPr>
          <w:rFonts w:ascii="pgff9" w:eastAsia="Times New Roman" w:hAnsi="pgff9" w:cs="Times New Roman"/>
          <w:color w:val="000000" w:themeColor="text1"/>
          <w:sz w:val="90"/>
          <w:szCs w:val="90"/>
          <w:lang w:eastAsia="en-US"/>
        </w:rPr>
        <w:t>тј.одржавање,техничку</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контролу</w:t>
      </w:r>
      <w:proofErr w:type="gramEnd"/>
      <w:r w:rsidRPr="00801729">
        <w:rPr>
          <w:rFonts w:ascii="pgff9" w:eastAsia="Times New Roman" w:hAnsi="pgff9" w:cs="Times New Roman"/>
          <w:color w:val="000000" w:themeColor="text1"/>
          <w:sz w:val="90"/>
          <w:szCs w:val="90"/>
          <w:lang w:eastAsia="en-US"/>
        </w:rPr>
        <w:t xml:space="preserve"> и мирнодопскокоришћењејавних и блоковскихсклоништа.</w:t>
      </w:r>
    </w:p>
    <w:p w:rsidR="00551DA3" w:rsidRPr="00801729" w:rsidRDefault="00551DA3"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 xml:space="preserve">ВИЗИЈА </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Креирањемодерног, ефикасног и организованогПредузећа, спремногда у сваком</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тренуткуоправдасврхупостојања</w:t>
      </w:r>
      <w:proofErr w:type="gramEnd"/>
      <w:r w:rsidRPr="00801729">
        <w:rPr>
          <w:rFonts w:ascii="pgff9" w:eastAsia="Times New Roman" w:hAnsi="pgff9" w:cs="Times New Roman"/>
          <w:color w:val="000000" w:themeColor="text1"/>
          <w:sz w:val="90"/>
          <w:szCs w:val="90"/>
          <w:lang w:eastAsia="en-US"/>
        </w:rPr>
        <w:t>.</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Иницирањедоношењајединственестратегијесклањањаљуди у оквирунационалне</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стратегијезаштите</w:t>
      </w:r>
      <w:proofErr w:type="gramEnd"/>
      <w:r w:rsidRPr="00801729">
        <w:rPr>
          <w:rFonts w:ascii="pgff9" w:eastAsia="Times New Roman" w:hAnsi="pgff9" w:cs="Times New Roman"/>
          <w:color w:val="000000" w:themeColor="text1"/>
          <w:sz w:val="90"/>
          <w:szCs w:val="90"/>
          <w:lang w:eastAsia="en-US"/>
        </w:rPr>
        <w:t xml:space="preserve"> и спасавања, као и пратећихЗакона и подзаконскихаката</w:t>
      </w:r>
    </w:p>
    <w:p w:rsidR="00551DA3" w:rsidRPr="00801729" w:rsidRDefault="00551DA3" w:rsidP="008872F9">
      <w:pPr>
        <w:shd w:val="clear" w:color="auto" w:fill="FFFFFF"/>
        <w:suppressAutoHyphens w:val="0"/>
        <w:spacing w:line="0" w:lineRule="auto"/>
        <w:jc w:val="both"/>
        <w:rPr>
          <w:rFonts w:ascii="pgffe" w:eastAsia="Times New Roman" w:hAnsi="pgffe" w:cs="Times New Roman"/>
          <w:color w:val="000000" w:themeColor="text1"/>
          <w:sz w:val="90"/>
          <w:szCs w:val="90"/>
          <w:lang w:eastAsia="en-US"/>
        </w:rPr>
      </w:pPr>
      <w:r w:rsidRPr="00801729">
        <w:rPr>
          <w:rFonts w:ascii="pgffe" w:eastAsia="Times New Roman" w:hAnsi="pgffe" w:cs="Times New Roman"/>
          <w:color w:val="000000" w:themeColor="text1"/>
          <w:sz w:val="90"/>
          <w:szCs w:val="90"/>
          <w:lang w:eastAsia="en-US"/>
        </w:rPr>
        <w:t>ЦИЉ</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ОсновнициљевикојисупостављениПрограмомпословањаинакојимасе у</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2015.години радилосуконтроласклоништа, изналажењерешењазаобезбеђењеизвора</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финансирања,</w:t>
      </w:r>
      <w:proofErr w:type="gramEnd"/>
      <w:r w:rsidRPr="00801729">
        <w:rPr>
          <w:rFonts w:ascii="pgff9" w:eastAsia="Times New Roman" w:hAnsi="pgff9" w:cs="Times New Roman"/>
          <w:color w:val="000000" w:themeColor="text1"/>
          <w:sz w:val="90"/>
          <w:szCs w:val="90"/>
          <w:lang w:eastAsia="en-US"/>
        </w:rPr>
        <w:t>рационализацијапословањаибројазапослених,обављањетекућеги</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инвестиционогодржавања</w:t>
      </w:r>
      <w:proofErr w:type="gramEnd"/>
      <w:r w:rsidRPr="00801729">
        <w:rPr>
          <w:rFonts w:ascii="pgff9" w:eastAsia="Times New Roman" w:hAnsi="pgff9" w:cs="Times New Roman"/>
          <w:color w:val="000000" w:themeColor="text1"/>
          <w:sz w:val="90"/>
          <w:szCs w:val="90"/>
          <w:lang w:eastAsia="en-US"/>
        </w:rPr>
        <w:t xml:space="preserve">, као и завршетакактивностизапочетих у 2014. </w:t>
      </w:r>
      <w:proofErr w:type="gramStart"/>
      <w:r w:rsidRPr="00801729">
        <w:rPr>
          <w:rFonts w:ascii="pgff9" w:eastAsia="Times New Roman" w:hAnsi="pgff9" w:cs="Times New Roman"/>
          <w:color w:val="000000" w:themeColor="text1"/>
          <w:sz w:val="90"/>
          <w:szCs w:val="90"/>
          <w:lang w:eastAsia="en-US"/>
        </w:rPr>
        <w:t>години</w:t>
      </w:r>
      <w:proofErr w:type="gramEnd"/>
      <w:r w:rsidRPr="00801729">
        <w:rPr>
          <w:rFonts w:ascii="pgff9" w:eastAsia="Times New Roman" w:hAnsi="pgff9" w:cs="Times New Roman"/>
          <w:color w:val="000000" w:themeColor="text1"/>
          <w:sz w:val="90"/>
          <w:szCs w:val="90"/>
          <w:lang w:eastAsia="en-US"/>
        </w:rPr>
        <w:t>.</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Позначајујеважан и циљдаљегразвојамаркетиншкефункцијекојаимаобавезуда</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објектеоспособљенезадвонаменскокоришћењеиздаје</w:t>
      </w:r>
      <w:proofErr w:type="gramEnd"/>
      <w:r w:rsidRPr="00801729">
        <w:rPr>
          <w:rFonts w:ascii="pgff9" w:eastAsia="Times New Roman" w:hAnsi="pgff9" w:cs="Times New Roman"/>
          <w:color w:val="000000" w:themeColor="text1"/>
          <w:sz w:val="90"/>
          <w:szCs w:val="90"/>
          <w:lang w:eastAsia="en-US"/>
        </w:rPr>
        <w:t xml:space="preserve"> у закуп, узстрогопоштовање</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тржишнихуслова</w:t>
      </w:r>
      <w:proofErr w:type="gramEnd"/>
      <w:r w:rsidRPr="00801729">
        <w:rPr>
          <w:rFonts w:ascii="pgff9" w:eastAsia="Times New Roman" w:hAnsi="pgff9" w:cs="Times New Roman"/>
          <w:color w:val="000000" w:themeColor="text1"/>
          <w:sz w:val="90"/>
          <w:szCs w:val="90"/>
          <w:lang w:eastAsia="en-US"/>
        </w:rPr>
        <w:t xml:space="preserve"> (јавнаконкуренција, тржишнецене и др.), а у циљуостварењаштовећег</w:t>
      </w:r>
    </w:p>
    <w:p w:rsidR="00551DA3" w:rsidRPr="00801729" w:rsidRDefault="00551DA3" w:rsidP="008872F9">
      <w:pPr>
        <w:shd w:val="clear" w:color="auto" w:fill="FFFFFF"/>
        <w:suppressAutoHyphens w:val="0"/>
        <w:spacing w:line="0" w:lineRule="auto"/>
        <w:jc w:val="both"/>
        <w:rPr>
          <w:rFonts w:ascii="pgff9" w:eastAsia="Times New Roman" w:hAnsi="pgff9" w:cs="Times New Roman"/>
          <w:color w:val="000000" w:themeColor="text1"/>
          <w:sz w:val="90"/>
          <w:szCs w:val="90"/>
          <w:lang w:val="sr-Cyrl-CS" w:eastAsia="en-US"/>
        </w:rPr>
      </w:pPr>
      <w:proofErr w:type="gramStart"/>
      <w:r w:rsidRPr="00801729">
        <w:rPr>
          <w:rFonts w:ascii="pgff9" w:eastAsia="Times New Roman" w:hAnsi="pgff9" w:cs="Times New Roman"/>
          <w:color w:val="000000" w:themeColor="text1"/>
          <w:sz w:val="90"/>
          <w:szCs w:val="90"/>
          <w:lang w:eastAsia="en-US"/>
        </w:rPr>
        <w:t>прихода</w:t>
      </w:r>
      <w:proofErr w:type="gramEnd"/>
      <w:r w:rsidRPr="00801729">
        <w:rPr>
          <w:rFonts w:ascii="pgff9" w:eastAsia="Times New Roman" w:hAnsi="pgff9" w:cs="Times New Roman"/>
          <w:color w:val="000000" w:themeColor="text1"/>
          <w:sz w:val="90"/>
          <w:szCs w:val="90"/>
          <w:lang w:eastAsia="en-US"/>
        </w:rPr>
        <w:t>, којипокривадеотрошковатекућегпословањаПредузећа</w:t>
      </w:r>
    </w:p>
    <w:p w:rsidR="008B31E8" w:rsidRPr="00C225D4" w:rsidRDefault="00551DA3" w:rsidP="008872F9">
      <w:pPr>
        <w:spacing w:before="200"/>
        <w:ind w:firstLine="720"/>
        <w:jc w:val="both"/>
        <w:rPr>
          <w:rFonts w:ascii="Times New Roman" w:hAnsi="Times New Roman" w:cs="Times New Roman"/>
          <w:noProof/>
          <w:color w:val="000000" w:themeColor="text1"/>
          <w:sz w:val="24"/>
          <w:szCs w:val="24"/>
          <w:lang w:val="sr-Cyrl-CS"/>
        </w:rPr>
      </w:pPr>
      <w:r w:rsidRPr="00C225D4">
        <w:rPr>
          <w:rFonts w:ascii="Times New Roman" w:hAnsi="Times New Roman" w:cs="Times New Roman"/>
          <w:noProof/>
          <w:color w:val="000000" w:themeColor="text1"/>
          <w:sz w:val="24"/>
          <w:szCs w:val="24"/>
          <w:lang w:val="sr-Cyrl-CS"/>
        </w:rPr>
        <w:t>Делатност Јавног предузећа за склоништа од општег интереса је делатност организације изградње, одржавања, техничке контроле</w:t>
      </w:r>
      <w:r w:rsidR="00B95C96" w:rsidRPr="00C225D4">
        <w:rPr>
          <w:rFonts w:ascii="Times New Roman" w:hAnsi="Times New Roman" w:cs="Times New Roman"/>
          <w:noProof/>
          <w:color w:val="000000" w:themeColor="text1"/>
          <w:sz w:val="24"/>
          <w:szCs w:val="24"/>
        </w:rPr>
        <w:t xml:space="preserve"> јавних и блоковских склоништа на територији РС,</w:t>
      </w:r>
      <w:r w:rsidRPr="00C225D4">
        <w:rPr>
          <w:rFonts w:ascii="Times New Roman" w:hAnsi="Times New Roman" w:cs="Times New Roman"/>
          <w:noProof/>
          <w:color w:val="000000" w:themeColor="text1"/>
          <w:sz w:val="24"/>
          <w:szCs w:val="24"/>
          <w:lang w:val="sr-Cyrl-CS"/>
        </w:rPr>
        <w:t xml:space="preserve"> мирнодопско коришћења</w:t>
      </w:r>
      <w:r w:rsidR="00B95C96" w:rsidRPr="00C225D4">
        <w:rPr>
          <w:rFonts w:ascii="Times New Roman" w:hAnsi="Times New Roman" w:cs="Times New Roman"/>
          <w:noProof/>
          <w:color w:val="000000" w:themeColor="text1"/>
          <w:sz w:val="24"/>
          <w:szCs w:val="24"/>
          <w:lang w:val="sr-Cyrl-CS"/>
        </w:rPr>
        <w:t xml:space="preserve"> склоништа, организовање заштите склоништа надзиђивањем, извођење разних грађевинско-занатских радова у функцији санације и одржавања склоништа и др.</w:t>
      </w:r>
    </w:p>
    <w:p w:rsidR="00540FEB" w:rsidRPr="00C225D4" w:rsidRDefault="00540FEB" w:rsidP="008872F9">
      <w:pPr>
        <w:spacing w:after="100"/>
        <w:ind w:firstLine="567"/>
        <w:jc w:val="both"/>
        <w:rPr>
          <w:rFonts w:ascii="Times New Roman" w:hAnsi="Times New Roman" w:cs="Times New Roman"/>
          <w:color w:val="000000" w:themeColor="text1"/>
          <w:sz w:val="24"/>
          <w:szCs w:val="24"/>
          <w:lang w:val="ru-RU"/>
        </w:rPr>
      </w:pPr>
      <w:r w:rsidRPr="00C225D4">
        <w:rPr>
          <w:rFonts w:ascii="Times New Roman" w:hAnsi="Times New Roman" w:cs="Times New Roman"/>
          <w:color w:val="000000" w:themeColor="text1"/>
          <w:sz w:val="24"/>
          <w:szCs w:val="24"/>
          <w:lang w:val="ru-RU"/>
        </w:rPr>
        <w:t xml:space="preserve">Јавно предузеће обавља и друге делатности у складу са законом и статутом: </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Организацију изградње простора надзиђивањем и доградњом  јавних и блоковских склоништа;</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Обављање техничке контроле склоништа која нису у евиденцији Јавног предузећа;</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Издавање у закуп двонаменских склоништа и пословног простора;</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lastRenderedPageBreak/>
        <w:t>Учествовање у поступку техничког прегледа јавних и блоковских склоништа;</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Остале грађевинске радове;</w:t>
      </w:r>
    </w:p>
    <w:p w:rsidR="00540FEB" w:rsidRPr="00C225D4" w:rsidRDefault="00540FEB"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Остале инжињерске активности.</w:t>
      </w:r>
    </w:p>
    <w:p w:rsidR="003F2C78" w:rsidRPr="00801729" w:rsidRDefault="003F2C78" w:rsidP="003F2C78">
      <w:pPr>
        <w:spacing w:after="100"/>
        <w:ind w:firstLine="567"/>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У евиденцији Предузећа налази се 1</w:t>
      </w:r>
      <w:r w:rsidRPr="00801729">
        <w:rPr>
          <w:rFonts w:ascii="Times New Roman" w:hAnsi="Times New Roman" w:cs="Times New Roman"/>
          <w:color w:val="000000" w:themeColor="text1"/>
          <w:sz w:val="24"/>
          <w:szCs w:val="24"/>
        </w:rPr>
        <w:t>4</w:t>
      </w:r>
      <w:r w:rsidRPr="00801729">
        <w:rPr>
          <w:rFonts w:ascii="Times New Roman" w:hAnsi="Times New Roman" w:cs="Times New Roman"/>
          <w:color w:val="000000" w:themeColor="text1"/>
          <w:sz w:val="24"/>
          <w:szCs w:val="24"/>
          <w:lang w:val="ru-RU"/>
        </w:rPr>
        <w:t>4</w:t>
      </w:r>
      <w:r w:rsidRPr="00801729">
        <w:rPr>
          <w:rFonts w:ascii="Times New Roman" w:hAnsi="Times New Roman" w:cs="Times New Roman"/>
          <w:color w:val="000000" w:themeColor="text1"/>
          <w:sz w:val="24"/>
          <w:szCs w:val="24"/>
        </w:rPr>
        <w:t>2</w:t>
      </w:r>
      <w:r w:rsidRPr="00801729">
        <w:rPr>
          <w:rFonts w:ascii="Times New Roman" w:hAnsi="Times New Roman" w:cs="Times New Roman"/>
          <w:color w:val="000000" w:themeColor="text1"/>
          <w:sz w:val="24"/>
          <w:szCs w:val="24"/>
          <w:lang w:val="ru-RU"/>
        </w:rPr>
        <w:t xml:space="preserve"> јавна и блоковска склоништа на територији 48 општина у Републици Србији, којима управља као средствима у државној својини. </w:t>
      </w:r>
    </w:p>
    <w:p w:rsidR="0036754B" w:rsidRPr="00801729" w:rsidRDefault="0036754B" w:rsidP="0036754B">
      <w:pPr>
        <w:spacing w:after="100"/>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Предузеће је организовано на начин  да осим у централи у Београду, чији запослени у техничкој служби одржавају 102</w:t>
      </w:r>
      <w:r w:rsidRPr="00801729">
        <w:rPr>
          <w:rFonts w:ascii="Times New Roman" w:hAnsi="Times New Roman" w:cs="Times New Roman"/>
          <w:color w:val="000000" w:themeColor="text1"/>
          <w:sz w:val="24"/>
          <w:szCs w:val="24"/>
        </w:rPr>
        <w:t>2</w:t>
      </w:r>
      <w:r w:rsidRPr="00801729">
        <w:rPr>
          <w:rFonts w:ascii="Times New Roman" w:hAnsi="Times New Roman" w:cs="Times New Roman"/>
          <w:color w:val="000000" w:themeColor="text1"/>
          <w:sz w:val="24"/>
          <w:szCs w:val="24"/>
          <w:lang w:val="ru-RU"/>
        </w:rPr>
        <w:t xml:space="preserve"> склоништа, на осталом делу територије РС склоништа одржавају у пословницама и то: </w:t>
      </w:r>
      <w:r w:rsidR="00D30A6F" w:rsidRPr="00801729">
        <w:rPr>
          <w:rFonts w:ascii="Times New Roman" w:hAnsi="Times New Roman" w:cs="Times New Roman"/>
          <w:color w:val="000000" w:themeColor="text1"/>
          <w:sz w:val="24"/>
          <w:szCs w:val="24"/>
          <w:lang w:val="ru-RU"/>
        </w:rPr>
        <w:t xml:space="preserve">Ниш-110 склоништа, Нови Сад-196 склоништа </w:t>
      </w:r>
      <w:r w:rsidRPr="00801729">
        <w:rPr>
          <w:rFonts w:ascii="Times New Roman" w:hAnsi="Times New Roman" w:cs="Times New Roman"/>
          <w:color w:val="000000" w:themeColor="text1"/>
          <w:sz w:val="24"/>
          <w:szCs w:val="24"/>
          <w:lang w:val="ru-RU"/>
        </w:rPr>
        <w:t>и Крагујевац-114 склоништа.</w:t>
      </w:r>
    </w:p>
    <w:p w:rsidR="00B6242F" w:rsidRDefault="00B6242F" w:rsidP="00E13CCD">
      <w:pPr>
        <w:suppressAutoHyphens w:val="0"/>
        <w:autoSpaceDE w:val="0"/>
        <w:autoSpaceDN w:val="0"/>
        <w:adjustRightInd w:val="0"/>
        <w:jc w:val="both"/>
        <w:rPr>
          <w:rFonts w:ascii="TimesNewRomanPSMT" w:eastAsia="Times New Roman" w:hAnsi="TimesNewRomanPSMT" w:cs="TimesNewRomanPSMT"/>
          <w:color w:val="000000" w:themeColor="text1"/>
          <w:sz w:val="24"/>
          <w:szCs w:val="24"/>
          <w:lang w:eastAsia="en-US"/>
        </w:rPr>
      </w:pPr>
      <w:r w:rsidRPr="00801729">
        <w:rPr>
          <w:rFonts w:ascii="TimesNewRomanPSMT" w:eastAsia="Times New Roman" w:hAnsi="TimesNewRomanPSMT" w:cs="TimesNewRomanPSMT"/>
          <w:color w:val="000000" w:themeColor="text1"/>
          <w:sz w:val="24"/>
          <w:szCs w:val="24"/>
          <w:lang w:eastAsia="en-US"/>
        </w:rPr>
        <w:t xml:space="preserve">        У оквиру </w:t>
      </w:r>
      <w:r w:rsidRPr="00801729">
        <w:rPr>
          <w:rFonts w:ascii="TimesNewRomanPSMT" w:eastAsia="Times New Roman" w:hAnsi="TimesNewRomanPSMT" w:cs="TimesNewRomanPSMT"/>
          <w:color w:val="000000" w:themeColor="text1"/>
          <w:sz w:val="24"/>
          <w:szCs w:val="24"/>
          <w:lang w:val="sr-Cyrl-CS" w:eastAsia="en-US"/>
        </w:rPr>
        <w:t xml:space="preserve">предузећа </w:t>
      </w:r>
      <w:r w:rsidRPr="00801729">
        <w:rPr>
          <w:rFonts w:ascii="TimesNewRomanPSMT" w:eastAsia="Times New Roman" w:hAnsi="TimesNewRomanPSMT" w:cs="TimesNewRomanPSMT"/>
          <w:color w:val="000000" w:themeColor="text1"/>
          <w:sz w:val="24"/>
          <w:szCs w:val="24"/>
          <w:lang w:eastAsia="en-US"/>
        </w:rPr>
        <w:t>организоване су пословнице: Пословница у Новом Саду, Нишу и Крагујевцу</w:t>
      </w:r>
      <w:r w:rsidRPr="00801729">
        <w:rPr>
          <w:rFonts w:ascii="TimesNewRomanPSMT" w:eastAsia="Times New Roman" w:hAnsi="TimesNewRomanPSMT" w:cs="TimesNewRomanPSMT"/>
          <w:color w:val="000000" w:themeColor="text1"/>
          <w:sz w:val="24"/>
          <w:szCs w:val="24"/>
          <w:lang w:val="sr-Cyrl-CS" w:eastAsia="en-US"/>
        </w:rPr>
        <w:t xml:space="preserve"> у оквиру које послује канцеларија у Ужицу</w:t>
      </w:r>
      <w:r w:rsidRPr="00801729">
        <w:rPr>
          <w:rFonts w:ascii="TimesNewRomanPSMT" w:eastAsia="Times New Roman" w:hAnsi="TimesNewRomanPSMT" w:cs="TimesNewRomanPSMT"/>
          <w:color w:val="000000" w:themeColor="text1"/>
          <w:sz w:val="24"/>
          <w:szCs w:val="24"/>
          <w:lang w:eastAsia="en-US"/>
        </w:rPr>
        <w:t xml:space="preserve">. По територијалном принципу </w:t>
      </w:r>
      <w:r w:rsidRPr="00801729">
        <w:rPr>
          <w:rFonts w:ascii="TimesNewRomanPSMT" w:eastAsia="Times New Roman" w:hAnsi="TimesNewRomanPSMT" w:cs="TimesNewRomanPSMT"/>
          <w:color w:val="000000" w:themeColor="text1"/>
          <w:sz w:val="24"/>
          <w:szCs w:val="24"/>
          <w:lang w:val="sr-Cyrl-CS" w:eastAsia="en-US"/>
        </w:rPr>
        <w:t>П</w:t>
      </w:r>
      <w:r w:rsidRPr="00801729">
        <w:rPr>
          <w:rFonts w:ascii="TimesNewRomanPSMT" w:eastAsia="Times New Roman" w:hAnsi="TimesNewRomanPSMT" w:cs="TimesNewRomanPSMT"/>
          <w:color w:val="000000" w:themeColor="text1"/>
          <w:sz w:val="24"/>
          <w:szCs w:val="24"/>
          <w:lang w:eastAsia="en-US"/>
        </w:rPr>
        <w:t>ословнице обављају послове одржавања, издавања склоништа и пословног простора.</w:t>
      </w:r>
    </w:p>
    <w:p w:rsidR="00DA1EB8" w:rsidRPr="000D1A86" w:rsidRDefault="00DA1EB8" w:rsidP="00DA1EB8">
      <w:pPr>
        <w:spacing w:after="100"/>
        <w:ind w:firstLine="567"/>
        <w:jc w:val="both"/>
        <w:rPr>
          <w:rFonts w:ascii="Times New Roman" w:hAnsi="Times New Roman" w:cs="Times New Roman"/>
          <w:color w:val="000000" w:themeColor="text1"/>
          <w:sz w:val="24"/>
          <w:szCs w:val="24"/>
        </w:rPr>
      </w:pPr>
      <w:r w:rsidRPr="000D1A86">
        <w:rPr>
          <w:rFonts w:ascii="Times New Roman" w:hAnsi="Times New Roman" w:cs="Times New Roman"/>
          <w:color w:val="000000" w:themeColor="text1"/>
          <w:sz w:val="24"/>
          <w:szCs w:val="24"/>
          <w:lang w:val="ru-RU"/>
        </w:rPr>
        <w:t>Склоништа, као објекти посебне намене, по правилу су укопани, на најнижим подземним етажама, кроз која не могу пролазити инсталације које им не припадају, немају природно светло и вентилацију. Све наведено представља отежавајуће околности решавање проблема приликом техничке контроле и одржавања склоништа.</w:t>
      </w:r>
    </w:p>
    <w:p w:rsidR="003C5DCD" w:rsidRPr="00801729" w:rsidRDefault="003F2C78" w:rsidP="0036754B">
      <w:pPr>
        <w:spacing w:after="100"/>
        <w:ind w:firstLine="567"/>
        <w:jc w:val="both"/>
        <w:rPr>
          <w:rFonts w:ascii="Times New Roman" w:hAnsi="Times New Roman" w:cs="Times New Roman"/>
          <w:color w:val="000000" w:themeColor="text1"/>
          <w:sz w:val="24"/>
          <w:szCs w:val="24"/>
        </w:rPr>
      </w:pPr>
      <w:r w:rsidRPr="000D1A86">
        <w:rPr>
          <w:rFonts w:ascii="Times New Roman" w:hAnsi="Times New Roman" w:cs="Times New Roman"/>
          <w:color w:val="000000" w:themeColor="text1"/>
          <w:sz w:val="24"/>
          <w:szCs w:val="24"/>
          <w:lang w:val="ru-RU"/>
        </w:rPr>
        <w:t>Усвајањем Закона о измени Закона о ванредним ситуацијама („Сл. гласник РС“</w:t>
      </w:r>
      <w:r w:rsidRPr="00801729">
        <w:rPr>
          <w:rFonts w:ascii="Times New Roman" w:hAnsi="Times New Roman" w:cs="Times New Roman"/>
          <w:color w:val="000000" w:themeColor="text1"/>
          <w:sz w:val="24"/>
          <w:szCs w:val="24"/>
          <w:lang w:val="ru-RU"/>
        </w:rPr>
        <w:t xml:space="preserve">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w:t>
      </w:r>
      <w:r w:rsidR="00D30A6F" w:rsidRPr="00801729">
        <w:rPr>
          <w:rFonts w:ascii="Times New Roman" w:hAnsi="Times New Roman" w:cs="Times New Roman"/>
          <w:color w:val="000000" w:themeColor="text1"/>
          <w:sz w:val="24"/>
          <w:szCs w:val="24"/>
          <w:lang w:val="ru-RU"/>
        </w:rPr>
        <w:t xml:space="preserve">редузећа овом одлуком је укинут након чега се Предузеће </w:t>
      </w:r>
      <w:r w:rsidRPr="00801729">
        <w:rPr>
          <w:rFonts w:ascii="Times New Roman" w:hAnsi="Times New Roman" w:cs="Times New Roman"/>
          <w:color w:val="000000" w:themeColor="text1"/>
          <w:sz w:val="24"/>
          <w:szCs w:val="24"/>
          <w:lang w:val="ru-RU"/>
        </w:rPr>
        <w:t>финасира из прихода  од издавања у закуп двонаменских склоништа и пословног простора.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3B3D61" w:rsidRPr="00801729" w:rsidRDefault="003F6EE6" w:rsidP="008872F9">
      <w:pPr>
        <w:spacing w:before="200"/>
        <w:ind w:firstLine="720"/>
        <w:jc w:val="both"/>
        <w:rPr>
          <w:rFonts w:ascii="Times New Roman" w:hAnsi="Times New Roman" w:cs="Times New Roman"/>
          <w:noProof/>
          <w:color w:val="000000" w:themeColor="text1"/>
          <w:sz w:val="24"/>
          <w:szCs w:val="24"/>
          <w:lang w:val="sr-Cyrl-CS"/>
        </w:rPr>
      </w:pPr>
      <w:r w:rsidRPr="00801729">
        <w:rPr>
          <w:rStyle w:val="Heading1Char"/>
          <w:color w:val="000000" w:themeColor="text1"/>
          <w:sz w:val="24"/>
          <w:szCs w:val="24"/>
          <w:lang w:val="ru-RU"/>
        </w:rPr>
        <w:t>2</w:t>
      </w:r>
      <w:r w:rsidR="00551DA3" w:rsidRPr="00801729">
        <w:rPr>
          <w:rStyle w:val="Heading1Char"/>
          <w:color w:val="000000" w:themeColor="text1"/>
          <w:sz w:val="24"/>
          <w:szCs w:val="24"/>
          <w:lang w:val="ru-RU"/>
        </w:rPr>
        <w:t xml:space="preserve">.1 </w:t>
      </w:r>
      <w:r w:rsidR="003B3D61" w:rsidRPr="00801729">
        <w:rPr>
          <w:rStyle w:val="Heading1Char"/>
          <w:color w:val="000000" w:themeColor="text1"/>
          <w:sz w:val="24"/>
          <w:szCs w:val="24"/>
          <w:lang w:val="ru-RU"/>
        </w:rPr>
        <w:t>Осн</w:t>
      </w:r>
      <w:r w:rsidR="00551DA3" w:rsidRPr="00801729">
        <w:rPr>
          <w:rStyle w:val="Heading1Char"/>
          <w:color w:val="000000" w:themeColor="text1"/>
          <w:sz w:val="24"/>
          <w:szCs w:val="24"/>
          <w:lang w:val="ru-RU"/>
        </w:rPr>
        <w:t xml:space="preserve">овни подаци о </w:t>
      </w:r>
      <w:r w:rsidR="003B3D61" w:rsidRPr="00801729">
        <w:rPr>
          <w:rStyle w:val="Heading1Char"/>
          <w:color w:val="000000" w:themeColor="text1"/>
          <w:sz w:val="24"/>
          <w:szCs w:val="24"/>
          <w:lang w:val="ru-RU"/>
        </w:rPr>
        <w:t>информатору</w:t>
      </w:r>
      <w:bookmarkEnd w:id="0"/>
    </w:p>
    <w:p w:rsidR="003B3D61" w:rsidRPr="00801729" w:rsidRDefault="00E13CCD" w:rsidP="008872F9">
      <w:pPr>
        <w:spacing w:after="10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         </w:t>
      </w:r>
      <w:r w:rsidR="003B3D61" w:rsidRPr="00801729">
        <w:rPr>
          <w:rFonts w:ascii="Times New Roman" w:hAnsi="Times New Roman" w:cs="Times New Roman"/>
          <w:color w:val="000000" w:themeColor="text1"/>
          <w:sz w:val="24"/>
          <w:szCs w:val="24"/>
          <w:lang w:val="ru-RU"/>
        </w:rPr>
        <w:t xml:space="preserve">Информатор о раду Јавног предузећа за склоништа (у даљем тексту Информатор) израђен је на основу члана 39. Закона о слободном приступу информацијама од јавног значаја („Сл. </w:t>
      </w:r>
      <w:r w:rsidR="003B3D61" w:rsidRPr="00801729">
        <w:rPr>
          <w:rFonts w:ascii="Times New Roman" w:hAnsi="Times New Roman" w:cs="Times New Roman"/>
          <w:color w:val="000000" w:themeColor="text1"/>
          <w:sz w:val="24"/>
          <w:szCs w:val="24"/>
          <w:lang w:val="sr-Cyrl-CS"/>
        </w:rPr>
        <w:t>г</w:t>
      </w:r>
      <w:r w:rsidR="003B3D61" w:rsidRPr="00801729">
        <w:rPr>
          <w:rFonts w:ascii="Times New Roman" w:hAnsi="Times New Roman" w:cs="Times New Roman"/>
          <w:color w:val="000000" w:themeColor="text1"/>
          <w:sz w:val="24"/>
          <w:szCs w:val="24"/>
          <w:lang w:val="ru-RU"/>
        </w:rPr>
        <w:t>ласник РС“, бр. 12</w:t>
      </w:r>
      <w:r w:rsidR="00D30A6F" w:rsidRPr="00801729">
        <w:rPr>
          <w:rFonts w:ascii="Times New Roman" w:hAnsi="Times New Roman" w:cs="Times New Roman"/>
          <w:color w:val="000000" w:themeColor="text1"/>
          <w:sz w:val="24"/>
          <w:szCs w:val="24"/>
          <w:lang w:val="ru-RU"/>
        </w:rPr>
        <w:t xml:space="preserve">0/04, 54/07, 104/09 и 36/10) </w:t>
      </w:r>
      <w:r w:rsidR="003B3D61" w:rsidRPr="00801729">
        <w:rPr>
          <w:rFonts w:ascii="Times New Roman" w:hAnsi="Times New Roman" w:cs="Times New Roman"/>
          <w:color w:val="000000" w:themeColor="text1"/>
          <w:sz w:val="24"/>
          <w:szCs w:val="24"/>
          <w:lang w:val="ru-RU"/>
        </w:rPr>
        <w:t xml:space="preserve"> у складу са Упутством за објављивање информатора о раду државног органа („Сл. гласник РС“ бр. 68/10). </w:t>
      </w:r>
    </w:p>
    <w:p w:rsidR="003B3D61" w:rsidRPr="00801729" w:rsidRDefault="003B3D61" w:rsidP="008872F9">
      <w:pPr>
        <w:spacing w:after="100"/>
        <w:ind w:firstLine="567"/>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За тачност и потпуност података објављених у Информатору одговоран је директор</w:t>
      </w:r>
      <w:r w:rsidR="00F06796" w:rsidRPr="00801729">
        <w:rPr>
          <w:rFonts w:ascii="Times New Roman" w:hAnsi="Times New Roman" w:cs="Times New Roman"/>
          <w:color w:val="000000" w:themeColor="text1"/>
          <w:sz w:val="24"/>
          <w:szCs w:val="24"/>
          <w:lang w:val="ru-RU"/>
        </w:rPr>
        <w:t xml:space="preserve"> Небојша Стојановић, </w:t>
      </w:r>
      <w:r w:rsidR="00C27B15" w:rsidRPr="00801729">
        <w:rPr>
          <w:rFonts w:ascii="Times New Roman" w:hAnsi="Times New Roman" w:cs="Times New Roman"/>
          <w:color w:val="000000" w:themeColor="text1"/>
          <w:sz w:val="24"/>
          <w:szCs w:val="24"/>
          <w:lang w:val="ru-RU"/>
        </w:rPr>
        <w:t>маст.</w:t>
      </w:r>
      <w:r w:rsidR="00F06796" w:rsidRPr="00801729">
        <w:rPr>
          <w:rFonts w:ascii="Times New Roman" w:hAnsi="Times New Roman" w:cs="Times New Roman"/>
          <w:color w:val="000000" w:themeColor="text1"/>
          <w:sz w:val="24"/>
          <w:szCs w:val="24"/>
          <w:lang w:val="ru-RU"/>
        </w:rPr>
        <w:t>екон.</w:t>
      </w:r>
    </w:p>
    <w:p w:rsidR="003B3D61" w:rsidRPr="00801729" w:rsidRDefault="003B3D61" w:rsidP="008872F9">
      <w:pPr>
        <w:spacing w:after="100"/>
        <w:ind w:firstLine="567"/>
        <w:jc w:val="both"/>
        <w:rPr>
          <w:rFonts w:ascii="Times New Roman" w:hAnsi="Times New Roman" w:cs="Times New Roman"/>
          <w:color w:val="000000" w:themeColor="text1"/>
          <w:sz w:val="24"/>
          <w:szCs w:val="24"/>
          <w:lang w:val="ru-RU"/>
        </w:rPr>
      </w:pPr>
      <w:proofErr w:type="gramStart"/>
      <w:r w:rsidRPr="00801729">
        <w:rPr>
          <w:rFonts w:ascii="Times New Roman" w:hAnsi="Times New Roman" w:cs="Times New Roman"/>
          <w:color w:val="000000" w:themeColor="text1"/>
          <w:sz w:val="24"/>
          <w:szCs w:val="24"/>
        </w:rPr>
        <w:t>O</w:t>
      </w:r>
      <w:r w:rsidRPr="00801729">
        <w:rPr>
          <w:rFonts w:ascii="Times New Roman" w:hAnsi="Times New Roman" w:cs="Times New Roman"/>
          <w:color w:val="000000" w:themeColor="text1"/>
          <w:sz w:val="24"/>
          <w:szCs w:val="24"/>
          <w:lang w:val="sr-Cyrl-CS"/>
        </w:rPr>
        <w:t>влашћењем директора Јавног предузећа за склоништа бр.</w:t>
      </w:r>
      <w:proofErr w:type="gramEnd"/>
      <w:r w:rsidRPr="00801729">
        <w:rPr>
          <w:rFonts w:ascii="Times New Roman" w:hAnsi="Times New Roman" w:cs="Times New Roman"/>
          <w:color w:val="000000" w:themeColor="text1"/>
          <w:sz w:val="24"/>
          <w:szCs w:val="24"/>
          <w:lang w:val="sr-Cyrl-CS"/>
        </w:rPr>
        <w:t xml:space="preserve"> 1-155/13-6 од 15.01.2014.године</w:t>
      </w:r>
      <w:r w:rsidR="006A29B7" w:rsidRPr="00801729">
        <w:rPr>
          <w:rFonts w:ascii="Times New Roman" w:hAnsi="Times New Roman" w:cs="Times New Roman"/>
          <w:color w:val="000000" w:themeColor="text1"/>
          <w:sz w:val="24"/>
          <w:szCs w:val="24"/>
          <w:lang w:val="sr-Cyrl-CS"/>
        </w:rPr>
        <w:t>,</w:t>
      </w:r>
      <w:r w:rsidRPr="00801729">
        <w:rPr>
          <w:rFonts w:ascii="Times New Roman" w:hAnsi="Times New Roman" w:cs="Times New Roman"/>
          <w:color w:val="000000" w:themeColor="text1"/>
          <w:sz w:val="24"/>
          <w:szCs w:val="24"/>
          <w:lang w:val="sr-Cyrl-CS"/>
        </w:rPr>
        <w:t xml:space="preserve"> овлашћено</w:t>
      </w:r>
      <w:r w:rsidRPr="00801729">
        <w:rPr>
          <w:rFonts w:ascii="Times New Roman" w:hAnsi="Times New Roman" w:cs="Times New Roman"/>
          <w:color w:val="000000" w:themeColor="text1"/>
          <w:sz w:val="24"/>
          <w:szCs w:val="24"/>
          <w:lang w:val="ru-RU"/>
        </w:rPr>
        <w:t xml:space="preserve"> лице за решавање захтева за слободан приступ информацијама од јавног значаја из делокруга Јавног предузећа за склоништа, израду Информатора и редовно ажурирање истог је Душица Станојевић, дипл. правник, </w:t>
      </w:r>
      <w:r w:rsidRPr="00801729">
        <w:rPr>
          <w:rFonts w:ascii="Times New Roman" w:hAnsi="Times New Roman" w:cs="Times New Roman"/>
          <w:color w:val="000000" w:themeColor="text1"/>
          <w:sz w:val="24"/>
          <w:szCs w:val="24"/>
        </w:rPr>
        <w:t>dusic</w:t>
      </w:r>
      <w:r w:rsidRPr="00801729">
        <w:rPr>
          <w:rFonts w:ascii="Times New Roman" w:hAnsi="Times New Roman" w:cs="Times New Roman"/>
          <w:color w:val="000000" w:themeColor="text1"/>
          <w:sz w:val="24"/>
          <w:szCs w:val="24"/>
          <w:lang w:val="ru-RU"/>
        </w:rPr>
        <w:t>а.</w:t>
      </w:r>
      <w:r w:rsidRPr="00801729">
        <w:rPr>
          <w:rFonts w:ascii="Times New Roman" w:hAnsi="Times New Roman" w:cs="Times New Roman"/>
          <w:color w:val="000000" w:themeColor="text1"/>
          <w:sz w:val="24"/>
          <w:szCs w:val="24"/>
        </w:rPr>
        <w:t>stanojevic</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sklonista</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co</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rs</w:t>
      </w:r>
      <w:r w:rsidRPr="00801729">
        <w:rPr>
          <w:rFonts w:ascii="Times New Roman" w:hAnsi="Times New Roman" w:cs="Times New Roman"/>
          <w:color w:val="000000" w:themeColor="text1"/>
          <w:sz w:val="24"/>
          <w:szCs w:val="24"/>
          <w:lang w:val="ru-RU"/>
        </w:rPr>
        <w:t xml:space="preserve">. </w:t>
      </w:r>
    </w:p>
    <w:p w:rsidR="003B3D61" w:rsidRPr="00801729" w:rsidRDefault="003B3D61" w:rsidP="008872F9">
      <w:pPr>
        <w:ind w:firstLine="567"/>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 xml:space="preserve">Информатор се објављује први пут </w:t>
      </w:r>
      <w:r w:rsidRPr="00801729">
        <w:rPr>
          <w:rFonts w:ascii="Times New Roman" w:hAnsi="Times New Roman" w:cs="Times New Roman"/>
          <w:color w:val="000000" w:themeColor="text1"/>
          <w:sz w:val="24"/>
          <w:szCs w:val="24"/>
          <w:lang w:val="sr-Cyrl-CS"/>
        </w:rPr>
        <w:t xml:space="preserve">септембра </w:t>
      </w:r>
      <w:r w:rsidRPr="00801729">
        <w:rPr>
          <w:rFonts w:ascii="Times New Roman" w:hAnsi="Times New Roman" w:cs="Times New Roman"/>
          <w:color w:val="000000" w:themeColor="text1"/>
          <w:sz w:val="24"/>
          <w:szCs w:val="24"/>
          <w:lang w:val="ru-RU"/>
        </w:rPr>
        <w:t xml:space="preserve">2014. године на интернет адреси </w:t>
      </w:r>
    </w:p>
    <w:p w:rsidR="005433AA" w:rsidRPr="00801729" w:rsidRDefault="003B3D61" w:rsidP="008872F9">
      <w:pPr>
        <w:jc w:val="both"/>
        <w:rPr>
          <w:rFonts w:ascii="Times New Roman" w:hAnsi="Times New Roman" w:cs="Times New Roman"/>
          <w:noProof/>
          <w:color w:val="000000" w:themeColor="text1"/>
          <w:sz w:val="24"/>
          <w:szCs w:val="24"/>
          <w:lang w:val="sr-Cyrl-CS"/>
        </w:rPr>
      </w:pPr>
      <w:r w:rsidRPr="00801729">
        <w:rPr>
          <w:rFonts w:ascii="Times New Roman" w:hAnsi="Times New Roman" w:cs="Times New Roman"/>
          <w:color w:val="000000" w:themeColor="text1"/>
          <w:sz w:val="24"/>
          <w:szCs w:val="24"/>
        </w:rPr>
        <w:t>www</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sklonista</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co</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rs</w:t>
      </w:r>
      <w:r w:rsidRPr="00801729">
        <w:rPr>
          <w:rFonts w:ascii="Times New Roman" w:hAnsi="Times New Roman" w:cs="Times New Roman"/>
          <w:color w:val="000000" w:themeColor="text1"/>
          <w:sz w:val="24"/>
          <w:szCs w:val="24"/>
          <w:lang w:val="ru-RU"/>
        </w:rPr>
        <w:t xml:space="preserve">, под насловом Информатор о раду Јавног предузећа за склоништа. </w:t>
      </w:r>
      <w:bookmarkStart w:id="1" w:name="__RefHeading__40927_1566137085"/>
      <w:bookmarkStart w:id="2" w:name="__RefHeading__1_854417266"/>
      <w:bookmarkEnd w:id="1"/>
      <w:bookmarkEnd w:id="2"/>
    </w:p>
    <w:p w:rsidR="00A661E8" w:rsidRPr="00801729"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МИСИЈА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Основниоквирпословања   и   развојаПредузећазаснованјенаобављању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делатностиодопштегинтересакојумујеоснивачповерио,</w:t>
      </w:r>
      <w:proofErr w:type="gramEnd"/>
      <w:r w:rsidRPr="00801729">
        <w:rPr>
          <w:rFonts w:ascii="pgff9" w:eastAsia="Times New Roman" w:hAnsi="pgff9" w:cs="Times New Roman"/>
          <w:color w:val="000000" w:themeColor="text1"/>
          <w:sz w:val="90"/>
          <w:szCs w:val="90"/>
          <w:lang w:eastAsia="en-US"/>
        </w:rPr>
        <w:t>тј.одржавање,техничку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контролу</w:t>
      </w:r>
      <w:proofErr w:type="gramEnd"/>
      <w:r w:rsidRPr="00801729">
        <w:rPr>
          <w:rFonts w:ascii="pgff9" w:eastAsia="Times New Roman" w:hAnsi="pgff9" w:cs="Times New Roman"/>
          <w:color w:val="000000" w:themeColor="text1"/>
          <w:sz w:val="90"/>
          <w:szCs w:val="90"/>
          <w:lang w:eastAsia="en-US"/>
        </w:rPr>
        <w:t xml:space="preserve"> и мирнодопскокоришћењејавних и блоковскихсклоништа.</w:t>
      </w:r>
    </w:p>
    <w:p w:rsidR="00A661E8" w:rsidRPr="00801729"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 xml:space="preserve">ВИЗИЈА </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Креирањемодерног, ефикасног и организованогПредузећа, спремногда у сваком</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тренуткуоправдасврхупостојања</w:t>
      </w:r>
      <w:proofErr w:type="gramEnd"/>
      <w:r w:rsidRPr="00801729">
        <w:rPr>
          <w:rFonts w:ascii="pgff9" w:eastAsia="Times New Roman" w:hAnsi="pgff9" w:cs="Times New Roman"/>
          <w:color w:val="000000" w:themeColor="text1"/>
          <w:sz w:val="90"/>
          <w:szCs w:val="90"/>
          <w:lang w:eastAsia="en-US"/>
        </w:rPr>
        <w:t>.</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Иницирањедоношењајединственестратегијесклањањаљуди у оквирунационалне</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стратегијезаштите</w:t>
      </w:r>
      <w:proofErr w:type="gramEnd"/>
      <w:r w:rsidRPr="00801729">
        <w:rPr>
          <w:rFonts w:ascii="pgff9" w:eastAsia="Times New Roman" w:hAnsi="pgff9" w:cs="Times New Roman"/>
          <w:color w:val="000000" w:themeColor="text1"/>
          <w:sz w:val="90"/>
          <w:szCs w:val="90"/>
          <w:lang w:eastAsia="en-US"/>
        </w:rPr>
        <w:t xml:space="preserve"> и спасавања, као и пратећихЗакона и подзаконскихаката</w:t>
      </w:r>
    </w:p>
    <w:p w:rsidR="00A661E8" w:rsidRPr="00801729" w:rsidRDefault="00A661E8" w:rsidP="008872F9">
      <w:pPr>
        <w:shd w:val="clear" w:color="auto" w:fill="FFFFFF"/>
        <w:suppressAutoHyphens w:val="0"/>
        <w:spacing w:line="0" w:lineRule="auto"/>
        <w:jc w:val="both"/>
        <w:rPr>
          <w:rFonts w:ascii="pgffe" w:eastAsia="Times New Roman" w:hAnsi="pgffe" w:cs="Times New Roman"/>
          <w:color w:val="000000" w:themeColor="text1"/>
          <w:sz w:val="90"/>
          <w:szCs w:val="90"/>
          <w:lang w:eastAsia="en-US"/>
        </w:rPr>
      </w:pPr>
      <w:r w:rsidRPr="00801729">
        <w:rPr>
          <w:rFonts w:ascii="pgffe" w:eastAsia="Times New Roman" w:hAnsi="pgffe" w:cs="Times New Roman"/>
          <w:color w:val="000000" w:themeColor="text1"/>
          <w:sz w:val="90"/>
          <w:szCs w:val="90"/>
          <w:lang w:eastAsia="en-US"/>
        </w:rPr>
        <w:t>ЦИЉ</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ОсновнициљевикојисупостављениПрограмомпословањаинакојимасе 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2015.години радилосуконтроласклоништа, изналажењерешењазаобезбеђењеизвора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финансирања,</w:t>
      </w:r>
      <w:proofErr w:type="gramEnd"/>
      <w:r w:rsidRPr="00801729">
        <w:rPr>
          <w:rFonts w:ascii="pgff9" w:eastAsia="Times New Roman" w:hAnsi="pgff9" w:cs="Times New Roman"/>
          <w:color w:val="000000" w:themeColor="text1"/>
          <w:sz w:val="90"/>
          <w:szCs w:val="90"/>
          <w:lang w:eastAsia="en-US"/>
        </w:rPr>
        <w:t>рационализацијапословањаибројазапослених,обављањетекућеги</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инвестиционогодржавања</w:t>
      </w:r>
      <w:proofErr w:type="gramEnd"/>
      <w:r w:rsidRPr="00801729">
        <w:rPr>
          <w:rFonts w:ascii="pgff9" w:eastAsia="Times New Roman" w:hAnsi="pgff9" w:cs="Times New Roman"/>
          <w:color w:val="000000" w:themeColor="text1"/>
          <w:sz w:val="90"/>
          <w:szCs w:val="90"/>
          <w:lang w:eastAsia="en-US"/>
        </w:rPr>
        <w:t xml:space="preserve">, као и завршетакактивностизапочетих у 2014. </w:t>
      </w:r>
      <w:proofErr w:type="gramStart"/>
      <w:r w:rsidRPr="00801729">
        <w:rPr>
          <w:rFonts w:ascii="pgff9" w:eastAsia="Times New Roman" w:hAnsi="pgff9" w:cs="Times New Roman"/>
          <w:color w:val="000000" w:themeColor="text1"/>
          <w:sz w:val="90"/>
          <w:szCs w:val="90"/>
          <w:lang w:eastAsia="en-US"/>
        </w:rPr>
        <w:t>години</w:t>
      </w:r>
      <w:proofErr w:type="gramEnd"/>
      <w:r w:rsidRPr="00801729">
        <w:rPr>
          <w:rFonts w:ascii="pgff9" w:eastAsia="Times New Roman" w:hAnsi="pgff9" w:cs="Times New Roman"/>
          <w:color w:val="000000" w:themeColor="text1"/>
          <w:sz w:val="90"/>
          <w:szCs w:val="90"/>
          <w:lang w:eastAsia="en-US"/>
        </w:rPr>
        <w:t>.</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Позначајујеважан и циљдаљегразвојамаркетиншкефункцијекојаимаобавезуда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објектеоспособљенезадвонаменскокоришћењеиздаје</w:t>
      </w:r>
      <w:proofErr w:type="gramEnd"/>
      <w:r w:rsidRPr="00801729">
        <w:rPr>
          <w:rFonts w:ascii="pgff9" w:eastAsia="Times New Roman" w:hAnsi="pgff9" w:cs="Times New Roman"/>
          <w:color w:val="000000" w:themeColor="text1"/>
          <w:sz w:val="90"/>
          <w:szCs w:val="90"/>
          <w:lang w:eastAsia="en-US"/>
        </w:rPr>
        <w:t xml:space="preserve"> у закуп, узстрогопоштовање</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тржишнихуслова</w:t>
      </w:r>
      <w:proofErr w:type="gramEnd"/>
      <w:r w:rsidRPr="00801729">
        <w:rPr>
          <w:rFonts w:ascii="pgff9" w:eastAsia="Times New Roman" w:hAnsi="pgff9" w:cs="Times New Roman"/>
          <w:color w:val="000000" w:themeColor="text1"/>
          <w:sz w:val="90"/>
          <w:szCs w:val="90"/>
          <w:lang w:eastAsia="en-US"/>
        </w:rPr>
        <w:t xml:space="preserve"> (јавнаконкуренција, тржишнецене и др.), а у циљуостварењаштовећег</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прихода</w:t>
      </w:r>
      <w:proofErr w:type="gramEnd"/>
      <w:r w:rsidRPr="00801729">
        <w:rPr>
          <w:rFonts w:ascii="pgff9" w:eastAsia="Times New Roman" w:hAnsi="pgff9" w:cs="Times New Roman"/>
          <w:color w:val="000000" w:themeColor="text1"/>
          <w:sz w:val="90"/>
          <w:szCs w:val="90"/>
          <w:lang w:eastAsia="en-US"/>
        </w:rPr>
        <w:t>, којипокривадеотрошковатекућегпословањаПредузећа</w:t>
      </w:r>
    </w:p>
    <w:p w:rsidR="00A661E8" w:rsidRPr="00801729"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МИСИЈА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Основниоквирпословања   и   развојаПредузећазаснованјенаобављању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делатностиодопштегинтересакојумујеоснивачповерио,</w:t>
      </w:r>
      <w:proofErr w:type="gramEnd"/>
      <w:r w:rsidRPr="00801729">
        <w:rPr>
          <w:rFonts w:ascii="pgff9" w:eastAsia="Times New Roman" w:hAnsi="pgff9" w:cs="Times New Roman"/>
          <w:color w:val="000000" w:themeColor="text1"/>
          <w:sz w:val="90"/>
          <w:szCs w:val="90"/>
          <w:lang w:eastAsia="en-US"/>
        </w:rPr>
        <w:t>тј.одржавање,техничку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контролу</w:t>
      </w:r>
      <w:proofErr w:type="gramEnd"/>
      <w:r w:rsidRPr="00801729">
        <w:rPr>
          <w:rFonts w:ascii="pgff9" w:eastAsia="Times New Roman" w:hAnsi="pgff9" w:cs="Times New Roman"/>
          <w:color w:val="000000" w:themeColor="text1"/>
          <w:sz w:val="90"/>
          <w:szCs w:val="90"/>
          <w:lang w:eastAsia="en-US"/>
        </w:rPr>
        <w:t xml:space="preserve"> и мирнодопскокоришћењејавних и блоковскихсклоништа.</w:t>
      </w:r>
    </w:p>
    <w:p w:rsidR="00A661E8" w:rsidRPr="00801729" w:rsidRDefault="00A661E8" w:rsidP="008872F9">
      <w:pPr>
        <w:shd w:val="clear" w:color="auto" w:fill="FFFFFF"/>
        <w:suppressAutoHyphens w:val="0"/>
        <w:spacing w:line="0" w:lineRule="auto"/>
        <w:jc w:val="both"/>
        <w:rPr>
          <w:rFonts w:ascii="pgff13" w:eastAsia="Times New Roman" w:hAnsi="pgff13" w:cs="Times New Roman"/>
          <w:color w:val="000000" w:themeColor="text1"/>
          <w:sz w:val="90"/>
          <w:szCs w:val="90"/>
          <w:lang w:eastAsia="en-US"/>
        </w:rPr>
      </w:pPr>
      <w:r w:rsidRPr="00801729">
        <w:rPr>
          <w:rFonts w:ascii="pgff13" w:eastAsia="Times New Roman" w:hAnsi="pgff13" w:cs="Times New Roman"/>
          <w:color w:val="000000" w:themeColor="text1"/>
          <w:sz w:val="90"/>
          <w:szCs w:val="90"/>
          <w:lang w:eastAsia="en-US"/>
        </w:rPr>
        <w:t xml:space="preserve">ВИЗИЈА </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Креирањемодерног, ефикасног и организованогПредузећа, спремногда у сваком</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тренуткуоправдасврхупостојања</w:t>
      </w:r>
      <w:proofErr w:type="gramEnd"/>
      <w:r w:rsidRPr="00801729">
        <w:rPr>
          <w:rFonts w:ascii="pgff9" w:eastAsia="Times New Roman" w:hAnsi="pgff9" w:cs="Times New Roman"/>
          <w:color w:val="000000" w:themeColor="text1"/>
          <w:sz w:val="90"/>
          <w:szCs w:val="90"/>
          <w:lang w:eastAsia="en-US"/>
        </w:rPr>
        <w:t>.</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Иницирањедоношењајединственестратегијесклањањаљуди у оквирунационалне</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стратегијезаштите</w:t>
      </w:r>
      <w:proofErr w:type="gramEnd"/>
      <w:r w:rsidRPr="00801729">
        <w:rPr>
          <w:rFonts w:ascii="pgff9" w:eastAsia="Times New Roman" w:hAnsi="pgff9" w:cs="Times New Roman"/>
          <w:color w:val="000000" w:themeColor="text1"/>
          <w:sz w:val="90"/>
          <w:szCs w:val="90"/>
          <w:lang w:eastAsia="en-US"/>
        </w:rPr>
        <w:t xml:space="preserve"> и спасавања, као и пратећихЗакона и подзаконскихаката</w:t>
      </w:r>
    </w:p>
    <w:p w:rsidR="00A661E8" w:rsidRPr="00801729" w:rsidRDefault="00A661E8" w:rsidP="008872F9">
      <w:pPr>
        <w:shd w:val="clear" w:color="auto" w:fill="FFFFFF"/>
        <w:suppressAutoHyphens w:val="0"/>
        <w:spacing w:line="0" w:lineRule="auto"/>
        <w:jc w:val="both"/>
        <w:rPr>
          <w:rFonts w:ascii="pgffe" w:eastAsia="Times New Roman" w:hAnsi="pgffe" w:cs="Times New Roman"/>
          <w:color w:val="000000" w:themeColor="text1"/>
          <w:sz w:val="90"/>
          <w:szCs w:val="90"/>
          <w:lang w:eastAsia="en-US"/>
        </w:rPr>
      </w:pPr>
      <w:r w:rsidRPr="00801729">
        <w:rPr>
          <w:rFonts w:ascii="pgffe" w:eastAsia="Times New Roman" w:hAnsi="pgffe" w:cs="Times New Roman"/>
          <w:color w:val="000000" w:themeColor="text1"/>
          <w:sz w:val="90"/>
          <w:szCs w:val="90"/>
          <w:lang w:eastAsia="en-US"/>
        </w:rPr>
        <w:t>ЦИЉ</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ОсновнициљевикојисупостављениПрограмомпословањаинакојимасе у</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2015.години радилосуконтроласклоништа, изналажењерешењазаобезбеђењеизвора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финансирања,</w:t>
      </w:r>
      <w:proofErr w:type="gramEnd"/>
      <w:r w:rsidRPr="00801729">
        <w:rPr>
          <w:rFonts w:ascii="pgff9" w:eastAsia="Times New Roman" w:hAnsi="pgff9" w:cs="Times New Roman"/>
          <w:color w:val="000000" w:themeColor="text1"/>
          <w:sz w:val="90"/>
          <w:szCs w:val="90"/>
          <w:lang w:eastAsia="en-US"/>
        </w:rPr>
        <w:t>рационализацијапословањаибројазапослених,обављањетекућеги</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инвестиционогодржавања</w:t>
      </w:r>
      <w:proofErr w:type="gramEnd"/>
      <w:r w:rsidRPr="00801729">
        <w:rPr>
          <w:rFonts w:ascii="pgff9" w:eastAsia="Times New Roman" w:hAnsi="pgff9" w:cs="Times New Roman"/>
          <w:color w:val="000000" w:themeColor="text1"/>
          <w:sz w:val="90"/>
          <w:szCs w:val="90"/>
          <w:lang w:eastAsia="en-US"/>
        </w:rPr>
        <w:t xml:space="preserve">, као и завршетакактивностизапочетих у 2014. </w:t>
      </w:r>
      <w:proofErr w:type="gramStart"/>
      <w:r w:rsidRPr="00801729">
        <w:rPr>
          <w:rFonts w:ascii="pgff9" w:eastAsia="Times New Roman" w:hAnsi="pgff9" w:cs="Times New Roman"/>
          <w:color w:val="000000" w:themeColor="text1"/>
          <w:sz w:val="90"/>
          <w:szCs w:val="90"/>
          <w:lang w:eastAsia="en-US"/>
        </w:rPr>
        <w:t>години</w:t>
      </w:r>
      <w:proofErr w:type="gramEnd"/>
      <w:r w:rsidRPr="00801729">
        <w:rPr>
          <w:rFonts w:ascii="pgff9" w:eastAsia="Times New Roman" w:hAnsi="pgff9" w:cs="Times New Roman"/>
          <w:color w:val="000000" w:themeColor="text1"/>
          <w:sz w:val="90"/>
          <w:szCs w:val="90"/>
          <w:lang w:eastAsia="en-US"/>
        </w:rPr>
        <w:t>.</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r w:rsidRPr="00801729">
        <w:rPr>
          <w:rFonts w:ascii="pgff9" w:eastAsia="Times New Roman" w:hAnsi="pgff9" w:cs="Times New Roman"/>
          <w:color w:val="000000" w:themeColor="text1"/>
          <w:sz w:val="90"/>
          <w:szCs w:val="90"/>
          <w:lang w:eastAsia="en-US"/>
        </w:rPr>
        <w:t>Позначајујеважан и циљдаљегразвојамаркетиншкефункцијекојаимаобавезуда</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објектеоспособљенезадвонаменскокоришћењеиздаје</w:t>
      </w:r>
      <w:proofErr w:type="gramEnd"/>
      <w:r w:rsidRPr="00801729">
        <w:rPr>
          <w:rFonts w:ascii="pgff9" w:eastAsia="Times New Roman" w:hAnsi="pgff9" w:cs="Times New Roman"/>
          <w:color w:val="000000" w:themeColor="text1"/>
          <w:sz w:val="90"/>
          <w:szCs w:val="90"/>
          <w:lang w:eastAsia="en-US"/>
        </w:rPr>
        <w:t xml:space="preserve"> у закуп, узстрогопоштовање</w:t>
      </w:r>
    </w:p>
    <w:p w:rsidR="00A661E8"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eastAsia="en-US"/>
        </w:rPr>
      </w:pPr>
      <w:proofErr w:type="gramStart"/>
      <w:r w:rsidRPr="00801729">
        <w:rPr>
          <w:rFonts w:ascii="pgff9" w:eastAsia="Times New Roman" w:hAnsi="pgff9" w:cs="Times New Roman"/>
          <w:color w:val="000000" w:themeColor="text1"/>
          <w:sz w:val="90"/>
          <w:szCs w:val="90"/>
          <w:lang w:eastAsia="en-US"/>
        </w:rPr>
        <w:t>тржишнихуслова</w:t>
      </w:r>
      <w:proofErr w:type="gramEnd"/>
      <w:r w:rsidRPr="00801729">
        <w:rPr>
          <w:rFonts w:ascii="pgff9" w:eastAsia="Times New Roman" w:hAnsi="pgff9" w:cs="Times New Roman"/>
          <w:color w:val="000000" w:themeColor="text1"/>
          <w:sz w:val="90"/>
          <w:szCs w:val="90"/>
          <w:lang w:eastAsia="en-US"/>
        </w:rPr>
        <w:t xml:space="preserve"> (јавнаконкуренција, тржишнецене и др.), а у циљуостварењаштовећег</w:t>
      </w:r>
    </w:p>
    <w:p w:rsidR="00472C69" w:rsidRPr="00801729" w:rsidRDefault="00A661E8" w:rsidP="008872F9">
      <w:pPr>
        <w:shd w:val="clear" w:color="auto" w:fill="FFFFFF"/>
        <w:suppressAutoHyphens w:val="0"/>
        <w:spacing w:line="0" w:lineRule="auto"/>
        <w:jc w:val="both"/>
        <w:rPr>
          <w:rFonts w:ascii="pgff9" w:eastAsia="Times New Roman" w:hAnsi="pgff9" w:cs="Times New Roman"/>
          <w:color w:val="000000" w:themeColor="text1"/>
          <w:sz w:val="90"/>
          <w:szCs w:val="90"/>
          <w:lang w:val="sr-Cyrl-CS" w:eastAsia="en-US"/>
        </w:rPr>
      </w:pPr>
      <w:proofErr w:type="gramStart"/>
      <w:r w:rsidRPr="00801729">
        <w:rPr>
          <w:rFonts w:ascii="pgff9" w:eastAsia="Times New Roman" w:hAnsi="pgff9" w:cs="Times New Roman"/>
          <w:color w:val="000000" w:themeColor="text1"/>
          <w:sz w:val="90"/>
          <w:szCs w:val="90"/>
          <w:lang w:eastAsia="en-US"/>
        </w:rPr>
        <w:t>прихода</w:t>
      </w:r>
      <w:proofErr w:type="gramEnd"/>
      <w:r w:rsidRPr="00801729">
        <w:rPr>
          <w:rFonts w:ascii="pgff9" w:eastAsia="Times New Roman" w:hAnsi="pgff9" w:cs="Times New Roman"/>
          <w:color w:val="000000" w:themeColor="text1"/>
          <w:sz w:val="90"/>
          <w:szCs w:val="90"/>
          <w:lang w:eastAsia="en-US"/>
        </w:rPr>
        <w:t>, којипокривадеотрош</w:t>
      </w:r>
      <w:r w:rsidR="008F6455" w:rsidRPr="00801729">
        <w:rPr>
          <w:rFonts w:ascii="pgff9" w:eastAsia="Times New Roman" w:hAnsi="pgff9" w:cs="Times New Roman"/>
          <w:color w:val="000000" w:themeColor="text1"/>
          <w:sz w:val="90"/>
          <w:szCs w:val="90"/>
          <w:lang w:eastAsia="en-US"/>
        </w:rPr>
        <w:t>коватекуће</w:t>
      </w:r>
      <w:r w:rsidR="00CB74F4" w:rsidRPr="00801729">
        <w:rPr>
          <w:rFonts w:ascii="pgff9" w:eastAsia="Times New Roman" w:hAnsi="pgff9" w:cs="Times New Roman"/>
          <w:color w:val="000000" w:themeColor="text1"/>
          <w:sz w:val="90"/>
          <w:szCs w:val="90"/>
          <w:lang w:eastAsia="en-US"/>
        </w:rPr>
        <w:t>пословањаПредуз</w:t>
      </w:r>
    </w:p>
    <w:p w:rsidR="003B3D61" w:rsidRPr="00801729" w:rsidRDefault="003B3D61" w:rsidP="008872F9">
      <w:pPr>
        <w:jc w:val="both"/>
        <w:rPr>
          <w:color w:val="000000" w:themeColor="text1"/>
        </w:rPr>
        <w:sectPr w:rsidR="003B3D61" w:rsidRPr="00801729">
          <w:type w:val="continuous"/>
          <w:pgSz w:w="11906" w:h="16838"/>
          <w:pgMar w:top="1417" w:right="1417" w:bottom="1417" w:left="1417" w:header="708" w:footer="708" w:gutter="0"/>
          <w:cols w:space="720"/>
          <w:docGrid w:linePitch="360"/>
        </w:sectPr>
      </w:pPr>
    </w:p>
    <w:p w:rsidR="00712E68" w:rsidRPr="00801729" w:rsidRDefault="00712E68" w:rsidP="008872F9">
      <w:pPr>
        <w:jc w:val="both"/>
        <w:rPr>
          <w:rFonts w:ascii="Times New Roman" w:hAnsi="Times New Roman" w:cs="Times New Roman"/>
          <w:color w:val="000000" w:themeColor="text1"/>
          <w:sz w:val="24"/>
          <w:szCs w:val="24"/>
          <w:lang w:val="ru-RU"/>
        </w:rPr>
      </w:pPr>
    </w:p>
    <w:p w:rsidR="00C02A9D" w:rsidRPr="00801729" w:rsidRDefault="00C02A9D" w:rsidP="008872F9">
      <w:pPr>
        <w:pStyle w:val="Heading1"/>
        <w:spacing w:before="0" w:after="0"/>
        <w:ind w:left="0" w:firstLine="0"/>
        <w:jc w:val="both"/>
        <w:rPr>
          <w:rFonts w:ascii="Times New Roman" w:hAnsi="Times New Roman"/>
          <w:color w:val="000000" w:themeColor="text1"/>
          <w:sz w:val="24"/>
          <w:szCs w:val="24"/>
          <w:lang w:val="sr-Cyrl-CS"/>
        </w:rPr>
      </w:pPr>
      <w:r w:rsidRPr="00801729">
        <w:rPr>
          <w:rFonts w:ascii="Times New Roman" w:hAnsi="Times New Roman"/>
          <w:color w:val="000000" w:themeColor="text1"/>
          <w:sz w:val="28"/>
          <w:szCs w:val="28"/>
          <w:lang w:val="sr-Cyrl-CS"/>
        </w:rPr>
        <w:t>3</w:t>
      </w:r>
      <w:r w:rsidRPr="00801729">
        <w:rPr>
          <w:rFonts w:ascii="Times New Roman" w:hAnsi="Times New Roman"/>
          <w:color w:val="000000" w:themeColor="text1"/>
          <w:sz w:val="28"/>
          <w:szCs w:val="28"/>
        </w:rPr>
        <w:t xml:space="preserve">. </w:t>
      </w:r>
      <w:r w:rsidRPr="00801729">
        <w:rPr>
          <w:rFonts w:ascii="Times New Roman" w:hAnsi="Times New Roman"/>
          <w:color w:val="000000" w:themeColor="text1"/>
          <w:sz w:val="24"/>
          <w:szCs w:val="24"/>
        </w:rPr>
        <w:t>Организациона</w:t>
      </w:r>
      <w:r w:rsidR="00A3031F">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структура</w:t>
      </w:r>
    </w:p>
    <w:p w:rsidR="00C02A9D" w:rsidRPr="00801729" w:rsidRDefault="00C02A9D"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ab/>
        <w:t>Правилником о организацији и систематизацији радних места ЈП за склоништа дефинисана је следећа организациона шема:</w:t>
      </w:r>
    </w:p>
    <w:p w:rsidR="003B3D61" w:rsidRDefault="0002144A" w:rsidP="008872F9">
      <w:pPr>
        <w:jc w:val="both"/>
        <w:rPr>
          <w:rFonts w:ascii="Times New Roman" w:hAnsi="Times New Roman" w:cs="Times New Roman"/>
          <w:color w:val="000000" w:themeColor="text1"/>
          <w:sz w:val="24"/>
          <w:szCs w:val="24"/>
        </w:rPr>
      </w:pPr>
      <w:r w:rsidRPr="0002144A">
        <w:rPr>
          <w:rFonts w:ascii="Times New Roman" w:hAnsi="Times New Roman" w:cs="Times New Roman"/>
          <w:noProof/>
          <w:color w:val="000000" w:themeColor="text1"/>
          <w:sz w:val="24"/>
          <w:szCs w:val="24"/>
          <w:lang w:eastAsia="en-US"/>
        </w:rPr>
        <w:drawing>
          <wp:anchor distT="0" distB="0" distL="114300" distR="114300" simplePos="0" relativeHeight="251659264" behindDoc="1" locked="0" layoutInCell="1" allowOverlap="1">
            <wp:simplePos x="0" y="0"/>
            <wp:positionH relativeFrom="column">
              <wp:posOffset>460832</wp:posOffset>
            </wp:positionH>
            <wp:positionV relativeFrom="paragraph">
              <wp:posOffset>-753364</wp:posOffset>
            </wp:positionV>
            <wp:extent cx="8712403" cy="5237683"/>
            <wp:effectExtent l="0" t="0" r="0" b="0"/>
            <wp:wrapTight wrapText="bothSides">
              <wp:wrapPolygon edited="0">
                <wp:start x="13885" y="3378"/>
                <wp:lineTo x="9493" y="3692"/>
                <wp:lineTo x="9493" y="5499"/>
                <wp:lineTo x="9824" y="5892"/>
                <wp:lineTo x="9588" y="6128"/>
                <wp:lineTo x="9493" y="7935"/>
                <wp:lineTo x="9871" y="8406"/>
                <wp:lineTo x="10485" y="8406"/>
                <wp:lineTo x="8501" y="8720"/>
                <wp:lineTo x="8312" y="8799"/>
                <wp:lineTo x="8312" y="9663"/>
                <wp:lineTo x="5904" y="10920"/>
                <wp:lineTo x="5054" y="11234"/>
                <wp:lineTo x="4959" y="12570"/>
                <wp:lineTo x="5195" y="14691"/>
                <wp:lineTo x="5195" y="16576"/>
                <wp:lineTo x="5431" y="17676"/>
                <wp:lineTo x="6659" y="18462"/>
                <wp:lineTo x="7368" y="18462"/>
                <wp:lineTo x="7509" y="19719"/>
                <wp:lineTo x="7651" y="20347"/>
                <wp:lineTo x="8218" y="20583"/>
                <wp:lineTo x="9493" y="20583"/>
                <wp:lineTo x="9918" y="20583"/>
                <wp:lineTo x="9918" y="19719"/>
                <wp:lineTo x="10674" y="19719"/>
                <wp:lineTo x="17616" y="18619"/>
                <wp:lineTo x="17711" y="16734"/>
                <wp:lineTo x="17475" y="16576"/>
                <wp:lineTo x="15019" y="15948"/>
                <wp:lineTo x="17475" y="15948"/>
                <wp:lineTo x="17711" y="15869"/>
                <wp:lineTo x="17711" y="13984"/>
                <wp:lineTo x="17333" y="13748"/>
                <wp:lineTo x="15019" y="13434"/>
                <wp:lineTo x="16625" y="13434"/>
                <wp:lineTo x="17144" y="13120"/>
                <wp:lineTo x="17191" y="11391"/>
                <wp:lineTo x="16908" y="11077"/>
                <wp:lineTo x="13082" y="9663"/>
                <wp:lineTo x="13177" y="8642"/>
                <wp:lineTo x="11477" y="8406"/>
                <wp:lineTo x="11902" y="7935"/>
                <wp:lineTo x="11949" y="6363"/>
                <wp:lineTo x="11666" y="6049"/>
                <wp:lineTo x="12894" y="5892"/>
                <wp:lineTo x="14310" y="5421"/>
                <wp:lineTo x="14263" y="4635"/>
                <wp:lineTo x="14216" y="3535"/>
                <wp:lineTo x="14169" y="3378"/>
                <wp:lineTo x="13885" y="3378"/>
              </wp:wrapPolygon>
            </wp:wrapTight>
            <wp:docPr id="4"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rsidR="00473F52" w:rsidRPr="00473F52" w:rsidRDefault="00473F52" w:rsidP="008872F9">
      <w:pPr>
        <w:jc w:val="both"/>
        <w:rPr>
          <w:rFonts w:ascii="Times New Roman" w:hAnsi="Times New Roman" w:cs="Times New Roman"/>
          <w:color w:val="000000" w:themeColor="text1"/>
          <w:sz w:val="24"/>
          <w:szCs w:val="24"/>
        </w:rPr>
        <w:sectPr w:rsidR="00473F52" w:rsidRPr="00473F52">
          <w:headerReference w:type="even" r:id="rId17"/>
          <w:headerReference w:type="default" r:id="rId18"/>
          <w:footerReference w:type="even" r:id="rId19"/>
          <w:headerReference w:type="first" r:id="rId20"/>
          <w:footerReference w:type="first" r:id="rId21"/>
          <w:pgSz w:w="16838" w:h="11906" w:orient="landscape"/>
          <w:pgMar w:top="1417" w:right="1417" w:bottom="1417" w:left="1417" w:header="708" w:footer="708" w:gutter="0"/>
          <w:cols w:space="720"/>
          <w:docGrid w:linePitch="360"/>
        </w:sectPr>
      </w:pPr>
    </w:p>
    <w:p w:rsidR="00712E68" w:rsidRPr="00801729" w:rsidRDefault="00712E68" w:rsidP="008872F9">
      <w:pPr>
        <w:suppressAutoHyphens w:val="0"/>
        <w:autoSpaceDE w:val="0"/>
        <w:autoSpaceDN w:val="0"/>
        <w:adjustRightInd w:val="0"/>
        <w:jc w:val="both"/>
        <w:rPr>
          <w:rFonts w:ascii="Cambria" w:hAnsi="Cambria" w:cs="Cambria"/>
          <w:b/>
          <w:color w:val="000000" w:themeColor="text1"/>
          <w:sz w:val="24"/>
          <w:szCs w:val="24"/>
          <w:lang w:val="ru-RU"/>
        </w:rPr>
      </w:pPr>
      <w:r w:rsidRPr="00801729">
        <w:rPr>
          <w:rFonts w:ascii="TimesNewRomanPSMT" w:eastAsia="Times New Roman" w:hAnsi="TimesNewRomanPSMT" w:cs="TimesNewRomanPSMT"/>
          <w:b/>
          <w:color w:val="000000" w:themeColor="text1"/>
          <w:sz w:val="23"/>
          <w:szCs w:val="23"/>
          <w:lang w:val="sr-Cyrl-CS" w:eastAsia="en-US"/>
        </w:rPr>
        <w:lastRenderedPageBreak/>
        <w:t>3</w:t>
      </w:r>
      <w:r w:rsidRPr="00801729">
        <w:rPr>
          <w:rFonts w:ascii="Cambria" w:hAnsi="Cambria" w:cs="Cambria"/>
          <w:b/>
          <w:color w:val="000000" w:themeColor="text1"/>
          <w:sz w:val="24"/>
          <w:szCs w:val="24"/>
          <w:lang w:val="ru-RU"/>
        </w:rPr>
        <w:t xml:space="preserve">.1 Структура запослених </w:t>
      </w:r>
    </w:p>
    <w:p w:rsidR="00712E68" w:rsidRPr="00801729" w:rsidRDefault="00712E68" w:rsidP="008872F9">
      <w:pPr>
        <w:suppressAutoHyphens w:val="0"/>
        <w:autoSpaceDE w:val="0"/>
        <w:autoSpaceDN w:val="0"/>
        <w:adjustRightInd w:val="0"/>
        <w:jc w:val="both"/>
        <w:rPr>
          <w:rFonts w:ascii="Times New Roman" w:hAnsi="Times New Roman" w:cs="Times New Roman"/>
          <w:b/>
          <w:bCs/>
          <w:i/>
          <w:iCs/>
          <w:color w:val="000000" w:themeColor="text1"/>
          <w:lang w:val="ru-RU"/>
        </w:rPr>
      </w:pPr>
    </w:p>
    <w:p w:rsidR="00712E68" w:rsidRPr="00EC6417" w:rsidRDefault="00712E68" w:rsidP="008872F9">
      <w:pPr>
        <w:pStyle w:val="ListParagraph"/>
        <w:ind w:left="0"/>
        <w:jc w:val="both"/>
        <w:rPr>
          <w:rFonts w:ascii="Times New Roman" w:hAnsi="Times New Roman" w:cs="Times New Roman"/>
          <w:color w:val="000000" w:themeColor="text1"/>
          <w:sz w:val="20"/>
          <w:szCs w:val="20"/>
        </w:rPr>
      </w:pPr>
      <w:r w:rsidRPr="00EC6417">
        <w:rPr>
          <w:rFonts w:ascii="Times New Roman" w:hAnsi="Times New Roman" w:cs="Times New Roman"/>
          <w:b/>
          <w:bCs/>
          <w:i/>
          <w:iCs/>
          <w:color w:val="000000" w:themeColor="text1"/>
          <w:sz w:val="20"/>
          <w:szCs w:val="20"/>
          <w:lang w:val="ru-RU"/>
        </w:rPr>
        <w:t>Табела 1. Квалификациона структура и флуктуација запослених</w:t>
      </w:r>
    </w:p>
    <w:tbl>
      <w:tblPr>
        <w:tblW w:w="5000" w:type="pct"/>
        <w:tblLayout w:type="fixed"/>
        <w:tblLook w:val="0000"/>
      </w:tblPr>
      <w:tblGrid>
        <w:gridCol w:w="1799"/>
        <w:gridCol w:w="1435"/>
        <w:gridCol w:w="888"/>
        <w:gridCol w:w="762"/>
        <w:gridCol w:w="762"/>
        <w:gridCol w:w="762"/>
        <w:gridCol w:w="759"/>
        <w:gridCol w:w="759"/>
        <w:gridCol w:w="762"/>
        <w:gridCol w:w="759"/>
        <w:gridCol w:w="759"/>
        <w:gridCol w:w="759"/>
        <w:gridCol w:w="759"/>
        <w:gridCol w:w="603"/>
        <w:gridCol w:w="849"/>
      </w:tblGrid>
      <w:tr w:rsidR="00712E68" w:rsidRPr="00801729" w:rsidTr="00A94F8D">
        <w:trPr>
          <w:trHeight w:val="420"/>
        </w:trPr>
        <w:tc>
          <w:tcPr>
            <w:tcW w:w="683" w:type="pct"/>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01729" w:rsidRDefault="00712E68" w:rsidP="00863B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Квалификације</w:t>
            </w:r>
          </w:p>
        </w:tc>
        <w:tc>
          <w:tcPr>
            <w:tcW w:w="545" w:type="pct"/>
            <w:vMerge w:val="restart"/>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01729" w:rsidRDefault="00712E68" w:rsidP="008872F9">
            <w:pPr>
              <w:snapToGrid w:val="0"/>
              <w:jc w:val="both"/>
              <w:rPr>
                <w:rFonts w:ascii="Times New Roman" w:hAnsi="Times New Roman" w:cs="Times New Roman"/>
                <w:color w:val="000000" w:themeColor="text1"/>
                <w:sz w:val="20"/>
                <w:szCs w:val="20"/>
              </w:rPr>
            </w:pPr>
          </w:p>
          <w:p w:rsidR="00712E68" w:rsidRPr="00801729" w:rsidRDefault="00712E68"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Стање 3</w:t>
            </w:r>
            <w:r w:rsidRPr="00801729">
              <w:rPr>
                <w:rFonts w:ascii="Times New Roman" w:hAnsi="Times New Roman" w:cs="Times New Roman"/>
                <w:color w:val="000000" w:themeColor="text1"/>
                <w:sz w:val="20"/>
                <w:szCs w:val="20"/>
                <w:lang w:val="sr-Cyrl-CS"/>
              </w:rPr>
              <w:t>1</w:t>
            </w:r>
            <w:r w:rsidRPr="00801729">
              <w:rPr>
                <w:rFonts w:ascii="Times New Roman" w:hAnsi="Times New Roman" w:cs="Times New Roman"/>
                <w:color w:val="000000" w:themeColor="text1"/>
                <w:sz w:val="20"/>
                <w:szCs w:val="20"/>
              </w:rPr>
              <w:t>.</w:t>
            </w:r>
            <w:r w:rsidRPr="00801729">
              <w:rPr>
                <w:rFonts w:ascii="Times New Roman" w:hAnsi="Times New Roman" w:cs="Times New Roman"/>
                <w:color w:val="000000" w:themeColor="text1"/>
                <w:sz w:val="20"/>
                <w:szCs w:val="20"/>
                <w:lang w:val="sr-Cyrl-CS"/>
              </w:rPr>
              <w:t>12.20</w:t>
            </w:r>
            <w:r w:rsidR="006D4DC4" w:rsidRPr="00801729">
              <w:rPr>
                <w:rFonts w:ascii="Times New Roman" w:hAnsi="Times New Roman" w:cs="Times New Roman"/>
                <w:color w:val="000000" w:themeColor="text1"/>
                <w:sz w:val="20"/>
                <w:szCs w:val="20"/>
                <w:lang w:val="sr-Cyrl-CS"/>
              </w:rPr>
              <w:t>20</w:t>
            </w:r>
          </w:p>
        </w:tc>
        <w:tc>
          <w:tcPr>
            <w:tcW w:w="3450" w:type="pct"/>
            <w:gridSpan w:val="12"/>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01729" w:rsidRDefault="00712E68" w:rsidP="00A12CF9">
            <w:pPr>
              <w:snapToGrid w:val="0"/>
              <w:jc w:val="center"/>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lang w:val="sr-Cyrl-CS"/>
              </w:rPr>
              <w:t>20</w:t>
            </w:r>
            <w:r w:rsidR="002A3AE6" w:rsidRPr="00801729">
              <w:rPr>
                <w:rFonts w:ascii="Times New Roman" w:hAnsi="Times New Roman" w:cs="Times New Roman"/>
                <w:color w:val="000000" w:themeColor="text1"/>
                <w:sz w:val="20"/>
                <w:szCs w:val="20"/>
              </w:rPr>
              <w:t>2</w:t>
            </w:r>
            <w:r w:rsidR="00A12CF9" w:rsidRPr="00801729">
              <w:rPr>
                <w:rFonts w:ascii="Times New Roman" w:hAnsi="Times New Roman" w:cs="Times New Roman"/>
                <w:color w:val="000000" w:themeColor="text1"/>
                <w:sz w:val="20"/>
                <w:szCs w:val="20"/>
              </w:rPr>
              <w:t>1</w:t>
            </w:r>
            <w:r w:rsidRPr="00801729">
              <w:rPr>
                <w:rFonts w:ascii="Times New Roman" w:hAnsi="Times New Roman" w:cs="Times New Roman"/>
                <w:color w:val="000000" w:themeColor="text1"/>
                <w:sz w:val="20"/>
                <w:szCs w:val="20"/>
                <w:lang w:val="sr-Cyrl-CS"/>
              </w:rPr>
              <w:t>.г.</w:t>
            </w:r>
          </w:p>
        </w:tc>
        <w:tc>
          <w:tcPr>
            <w:tcW w:w="323"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12E68" w:rsidRPr="00801729" w:rsidRDefault="00712E68"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С</w:t>
            </w:r>
            <w:r w:rsidRPr="00801729">
              <w:rPr>
                <w:rFonts w:ascii="Times New Roman" w:hAnsi="Times New Roman" w:cs="Times New Roman"/>
                <w:color w:val="000000" w:themeColor="text1"/>
                <w:sz w:val="20"/>
                <w:szCs w:val="20"/>
                <w:lang w:val="sr-Cyrl-CS"/>
              </w:rPr>
              <w:t>тање</w:t>
            </w:r>
          </w:p>
          <w:p w:rsidR="00712E68" w:rsidRPr="00801729" w:rsidRDefault="00712E68" w:rsidP="008872F9">
            <w:pPr>
              <w:jc w:val="both"/>
              <w:rPr>
                <w:color w:val="000000" w:themeColor="text1"/>
                <w:sz w:val="20"/>
                <w:szCs w:val="20"/>
              </w:rPr>
            </w:pPr>
          </w:p>
        </w:tc>
      </w:tr>
      <w:tr w:rsidR="00E86FA5" w:rsidRPr="00801729" w:rsidTr="00A94F8D">
        <w:trPr>
          <w:trHeight w:val="405"/>
        </w:trPr>
        <w:tc>
          <w:tcPr>
            <w:tcW w:w="683" w:type="pct"/>
            <w:vMerge/>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01729" w:rsidRDefault="00712E68" w:rsidP="008872F9">
            <w:pPr>
              <w:snapToGrid w:val="0"/>
              <w:jc w:val="both"/>
              <w:rPr>
                <w:color w:val="000000" w:themeColor="text1"/>
                <w:sz w:val="20"/>
                <w:szCs w:val="20"/>
              </w:rPr>
            </w:pPr>
          </w:p>
        </w:tc>
        <w:tc>
          <w:tcPr>
            <w:tcW w:w="545" w:type="pct"/>
            <w:vMerge/>
            <w:tcBorders>
              <w:top w:val="single" w:sz="4" w:space="0" w:color="000000"/>
              <w:left w:val="single" w:sz="4" w:space="0" w:color="000000"/>
              <w:bottom w:val="single" w:sz="4" w:space="0" w:color="000000"/>
            </w:tcBorders>
            <w:shd w:val="clear" w:color="auto" w:fill="F2F2F2" w:themeFill="background1" w:themeFillShade="F2"/>
            <w:vAlign w:val="center"/>
          </w:tcPr>
          <w:p w:rsidR="00712E68" w:rsidRPr="00801729" w:rsidRDefault="00712E68" w:rsidP="008872F9">
            <w:pPr>
              <w:snapToGrid w:val="0"/>
              <w:jc w:val="both"/>
              <w:rPr>
                <w:color w:val="000000" w:themeColor="text1"/>
                <w:sz w:val="20"/>
                <w:szCs w:val="20"/>
              </w:rPr>
            </w:pPr>
          </w:p>
        </w:tc>
        <w:tc>
          <w:tcPr>
            <w:tcW w:w="337"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7328C9">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523428" w:rsidRDefault="00712E68" w:rsidP="007328C9">
            <w:pPr>
              <w:jc w:val="center"/>
              <w:rPr>
                <w:rFonts w:ascii="Times New Roman" w:hAnsi="Times New Roman" w:cs="Times New Roman"/>
                <w:color w:val="000000" w:themeColor="text1"/>
                <w:sz w:val="20"/>
                <w:szCs w:val="20"/>
              </w:rPr>
            </w:pPr>
            <w:r w:rsidRPr="00523428">
              <w:rPr>
                <w:rFonts w:ascii="Times New Roman" w:hAnsi="Times New Roman" w:cs="Times New Roman"/>
                <w:color w:val="000000" w:themeColor="text1"/>
                <w:sz w:val="20"/>
                <w:szCs w:val="20"/>
              </w:rPr>
              <w:t>2</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A3031F" w:rsidRDefault="00E20B55" w:rsidP="007328C9">
            <w:pPr>
              <w:jc w:val="center"/>
              <w:rPr>
                <w:rFonts w:ascii="Times New Roman" w:hAnsi="Times New Roman" w:cs="Times New Roman"/>
                <w:color w:val="000000" w:themeColor="text1"/>
                <w:sz w:val="20"/>
                <w:szCs w:val="20"/>
                <w:lang w:val="sr-Cyrl-CS"/>
              </w:rPr>
            </w:pPr>
            <w:r w:rsidRPr="00A3031F">
              <w:rPr>
                <w:rFonts w:ascii="Times New Roman" w:hAnsi="Times New Roman" w:cs="Times New Roman"/>
                <w:color w:val="000000" w:themeColor="text1"/>
                <w:sz w:val="20"/>
                <w:szCs w:val="20"/>
                <w:lang w:val="sr-Cyrl-CS"/>
              </w:rPr>
              <w:t>3</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A51AC0" w:rsidRDefault="00712E68" w:rsidP="007328C9">
            <w:pPr>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4</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0B5824" w:rsidRDefault="00712E68" w:rsidP="007328C9">
            <w:pPr>
              <w:jc w:val="center"/>
              <w:rPr>
                <w:rFonts w:ascii="Times New Roman" w:hAnsi="Times New Roman" w:cs="Times New Roman"/>
                <w:color w:val="000000" w:themeColor="text1"/>
                <w:sz w:val="20"/>
                <w:szCs w:val="20"/>
              </w:rPr>
            </w:pPr>
            <w:r w:rsidRPr="000B5824">
              <w:rPr>
                <w:rFonts w:ascii="Times New Roman" w:hAnsi="Times New Roman" w:cs="Times New Roman"/>
                <w:color w:val="000000" w:themeColor="text1"/>
                <w:sz w:val="20"/>
                <w:szCs w:val="20"/>
              </w:rPr>
              <w:t>5</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9140CD" w:rsidRDefault="00712E68" w:rsidP="007328C9">
            <w:pPr>
              <w:jc w:val="center"/>
              <w:rPr>
                <w:rFonts w:ascii="Times New Roman" w:hAnsi="Times New Roman" w:cs="Times New Roman"/>
                <w:color w:val="000000" w:themeColor="text1"/>
                <w:sz w:val="20"/>
                <w:szCs w:val="20"/>
              </w:rPr>
            </w:pPr>
            <w:r w:rsidRPr="009140CD">
              <w:rPr>
                <w:rFonts w:ascii="Times New Roman" w:hAnsi="Times New Roman" w:cs="Times New Roman"/>
                <w:color w:val="000000" w:themeColor="text1"/>
                <w:sz w:val="20"/>
                <w:szCs w:val="20"/>
              </w:rPr>
              <w:t>6</w:t>
            </w:r>
          </w:p>
        </w:tc>
        <w:tc>
          <w:tcPr>
            <w:tcW w:w="289" w:type="pct"/>
            <w:tcBorders>
              <w:left w:val="single" w:sz="4" w:space="0" w:color="000000"/>
              <w:bottom w:val="single" w:sz="4" w:space="0" w:color="000000"/>
            </w:tcBorders>
            <w:shd w:val="clear" w:color="auto" w:fill="F2F2F2" w:themeFill="background1" w:themeFillShade="F2"/>
            <w:vAlign w:val="center"/>
          </w:tcPr>
          <w:p w:rsidR="00712E68" w:rsidRPr="002C320B" w:rsidRDefault="00712E68" w:rsidP="007328C9">
            <w:pPr>
              <w:jc w:val="center"/>
              <w:rPr>
                <w:rFonts w:ascii="Times New Roman" w:hAnsi="Times New Roman" w:cs="Times New Roman"/>
                <w:color w:val="000000" w:themeColor="text1"/>
                <w:sz w:val="20"/>
                <w:szCs w:val="20"/>
              </w:rPr>
            </w:pPr>
            <w:r w:rsidRPr="002C320B">
              <w:rPr>
                <w:rFonts w:ascii="Times New Roman" w:hAnsi="Times New Roman" w:cs="Times New Roman"/>
                <w:color w:val="000000" w:themeColor="text1"/>
                <w:sz w:val="20"/>
                <w:szCs w:val="20"/>
              </w:rPr>
              <w:t>7</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340E52" w:rsidRDefault="00712E68" w:rsidP="009D5CA5">
            <w:pPr>
              <w:jc w:val="center"/>
              <w:rPr>
                <w:rFonts w:ascii="Times New Roman" w:hAnsi="Times New Roman" w:cs="Times New Roman"/>
                <w:color w:val="000000" w:themeColor="text1"/>
                <w:sz w:val="20"/>
                <w:szCs w:val="20"/>
              </w:rPr>
            </w:pPr>
            <w:r w:rsidRPr="00340E52">
              <w:rPr>
                <w:rFonts w:ascii="Times New Roman" w:hAnsi="Times New Roman" w:cs="Times New Roman"/>
                <w:color w:val="000000" w:themeColor="text1"/>
                <w:sz w:val="20"/>
                <w:szCs w:val="20"/>
              </w:rPr>
              <w:t>8</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4A0C0D" w:rsidRDefault="00712E68" w:rsidP="000D0F1A">
            <w:pPr>
              <w:jc w:val="center"/>
              <w:rPr>
                <w:rFonts w:ascii="Times New Roman" w:hAnsi="Times New Roman" w:cs="Times New Roman"/>
                <w:color w:val="000000" w:themeColor="text1"/>
                <w:sz w:val="20"/>
                <w:szCs w:val="20"/>
              </w:rPr>
            </w:pPr>
            <w:r w:rsidRPr="004A0C0D">
              <w:rPr>
                <w:rFonts w:ascii="Times New Roman" w:hAnsi="Times New Roman" w:cs="Times New Roman"/>
                <w:color w:val="000000" w:themeColor="text1"/>
                <w:sz w:val="20"/>
                <w:szCs w:val="20"/>
              </w:rPr>
              <w:t>9</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0D0F1A">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10</w:t>
            </w:r>
          </w:p>
        </w:tc>
        <w:tc>
          <w:tcPr>
            <w:tcW w:w="288"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0D0F1A">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11</w:t>
            </w:r>
          </w:p>
        </w:tc>
        <w:tc>
          <w:tcPr>
            <w:tcW w:w="228" w:type="pct"/>
            <w:tcBorders>
              <w:left w:val="single" w:sz="4" w:space="0" w:color="000000"/>
              <w:bottom w:val="single" w:sz="4" w:space="0" w:color="000000"/>
            </w:tcBorders>
            <w:shd w:val="clear" w:color="auto" w:fill="F2F2F2" w:themeFill="background1" w:themeFillShade="F2"/>
            <w:vAlign w:val="center"/>
          </w:tcPr>
          <w:p w:rsidR="00712E68" w:rsidRPr="00801729" w:rsidRDefault="00712E68" w:rsidP="008872F9">
            <w:pPr>
              <w:jc w:val="both"/>
              <w:rPr>
                <w:color w:val="000000" w:themeColor="text1"/>
                <w:sz w:val="20"/>
                <w:szCs w:val="20"/>
              </w:rPr>
            </w:pPr>
            <w:r w:rsidRPr="00801729">
              <w:rPr>
                <w:rFonts w:ascii="Times New Roman" w:hAnsi="Times New Roman" w:cs="Times New Roman"/>
                <w:color w:val="000000" w:themeColor="text1"/>
                <w:sz w:val="20"/>
                <w:szCs w:val="20"/>
              </w:rPr>
              <w:t>12</w:t>
            </w:r>
          </w:p>
        </w:tc>
        <w:tc>
          <w:tcPr>
            <w:tcW w:w="323" w:type="pct"/>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712E68" w:rsidRPr="00801729" w:rsidRDefault="00712E68" w:rsidP="008872F9">
            <w:pPr>
              <w:snapToGrid w:val="0"/>
              <w:jc w:val="both"/>
              <w:rPr>
                <w:color w:val="000000" w:themeColor="text1"/>
                <w:sz w:val="20"/>
                <w:szCs w:val="20"/>
              </w:rPr>
            </w:pPr>
          </w:p>
        </w:tc>
      </w:tr>
      <w:tr w:rsidR="00A94F8D" w:rsidRPr="00801729" w:rsidTr="00A94F8D">
        <w:tc>
          <w:tcPr>
            <w:tcW w:w="683" w:type="pct"/>
            <w:tcBorders>
              <w:top w:val="single" w:sz="4" w:space="0" w:color="000000"/>
              <w:left w:val="single" w:sz="4" w:space="0" w:color="000000"/>
            </w:tcBorders>
            <w:shd w:val="clear" w:color="auto" w:fill="F2F2F2" w:themeFill="background1" w:themeFillShade="F2"/>
          </w:tcPr>
          <w:p w:rsidR="00A94F8D" w:rsidRPr="00801729" w:rsidRDefault="00A94F8D" w:rsidP="008872F9">
            <w:pPr>
              <w:jc w:val="both"/>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ДР</w:t>
            </w:r>
          </w:p>
        </w:tc>
        <w:tc>
          <w:tcPr>
            <w:tcW w:w="545" w:type="pct"/>
            <w:tcBorders>
              <w:top w:val="single" w:sz="4" w:space="0" w:color="000000"/>
              <w:left w:val="single" w:sz="4" w:space="0" w:color="000000"/>
            </w:tcBorders>
            <w:shd w:val="clear" w:color="auto" w:fill="F2F2F2" w:themeFill="background1" w:themeFillShade="F2"/>
          </w:tcPr>
          <w:p w:rsidR="00A94F8D" w:rsidRPr="00801729" w:rsidRDefault="00A94F8D" w:rsidP="006D4DC4">
            <w:pPr>
              <w:jc w:val="center"/>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lang w:val="sr-Cyrl-CS"/>
              </w:rPr>
              <w:t>0</w:t>
            </w:r>
          </w:p>
        </w:tc>
        <w:tc>
          <w:tcPr>
            <w:tcW w:w="337" w:type="pct"/>
            <w:tcBorders>
              <w:top w:val="single" w:sz="4" w:space="0" w:color="000000"/>
              <w:left w:val="single" w:sz="4" w:space="0" w:color="000000"/>
            </w:tcBorders>
            <w:shd w:val="clear" w:color="auto" w:fill="F2F2F2" w:themeFill="background1" w:themeFillShade="F2"/>
          </w:tcPr>
          <w:p w:rsidR="00A94F8D" w:rsidRPr="00801729" w:rsidRDefault="00A94F8D"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A94F8D" w:rsidRPr="00801729" w:rsidRDefault="00A94F8D"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A94F8D" w:rsidRPr="00801729" w:rsidRDefault="00A94F8D"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A94F8D" w:rsidRPr="00A51AC0" w:rsidRDefault="00A94F8D"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0</w:t>
            </w:r>
          </w:p>
        </w:tc>
        <w:tc>
          <w:tcPr>
            <w:tcW w:w="288" w:type="pct"/>
            <w:tcBorders>
              <w:top w:val="single" w:sz="4" w:space="0" w:color="000000"/>
              <w:left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0</w:t>
            </w:r>
          </w:p>
        </w:tc>
        <w:tc>
          <w:tcPr>
            <w:tcW w:w="288" w:type="pct"/>
            <w:tcBorders>
              <w:top w:val="single" w:sz="4" w:space="0" w:color="000000"/>
              <w:left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0</w:t>
            </w:r>
          </w:p>
        </w:tc>
        <w:tc>
          <w:tcPr>
            <w:tcW w:w="289" w:type="pct"/>
            <w:tcBorders>
              <w:top w:val="single" w:sz="4" w:space="0" w:color="000000"/>
              <w:left w:val="single" w:sz="4" w:space="0" w:color="000000"/>
            </w:tcBorders>
            <w:shd w:val="clear" w:color="auto" w:fill="F2F2F2" w:themeFill="background1" w:themeFillShade="F2"/>
          </w:tcPr>
          <w:p w:rsidR="00A94F8D" w:rsidRPr="00801729" w:rsidRDefault="002C320B" w:rsidP="0057374C">
            <w:pPr>
              <w:jc w:val="center"/>
              <w:rPr>
                <w:color w:val="000000" w:themeColor="text1"/>
                <w:sz w:val="20"/>
                <w:szCs w:val="20"/>
              </w:rPr>
            </w:pPr>
            <w:r>
              <w:rPr>
                <w:color w:val="000000" w:themeColor="text1"/>
                <w:sz w:val="20"/>
                <w:szCs w:val="20"/>
              </w:rPr>
              <w:t>0</w:t>
            </w:r>
          </w:p>
        </w:tc>
        <w:tc>
          <w:tcPr>
            <w:tcW w:w="288" w:type="pct"/>
            <w:tcBorders>
              <w:top w:val="single" w:sz="4" w:space="0" w:color="000000"/>
              <w:left w:val="single" w:sz="4" w:space="0" w:color="000000"/>
            </w:tcBorders>
            <w:shd w:val="clear" w:color="auto" w:fill="F2F2F2" w:themeFill="background1" w:themeFillShade="F2"/>
          </w:tcPr>
          <w:p w:rsidR="00A94F8D" w:rsidRPr="00801729" w:rsidRDefault="00E56F98" w:rsidP="009D6D1F">
            <w:pPr>
              <w:jc w:val="center"/>
              <w:rPr>
                <w:color w:val="000000" w:themeColor="text1"/>
                <w:sz w:val="20"/>
                <w:szCs w:val="20"/>
              </w:rPr>
            </w:pPr>
            <w:r>
              <w:rPr>
                <w:color w:val="000000" w:themeColor="text1"/>
                <w:sz w:val="20"/>
                <w:szCs w:val="20"/>
              </w:rPr>
              <w:t>0</w:t>
            </w:r>
          </w:p>
        </w:tc>
        <w:tc>
          <w:tcPr>
            <w:tcW w:w="288" w:type="pct"/>
            <w:tcBorders>
              <w:top w:val="single" w:sz="4" w:space="0" w:color="000000"/>
              <w:left w:val="single" w:sz="4" w:space="0" w:color="000000"/>
            </w:tcBorders>
            <w:shd w:val="clear" w:color="auto" w:fill="F2F2F2" w:themeFill="background1" w:themeFillShade="F2"/>
          </w:tcPr>
          <w:p w:rsidR="00A94F8D" w:rsidRPr="00801729" w:rsidRDefault="004A7DBC" w:rsidP="008872F9">
            <w:pPr>
              <w:jc w:val="both"/>
              <w:rPr>
                <w:color w:val="000000" w:themeColor="text1"/>
                <w:sz w:val="20"/>
                <w:szCs w:val="20"/>
              </w:rPr>
            </w:pPr>
            <w:r>
              <w:rPr>
                <w:color w:val="000000" w:themeColor="text1"/>
                <w:sz w:val="20"/>
                <w:szCs w:val="20"/>
              </w:rPr>
              <w:t xml:space="preserve">    0</w:t>
            </w:r>
          </w:p>
        </w:tc>
        <w:tc>
          <w:tcPr>
            <w:tcW w:w="288" w:type="pct"/>
            <w:tcBorders>
              <w:top w:val="single" w:sz="4" w:space="0" w:color="000000"/>
              <w:left w:val="single" w:sz="4" w:space="0" w:color="000000"/>
            </w:tcBorders>
            <w:shd w:val="clear" w:color="auto" w:fill="F2F2F2" w:themeFill="background1" w:themeFillShade="F2"/>
          </w:tcPr>
          <w:p w:rsidR="00A94F8D" w:rsidRPr="00801729" w:rsidRDefault="00A94F8D" w:rsidP="008872F9">
            <w:pPr>
              <w:jc w:val="both"/>
              <w:rPr>
                <w:color w:val="000000" w:themeColor="text1"/>
                <w:sz w:val="20"/>
                <w:szCs w:val="20"/>
              </w:rPr>
            </w:pPr>
          </w:p>
        </w:tc>
        <w:tc>
          <w:tcPr>
            <w:tcW w:w="288" w:type="pct"/>
            <w:tcBorders>
              <w:top w:val="single" w:sz="4" w:space="0" w:color="000000"/>
              <w:left w:val="single" w:sz="4" w:space="0" w:color="000000"/>
            </w:tcBorders>
            <w:shd w:val="clear" w:color="auto" w:fill="F2F2F2" w:themeFill="background1" w:themeFillShade="F2"/>
          </w:tcPr>
          <w:p w:rsidR="00A94F8D" w:rsidRPr="00801729" w:rsidRDefault="00A94F8D" w:rsidP="005C5CE3">
            <w:pPr>
              <w:jc w:val="both"/>
              <w:rPr>
                <w:color w:val="000000" w:themeColor="text1"/>
                <w:sz w:val="20"/>
                <w:szCs w:val="20"/>
              </w:rPr>
            </w:pPr>
          </w:p>
        </w:tc>
        <w:tc>
          <w:tcPr>
            <w:tcW w:w="228" w:type="pct"/>
            <w:tcBorders>
              <w:top w:val="single" w:sz="4" w:space="0" w:color="000000"/>
              <w:left w:val="single" w:sz="4" w:space="0" w:color="000000"/>
            </w:tcBorders>
            <w:shd w:val="clear" w:color="auto" w:fill="F2F2F2" w:themeFill="background1" w:themeFillShade="F2"/>
          </w:tcPr>
          <w:p w:rsidR="00A94F8D" w:rsidRPr="00801729" w:rsidRDefault="00A94F8D" w:rsidP="009449B2">
            <w:pPr>
              <w:jc w:val="both"/>
              <w:rPr>
                <w:color w:val="000000" w:themeColor="text1"/>
                <w:sz w:val="20"/>
                <w:szCs w:val="20"/>
              </w:rPr>
            </w:pPr>
          </w:p>
        </w:tc>
        <w:tc>
          <w:tcPr>
            <w:tcW w:w="323" w:type="pct"/>
            <w:tcBorders>
              <w:top w:val="single" w:sz="4" w:space="0" w:color="000000"/>
              <w:left w:val="single" w:sz="4" w:space="0" w:color="000000"/>
              <w:right w:val="single" w:sz="4" w:space="0" w:color="000000"/>
            </w:tcBorders>
            <w:shd w:val="clear" w:color="auto" w:fill="F2F2F2" w:themeFill="background1" w:themeFillShade="F2"/>
          </w:tcPr>
          <w:p w:rsidR="00A94F8D" w:rsidRPr="00801729" w:rsidRDefault="00A94F8D" w:rsidP="008872F9">
            <w:pPr>
              <w:jc w:val="both"/>
              <w:rPr>
                <w:color w:val="000000" w:themeColor="text1"/>
                <w:sz w:val="20"/>
                <w:szCs w:val="20"/>
              </w:rPr>
            </w:pPr>
          </w:p>
        </w:tc>
      </w:tr>
      <w:tr w:rsidR="00A94F8D" w:rsidRPr="00801729" w:rsidTr="00A94F8D">
        <w:tc>
          <w:tcPr>
            <w:tcW w:w="683" w:type="pct"/>
            <w:tcBorders>
              <w:left w:val="single" w:sz="4" w:space="0" w:color="000000"/>
            </w:tcBorders>
            <w:shd w:val="clear" w:color="auto" w:fill="F2F2F2" w:themeFill="background1" w:themeFillShade="F2"/>
          </w:tcPr>
          <w:p w:rsidR="00A94F8D" w:rsidRPr="00801729" w:rsidRDefault="00A94F8D"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МР</w:t>
            </w:r>
          </w:p>
        </w:tc>
        <w:tc>
          <w:tcPr>
            <w:tcW w:w="545" w:type="pct"/>
            <w:tcBorders>
              <w:left w:val="single" w:sz="4" w:space="0" w:color="000000"/>
            </w:tcBorders>
            <w:shd w:val="clear" w:color="auto" w:fill="F2F2F2" w:themeFill="background1" w:themeFillShade="F2"/>
          </w:tcPr>
          <w:p w:rsidR="00A94F8D" w:rsidRPr="00801729" w:rsidRDefault="00A94F8D" w:rsidP="006D4DC4">
            <w:pPr>
              <w:jc w:val="center"/>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lang w:val="sr-Cyrl-CS"/>
              </w:rPr>
              <w:t>1</w:t>
            </w:r>
          </w:p>
        </w:tc>
        <w:tc>
          <w:tcPr>
            <w:tcW w:w="337" w:type="pct"/>
            <w:tcBorders>
              <w:left w:val="single" w:sz="4" w:space="0" w:color="000000"/>
            </w:tcBorders>
            <w:shd w:val="clear" w:color="auto" w:fill="F2F2F2" w:themeFill="background1" w:themeFillShade="F2"/>
          </w:tcPr>
          <w:p w:rsidR="00A94F8D" w:rsidRPr="00801729" w:rsidRDefault="00A94F8D"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A94F8D" w:rsidRPr="00801729" w:rsidRDefault="00A94F8D"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A94F8D" w:rsidRPr="00801729" w:rsidRDefault="00A94F8D"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A94F8D" w:rsidRPr="00A51AC0" w:rsidRDefault="00A94F8D"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A94F8D" w:rsidRPr="00801729" w:rsidRDefault="002C320B" w:rsidP="005737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A94F8D" w:rsidRPr="00801729" w:rsidRDefault="00E56F98" w:rsidP="009D5CA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A94F8D" w:rsidRPr="00801729" w:rsidRDefault="004A7DBC" w:rsidP="00A0678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A94F8D" w:rsidRPr="00801729" w:rsidRDefault="00A94F8D"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A94F8D" w:rsidRPr="00801729" w:rsidRDefault="00A94F8D" w:rsidP="005C5CE3">
            <w:pPr>
              <w:jc w:val="center"/>
              <w:rPr>
                <w:rFonts w:ascii="Times New Roman" w:hAnsi="Times New Roman" w:cs="Times New Roman"/>
                <w:color w:val="000000" w:themeColor="text1"/>
                <w:sz w:val="20"/>
                <w:szCs w:val="20"/>
              </w:rPr>
            </w:pPr>
          </w:p>
        </w:tc>
        <w:tc>
          <w:tcPr>
            <w:tcW w:w="228" w:type="pct"/>
            <w:tcBorders>
              <w:left w:val="single" w:sz="4" w:space="0" w:color="000000"/>
            </w:tcBorders>
            <w:shd w:val="clear" w:color="auto" w:fill="F2F2F2" w:themeFill="background1" w:themeFillShade="F2"/>
          </w:tcPr>
          <w:p w:rsidR="00A94F8D" w:rsidRPr="00801729" w:rsidRDefault="00A94F8D" w:rsidP="00BA56E9">
            <w:pPr>
              <w:jc w:val="center"/>
              <w:rPr>
                <w:rFonts w:ascii="Times New Roman" w:hAnsi="Times New Roman" w:cs="Times New Roman"/>
                <w:color w:val="000000" w:themeColor="text1"/>
                <w:sz w:val="20"/>
                <w:szCs w:val="20"/>
              </w:rPr>
            </w:pPr>
          </w:p>
        </w:tc>
        <w:tc>
          <w:tcPr>
            <w:tcW w:w="323" w:type="pct"/>
            <w:tcBorders>
              <w:left w:val="single" w:sz="4" w:space="0" w:color="000000"/>
              <w:right w:val="single" w:sz="4" w:space="0" w:color="000000"/>
            </w:tcBorders>
            <w:shd w:val="clear" w:color="auto" w:fill="F2F2F2" w:themeFill="background1" w:themeFillShade="F2"/>
          </w:tcPr>
          <w:p w:rsidR="00A94F8D" w:rsidRPr="00801729" w:rsidRDefault="00A94F8D" w:rsidP="008872F9">
            <w:pPr>
              <w:jc w:val="both"/>
              <w:rPr>
                <w:color w:val="000000" w:themeColor="text1"/>
                <w:sz w:val="20"/>
                <w:szCs w:val="20"/>
              </w:rPr>
            </w:pPr>
          </w:p>
        </w:tc>
      </w:tr>
      <w:tr w:rsidR="00A94F8D" w:rsidRPr="00801729" w:rsidTr="00A94F8D">
        <w:tc>
          <w:tcPr>
            <w:tcW w:w="683" w:type="pct"/>
            <w:tcBorders>
              <w:left w:val="single" w:sz="4" w:space="0" w:color="000000"/>
            </w:tcBorders>
            <w:shd w:val="clear" w:color="auto" w:fill="F2F2F2" w:themeFill="background1" w:themeFillShade="F2"/>
          </w:tcPr>
          <w:p w:rsidR="00A94F8D" w:rsidRPr="00801729" w:rsidRDefault="00A94F8D"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ВС</w:t>
            </w:r>
          </w:p>
        </w:tc>
        <w:tc>
          <w:tcPr>
            <w:tcW w:w="545" w:type="pct"/>
            <w:tcBorders>
              <w:left w:val="single" w:sz="4" w:space="0" w:color="000000"/>
            </w:tcBorders>
            <w:shd w:val="clear" w:color="auto" w:fill="F2F2F2" w:themeFill="background1" w:themeFillShade="F2"/>
          </w:tcPr>
          <w:p w:rsidR="00A94F8D" w:rsidRPr="00801729" w:rsidRDefault="00A94F8D"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lang w:val="sr-Cyrl-CS"/>
              </w:rPr>
              <w:t>5</w:t>
            </w:r>
            <w:r w:rsidRPr="00801729">
              <w:rPr>
                <w:rFonts w:ascii="Times New Roman" w:hAnsi="Times New Roman" w:cs="Times New Roman"/>
                <w:color w:val="000000" w:themeColor="text1"/>
                <w:sz w:val="20"/>
                <w:szCs w:val="20"/>
              </w:rPr>
              <w:t>6</w:t>
            </w:r>
          </w:p>
        </w:tc>
        <w:tc>
          <w:tcPr>
            <w:tcW w:w="337" w:type="pct"/>
            <w:tcBorders>
              <w:left w:val="single" w:sz="4" w:space="0" w:color="000000"/>
            </w:tcBorders>
            <w:shd w:val="clear" w:color="auto" w:fill="F2F2F2" w:themeFill="background1" w:themeFillShade="F2"/>
          </w:tcPr>
          <w:p w:rsidR="00A94F8D" w:rsidRPr="00801729" w:rsidRDefault="00A94F8D"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56</w:t>
            </w:r>
          </w:p>
        </w:tc>
        <w:tc>
          <w:tcPr>
            <w:tcW w:w="289" w:type="pct"/>
            <w:tcBorders>
              <w:left w:val="single" w:sz="4" w:space="0" w:color="000000"/>
            </w:tcBorders>
            <w:shd w:val="clear" w:color="auto" w:fill="F2F2F2" w:themeFill="background1" w:themeFillShade="F2"/>
          </w:tcPr>
          <w:p w:rsidR="00A94F8D" w:rsidRPr="00801729" w:rsidRDefault="00A94F8D"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56</w:t>
            </w:r>
          </w:p>
        </w:tc>
        <w:tc>
          <w:tcPr>
            <w:tcW w:w="289" w:type="pct"/>
            <w:tcBorders>
              <w:left w:val="single" w:sz="4" w:space="0" w:color="000000"/>
            </w:tcBorders>
            <w:shd w:val="clear" w:color="auto" w:fill="F2F2F2" w:themeFill="background1" w:themeFillShade="F2"/>
          </w:tcPr>
          <w:p w:rsidR="00A94F8D" w:rsidRPr="00801729" w:rsidRDefault="00A94F8D"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56</w:t>
            </w:r>
          </w:p>
        </w:tc>
        <w:tc>
          <w:tcPr>
            <w:tcW w:w="289" w:type="pct"/>
            <w:tcBorders>
              <w:left w:val="single" w:sz="4" w:space="0" w:color="000000"/>
            </w:tcBorders>
            <w:shd w:val="clear" w:color="auto" w:fill="F2F2F2" w:themeFill="background1" w:themeFillShade="F2"/>
          </w:tcPr>
          <w:p w:rsidR="00A94F8D" w:rsidRPr="00A51AC0" w:rsidRDefault="00A94F8D"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54</w:t>
            </w:r>
          </w:p>
        </w:tc>
        <w:tc>
          <w:tcPr>
            <w:tcW w:w="288" w:type="pct"/>
            <w:tcBorders>
              <w:left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54</w:t>
            </w:r>
          </w:p>
        </w:tc>
        <w:tc>
          <w:tcPr>
            <w:tcW w:w="288" w:type="pct"/>
            <w:tcBorders>
              <w:left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54</w:t>
            </w:r>
          </w:p>
        </w:tc>
        <w:tc>
          <w:tcPr>
            <w:tcW w:w="289" w:type="pct"/>
            <w:tcBorders>
              <w:left w:val="single" w:sz="4" w:space="0" w:color="000000"/>
            </w:tcBorders>
            <w:shd w:val="clear" w:color="auto" w:fill="F2F2F2" w:themeFill="background1" w:themeFillShade="F2"/>
          </w:tcPr>
          <w:p w:rsidR="00A94F8D" w:rsidRPr="00801729" w:rsidRDefault="002C320B" w:rsidP="005737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54</w:t>
            </w:r>
          </w:p>
        </w:tc>
        <w:tc>
          <w:tcPr>
            <w:tcW w:w="288" w:type="pct"/>
            <w:tcBorders>
              <w:left w:val="single" w:sz="4" w:space="0" w:color="000000"/>
            </w:tcBorders>
            <w:shd w:val="clear" w:color="auto" w:fill="F2F2F2" w:themeFill="background1" w:themeFillShade="F2"/>
          </w:tcPr>
          <w:p w:rsidR="00A94F8D" w:rsidRPr="00801729" w:rsidRDefault="00E56F98" w:rsidP="009D5CA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w:t>
            </w:r>
          </w:p>
        </w:tc>
        <w:tc>
          <w:tcPr>
            <w:tcW w:w="288" w:type="pct"/>
            <w:tcBorders>
              <w:left w:val="single" w:sz="4" w:space="0" w:color="000000"/>
            </w:tcBorders>
            <w:shd w:val="clear" w:color="auto" w:fill="F2F2F2" w:themeFill="background1" w:themeFillShade="F2"/>
          </w:tcPr>
          <w:p w:rsidR="00A94F8D" w:rsidRPr="00801729" w:rsidRDefault="004A7DBC" w:rsidP="00A0678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55</w:t>
            </w:r>
          </w:p>
        </w:tc>
        <w:tc>
          <w:tcPr>
            <w:tcW w:w="288" w:type="pct"/>
            <w:tcBorders>
              <w:left w:val="single" w:sz="4" w:space="0" w:color="000000"/>
            </w:tcBorders>
            <w:shd w:val="clear" w:color="auto" w:fill="F2F2F2" w:themeFill="background1" w:themeFillShade="F2"/>
          </w:tcPr>
          <w:p w:rsidR="00A94F8D" w:rsidRPr="00801729" w:rsidRDefault="00A94F8D"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A94F8D" w:rsidRPr="00801729" w:rsidRDefault="00A94F8D" w:rsidP="005C5CE3">
            <w:pPr>
              <w:jc w:val="center"/>
              <w:rPr>
                <w:rFonts w:ascii="Times New Roman" w:hAnsi="Times New Roman" w:cs="Times New Roman"/>
                <w:color w:val="000000" w:themeColor="text1"/>
                <w:sz w:val="20"/>
                <w:szCs w:val="20"/>
              </w:rPr>
            </w:pPr>
          </w:p>
        </w:tc>
        <w:tc>
          <w:tcPr>
            <w:tcW w:w="228" w:type="pct"/>
            <w:tcBorders>
              <w:left w:val="single" w:sz="4" w:space="0" w:color="000000"/>
            </w:tcBorders>
            <w:shd w:val="clear" w:color="auto" w:fill="F2F2F2" w:themeFill="background1" w:themeFillShade="F2"/>
          </w:tcPr>
          <w:p w:rsidR="00A94F8D" w:rsidRPr="00801729" w:rsidRDefault="00A94F8D" w:rsidP="00BA56E9">
            <w:pPr>
              <w:jc w:val="center"/>
              <w:rPr>
                <w:rFonts w:ascii="Times New Roman" w:hAnsi="Times New Roman" w:cs="Times New Roman"/>
                <w:color w:val="000000" w:themeColor="text1"/>
                <w:sz w:val="20"/>
                <w:szCs w:val="20"/>
              </w:rPr>
            </w:pPr>
          </w:p>
        </w:tc>
        <w:tc>
          <w:tcPr>
            <w:tcW w:w="323" w:type="pct"/>
            <w:tcBorders>
              <w:left w:val="single" w:sz="4" w:space="0" w:color="000000"/>
              <w:right w:val="single" w:sz="4" w:space="0" w:color="000000"/>
            </w:tcBorders>
            <w:shd w:val="clear" w:color="auto" w:fill="F2F2F2" w:themeFill="background1" w:themeFillShade="F2"/>
          </w:tcPr>
          <w:p w:rsidR="00A94F8D" w:rsidRPr="00801729" w:rsidRDefault="00A94F8D" w:rsidP="008872F9">
            <w:pPr>
              <w:jc w:val="both"/>
              <w:rPr>
                <w:color w:val="000000" w:themeColor="text1"/>
                <w:sz w:val="20"/>
                <w:szCs w:val="20"/>
              </w:rPr>
            </w:pPr>
          </w:p>
        </w:tc>
      </w:tr>
      <w:tr w:rsidR="00A94F8D" w:rsidRPr="00801729" w:rsidTr="00A94F8D">
        <w:tc>
          <w:tcPr>
            <w:tcW w:w="683" w:type="pct"/>
            <w:tcBorders>
              <w:left w:val="single" w:sz="4" w:space="0" w:color="000000"/>
            </w:tcBorders>
            <w:shd w:val="clear" w:color="auto" w:fill="F2F2F2" w:themeFill="background1" w:themeFillShade="F2"/>
          </w:tcPr>
          <w:p w:rsidR="00A94F8D" w:rsidRPr="00801729" w:rsidRDefault="00A94F8D"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ВШ</w:t>
            </w:r>
          </w:p>
        </w:tc>
        <w:tc>
          <w:tcPr>
            <w:tcW w:w="545" w:type="pct"/>
            <w:tcBorders>
              <w:left w:val="single" w:sz="4" w:space="0" w:color="000000"/>
            </w:tcBorders>
            <w:shd w:val="clear" w:color="auto" w:fill="F2F2F2" w:themeFill="background1" w:themeFillShade="F2"/>
          </w:tcPr>
          <w:p w:rsidR="00A94F8D" w:rsidRPr="00801729" w:rsidRDefault="00A94F8D"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19</w:t>
            </w:r>
          </w:p>
        </w:tc>
        <w:tc>
          <w:tcPr>
            <w:tcW w:w="337" w:type="pct"/>
            <w:tcBorders>
              <w:left w:val="single" w:sz="4" w:space="0" w:color="000000"/>
            </w:tcBorders>
            <w:shd w:val="clear" w:color="auto" w:fill="F2F2F2" w:themeFill="background1" w:themeFillShade="F2"/>
          </w:tcPr>
          <w:p w:rsidR="00A94F8D" w:rsidRPr="00801729" w:rsidRDefault="00A94F8D"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21</w:t>
            </w:r>
          </w:p>
        </w:tc>
        <w:tc>
          <w:tcPr>
            <w:tcW w:w="289" w:type="pct"/>
            <w:tcBorders>
              <w:left w:val="single" w:sz="4" w:space="0" w:color="000000"/>
            </w:tcBorders>
            <w:shd w:val="clear" w:color="auto" w:fill="F2F2F2" w:themeFill="background1" w:themeFillShade="F2"/>
          </w:tcPr>
          <w:p w:rsidR="00A94F8D" w:rsidRPr="00801729" w:rsidRDefault="00A94F8D"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21</w:t>
            </w:r>
          </w:p>
        </w:tc>
        <w:tc>
          <w:tcPr>
            <w:tcW w:w="289" w:type="pct"/>
            <w:tcBorders>
              <w:left w:val="single" w:sz="4" w:space="0" w:color="000000"/>
            </w:tcBorders>
            <w:shd w:val="clear" w:color="auto" w:fill="F2F2F2" w:themeFill="background1" w:themeFillShade="F2"/>
          </w:tcPr>
          <w:p w:rsidR="00A94F8D" w:rsidRPr="00801729" w:rsidRDefault="00A94F8D"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21</w:t>
            </w:r>
          </w:p>
        </w:tc>
        <w:tc>
          <w:tcPr>
            <w:tcW w:w="289" w:type="pct"/>
            <w:tcBorders>
              <w:left w:val="single" w:sz="4" w:space="0" w:color="000000"/>
            </w:tcBorders>
            <w:shd w:val="clear" w:color="auto" w:fill="F2F2F2" w:themeFill="background1" w:themeFillShade="F2"/>
          </w:tcPr>
          <w:p w:rsidR="00A94F8D" w:rsidRPr="00A51AC0" w:rsidRDefault="00A94F8D"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21</w:t>
            </w:r>
          </w:p>
        </w:tc>
        <w:tc>
          <w:tcPr>
            <w:tcW w:w="288" w:type="pct"/>
            <w:tcBorders>
              <w:left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21</w:t>
            </w:r>
          </w:p>
        </w:tc>
        <w:tc>
          <w:tcPr>
            <w:tcW w:w="288" w:type="pct"/>
            <w:tcBorders>
              <w:left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21</w:t>
            </w:r>
          </w:p>
        </w:tc>
        <w:tc>
          <w:tcPr>
            <w:tcW w:w="289" w:type="pct"/>
            <w:tcBorders>
              <w:left w:val="single" w:sz="4" w:space="0" w:color="000000"/>
            </w:tcBorders>
            <w:shd w:val="clear" w:color="auto" w:fill="F2F2F2" w:themeFill="background1" w:themeFillShade="F2"/>
          </w:tcPr>
          <w:p w:rsidR="00A94F8D" w:rsidRPr="00801729" w:rsidRDefault="002C320B" w:rsidP="005737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w:t>
            </w:r>
          </w:p>
        </w:tc>
        <w:tc>
          <w:tcPr>
            <w:tcW w:w="288" w:type="pct"/>
            <w:tcBorders>
              <w:left w:val="single" w:sz="4" w:space="0" w:color="000000"/>
            </w:tcBorders>
            <w:shd w:val="clear" w:color="auto" w:fill="F2F2F2" w:themeFill="background1" w:themeFillShade="F2"/>
          </w:tcPr>
          <w:p w:rsidR="00A94F8D" w:rsidRPr="00801729" w:rsidRDefault="00E56F98" w:rsidP="009D5CA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w:t>
            </w:r>
          </w:p>
        </w:tc>
        <w:tc>
          <w:tcPr>
            <w:tcW w:w="288" w:type="pct"/>
            <w:tcBorders>
              <w:left w:val="single" w:sz="4" w:space="0" w:color="000000"/>
            </w:tcBorders>
            <w:shd w:val="clear" w:color="auto" w:fill="F2F2F2" w:themeFill="background1" w:themeFillShade="F2"/>
          </w:tcPr>
          <w:p w:rsidR="00A94F8D" w:rsidRPr="00801729" w:rsidRDefault="004A7DBC" w:rsidP="00A0678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w:t>
            </w:r>
          </w:p>
        </w:tc>
        <w:tc>
          <w:tcPr>
            <w:tcW w:w="288" w:type="pct"/>
            <w:tcBorders>
              <w:left w:val="single" w:sz="4" w:space="0" w:color="000000"/>
            </w:tcBorders>
            <w:shd w:val="clear" w:color="auto" w:fill="F2F2F2" w:themeFill="background1" w:themeFillShade="F2"/>
          </w:tcPr>
          <w:p w:rsidR="00A94F8D" w:rsidRPr="00801729" w:rsidRDefault="00A94F8D"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A94F8D" w:rsidRPr="00801729" w:rsidRDefault="00A94F8D" w:rsidP="005C5CE3">
            <w:pPr>
              <w:jc w:val="center"/>
              <w:rPr>
                <w:rFonts w:ascii="Times New Roman" w:hAnsi="Times New Roman" w:cs="Times New Roman"/>
                <w:color w:val="000000" w:themeColor="text1"/>
                <w:sz w:val="20"/>
                <w:szCs w:val="20"/>
              </w:rPr>
            </w:pPr>
          </w:p>
        </w:tc>
        <w:tc>
          <w:tcPr>
            <w:tcW w:w="228" w:type="pct"/>
            <w:tcBorders>
              <w:left w:val="single" w:sz="4" w:space="0" w:color="000000"/>
            </w:tcBorders>
            <w:shd w:val="clear" w:color="auto" w:fill="F2F2F2" w:themeFill="background1" w:themeFillShade="F2"/>
          </w:tcPr>
          <w:p w:rsidR="00A94F8D" w:rsidRPr="00801729" w:rsidRDefault="00A94F8D" w:rsidP="00BA56E9">
            <w:pPr>
              <w:jc w:val="center"/>
              <w:rPr>
                <w:rFonts w:ascii="Times New Roman" w:hAnsi="Times New Roman" w:cs="Times New Roman"/>
                <w:color w:val="000000" w:themeColor="text1"/>
                <w:sz w:val="20"/>
                <w:szCs w:val="20"/>
              </w:rPr>
            </w:pPr>
          </w:p>
        </w:tc>
        <w:tc>
          <w:tcPr>
            <w:tcW w:w="323" w:type="pct"/>
            <w:tcBorders>
              <w:left w:val="single" w:sz="4" w:space="0" w:color="000000"/>
              <w:right w:val="single" w:sz="4" w:space="0" w:color="000000"/>
            </w:tcBorders>
            <w:shd w:val="clear" w:color="auto" w:fill="F2F2F2" w:themeFill="background1" w:themeFillShade="F2"/>
          </w:tcPr>
          <w:p w:rsidR="00A94F8D" w:rsidRPr="00801729" w:rsidRDefault="00A94F8D" w:rsidP="008872F9">
            <w:pPr>
              <w:jc w:val="both"/>
              <w:rPr>
                <w:color w:val="000000" w:themeColor="text1"/>
                <w:sz w:val="20"/>
                <w:szCs w:val="20"/>
              </w:rPr>
            </w:pPr>
          </w:p>
        </w:tc>
      </w:tr>
      <w:tr w:rsidR="00A94F8D" w:rsidRPr="00801729" w:rsidTr="00A94F8D">
        <w:tc>
          <w:tcPr>
            <w:tcW w:w="683" w:type="pct"/>
            <w:tcBorders>
              <w:left w:val="single" w:sz="4" w:space="0" w:color="000000"/>
            </w:tcBorders>
            <w:shd w:val="clear" w:color="auto" w:fill="F2F2F2" w:themeFill="background1" w:themeFillShade="F2"/>
          </w:tcPr>
          <w:p w:rsidR="00A94F8D" w:rsidRPr="00801729" w:rsidRDefault="00A94F8D"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СС</w:t>
            </w:r>
          </w:p>
        </w:tc>
        <w:tc>
          <w:tcPr>
            <w:tcW w:w="545" w:type="pct"/>
            <w:tcBorders>
              <w:left w:val="single" w:sz="4" w:space="0" w:color="000000"/>
            </w:tcBorders>
            <w:shd w:val="clear" w:color="auto" w:fill="F2F2F2" w:themeFill="background1" w:themeFillShade="F2"/>
          </w:tcPr>
          <w:p w:rsidR="00A94F8D" w:rsidRPr="00801729" w:rsidRDefault="00A94F8D"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26</w:t>
            </w:r>
          </w:p>
        </w:tc>
        <w:tc>
          <w:tcPr>
            <w:tcW w:w="337" w:type="pct"/>
            <w:tcBorders>
              <w:left w:val="single" w:sz="4" w:space="0" w:color="000000"/>
            </w:tcBorders>
            <w:shd w:val="clear" w:color="auto" w:fill="F2F2F2" w:themeFill="background1" w:themeFillShade="F2"/>
          </w:tcPr>
          <w:p w:rsidR="00A94F8D" w:rsidRPr="00801729" w:rsidRDefault="00A94F8D"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25</w:t>
            </w:r>
          </w:p>
        </w:tc>
        <w:tc>
          <w:tcPr>
            <w:tcW w:w="289" w:type="pct"/>
            <w:tcBorders>
              <w:left w:val="single" w:sz="4" w:space="0" w:color="000000"/>
            </w:tcBorders>
            <w:shd w:val="clear" w:color="auto" w:fill="F2F2F2" w:themeFill="background1" w:themeFillShade="F2"/>
          </w:tcPr>
          <w:p w:rsidR="00A94F8D" w:rsidRPr="00801729" w:rsidRDefault="00A94F8D"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25</w:t>
            </w:r>
          </w:p>
        </w:tc>
        <w:tc>
          <w:tcPr>
            <w:tcW w:w="289" w:type="pct"/>
            <w:tcBorders>
              <w:left w:val="single" w:sz="4" w:space="0" w:color="000000"/>
            </w:tcBorders>
            <w:shd w:val="clear" w:color="auto" w:fill="F2F2F2" w:themeFill="background1" w:themeFillShade="F2"/>
          </w:tcPr>
          <w:p w:rsidR="00A94F8D" w:rsidRPr="00801729" w:rsidRDefault="00A94F8D"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25</w:t>
            </w:r>
          </w:p>
        </w:tc>
        <w:tc>
          <w:tcPr>
            <w:tcW w:w="289" w:type="pct"/>
            <w:tcBorders>
              <w:left w:val="single" w:sz="4" w:space="0" w:color="000000"/>
            </w:tcBorders>
            <w:shd w:val="clear" w:color="auto" w:fill="F2F2F2" w:themeFill="background1" w:themeFillShade="F2"/>
          </w:tcPr>
          <w:p w:rsidR="00A94F8D" w:rsidRPr="00A51AC0" w:rsidRDefault="00A94F8D"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25</w:t>
            </w:r>
          </w:p>
        </w:tc>
        <w:tc>
          <w:tcPr>
            <w:tcW w:w="288" w:type="pct"/>
            <w:tcBorders>
              <w:left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25</w:t>
            </w:r>
          </w:p>
        </w:tc>
        <w:tc>
          <w:tcPr>
            <w:tcW w:w="288" w:type="pct"/>
            <w:tcBorders>
              <w:left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25</w:t>
            </w:r>
          </w:p>
        </w:tc>
        <w:tc>
          <w:tcPr>
            <w:tcW w:w="289" w:type="pct"/>
            <w:tcBorders>
              <w:left w:val="single" w:sz="4" w:space="0" w:color="000000"/>
            </w:tcBorders>
            <w:shd w:val="clear" w:color="auto" w:fill="F2F2F2" w:themeFill="background1" w:themeFillShade="F2"/>
          </w:tcPr>
          <w:p w:rsidR="00A94F8D" w:rsidRPr="00801729" w:rsidRDefault="002C320B" w:rsidP="005737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w:t>
            </w:r>
          </w:p>
        </w:tc>
        <w:tc>
          <w:tcPr>
            <w:tcW w:w="288" w:type="pct"/>
            <w:tcBorders>
              <w:left w:val="single" w:sz="4" w:space="0" w:color="000000"/>
            </w:tcBorders>
            <w:shd w:val="clear" w:color="auto" w:fill="F2F2F2" w:themeFill="background1" w:themeFillShade="F2"/>
          </w:tcPr>
          <w:p w:rsidR="00A94F8D" w:rsidRPr="00801729" w:rsidRDefault="00E56F98" w:rsidP="009D5CA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w:t>
            </w:r>
          </w:p>
        </w:tc>
        <w:tc>
          <w:tcPr>
            <w:tcW w:w="288" w:type="pct"/>
            <w:tcBorders>
              <w:left w:val="single" w:sz="4" w:space="0" w:color="000000"/>
            </w:tcBorders>
            <w:shd w:val="clear" w:color="auto" w:fill="F2F2F2" w:themeFill="background1" w:themeFillShade="F2"/>
          </w:tcPr>
          <w:p w:rsidR="00A94F8D" w:rsidRPr="00801729" w:rsidRDefault="004A7DBC" w:rsidP="00A0678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w:t>
            </w:r>
          </w:p>
        </w:tc>
        <w:tc>
          <w:tcPr>
            <w:tcW w:w="288" w:type="pct"/>
            <w:tcBorders>
              <w:left w:val="single" w:sz="4" w:space="0" w:color="000000"/>
            </w:tcBorders>
            <w:shd w:val="clear" w:color="auto" w:fill="F2F2F2" w:themeFill="background1" w:themeFillShade="F2"/>
          </w:tcPr>
          <w:p w:rsidR="00A94F8D" w:rsidRPr="00801729" w:rsidRDefault="00A94F8D"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A94F8D" w:rsidRPr="00801729" w:rsidRDefault="00A94F8D" w:rsidP="005C5CE3">
            <w:pPr>
              <w:jc w:val="center"/>
              <w:rPr>
                <w:rFonts w:ascii="Times New Roman" w:hAnsi="Times New Roman" w:cs="Times New Roman"/>
                <w:color w:val="000000" w:themeColor="text1"/>
                <w:sz w:val="20"/>
                <w:szCs w:val="20"/>
              </w:rPr>
            </w:pPr>
          </w:p>
        </w:tc>
        <w:tc>
          <w:tcPr>
            <w:tcW w:w="228" w:type="pct"/>
            <w:tcBorders>
              <w:left w:val="single" w:sz="4" w:space="0" w:color="000000"/>
            </w:tcBorders>
            <w:shd w:val="clear" w:color="auto" w:fill="F2F2F2" w:themeFill="background1" w:themeFillShade="F2"/>
          </w:tcPr>
          <w:p w:rsidR="00A94F8D" w:rsidRPr="00801729" w:rsidRDefault="00A94F8D" w:rsidP="00BA56E9">
            <w:pPr>
              <w:jc w:val="center"/>
              <w:rPr>
                <w:rFonts w:ascii="Times New Roman" w:hAnsi="Times New Roman" w:cs="Times New Roman"/>
                <w:color w:val="000000" w:themeColor="text1"/>
                <w:sz w:val="20"/>
                <w:szCs w:val="20"/>
              </w:rPr>
            </w:pPr>
          </w:p>
        </w:tc>
        <w:tc>
          <w:tcPr>
            <w:tcW w:w="323" w:type="pct"/>
            <w:tcBorders>
              <w:left w:val="single" w:sz="4" w:space="0" w:color="000000"/>
              <w:right w:val="single" w:sz="4" w:space="0" w:color="000000"/>
            </w:tcBorders>
            <w:shd w:val="clear" w:color="auto" w:fill="F2F2F2" w:themeFill="background1" w:themeFillShade="F2"/>
          </w:tcPr>
          <w:p w:rsidR="00A94F8D" w:rsidRPr="00801729" w:rsidRDefault="00A94F8D" w:rsidP="008872F9">
            <w:pPr>
              <w:jc w:val="both"/>
              <w:rPr>
                <w:color w:val="000000" w:themeColor="text1"/>
                <w:sz w:val="20"/>
                <w:szCs w:val="20"/>
              </w:rPr>
            </w:pPr>
          </w:p>
        </w:tc>
      </w:tr>
      <w:tr w:rsidR="00A94F8D" w:rsidRPr="00801729" w:rsidTr="00A94F8D">
        <w:tc>
          <w:tcPr>
            <w:tcW w:w="683" w:type="pct"/>
            <w:tcBorders>
              <w:left w:val="single" w:sz="4" w:space="0" w:color="000000"/>
            </w:tcBorders>
            <w:shd w:val="clear" w:color="auto" w:fill="F2F2F2" w:themeFill="background1" w:themeFillShade="F2"/>
          </w:tcPr>
          <w:p w:rsidR="00A94F8D" w:rsidRPr="00801729" w:rsidRDefault="00A94F8D"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НСС</w:t>
            </w:r>
          </w:p>
        </w:tc>
        <w:tc>
          <w:tcPr>
            <w:tcW w:w="545" w:type="pct"/>
            <w:tcBorders>
              <w:left w:val="single" w:sz="4" w:space="0" w:color="000000"/>
            </w:tcBorders>
            <w:shd w:val="clear" w:color="auto" w:fill="F2F2F2" w:themeFill="background1" w:themeFillShade="F2"/>
          </w:tcPr>
          <w:p w:rsidR="00A94F8D" w:rsidRPr="00801729" w:rsidRDefault="00A94F8D" w:rsidP="006D4DC4">
            <w:pPr>
              <w:jc w:val="center"/>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lang w:val="sr-Cyrl-CS"/>
              </w:rPr>
              <w:t>0</w:t>
            </w:r>
          </w:p>
        </w:tc>
        <w:tc>
          <w:tcPr>
            <w:tcW w:w="337" w:type="pct"/>
            <w:tcBorders>
              <w:left w:val="single" w:sz="4" w:space="0" w:color="000000"/>
            </w:tcBorders>
            <w:shd w:val="clear" w:color="auto" w:fill="F2F2F2" w:themeFill="background1" w:themeFillShade="F2"/>
          </w:tcPr>
          <w:p w:rsidR="00A94F8D" w:rsidRPr="00801729" w:rsidRDefault="00A94F8D"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A94F8D" w:rsidRPr="00801729" w:rsidRDefault="00A94F8D"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A94F8D" w:rsidRPr="00801729" w:rsidRDefault="00A94F8D"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A94F8D" w:rsidRPr="00A51AC0" w:rsidRDefault="00A94F8D"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0</w:t>
            </w:r>
          </w:p>
        </w:tc>
        <w:tc>
          <w:tcPr>
            <w:tcW w:w="288" w:type="pct"/>
            <w:tcBorders>
              <w:left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0</w:t>
            </w:r>
          </w:p>
        </w:tc>
        <w:tc>
          <w:tcPr>
            <w:tcW w:w="288" w:type="pct"/>
            <w:tcBorders>
              <w:left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0</w:t>
            </w:r>
          </w:p>
        </w:tc>
        <w:tc>
          <w:tcPr>
            <w:tcW w:w="289" w:type="pct"/>
            <w:tcBorders>
              <w:left w:val="single" w:sz="4" w:space="0" w:color="000000"/>
            </w:tcBorders>
            <w:shd w:val="clear" w:color="auto" w:fill="F2F2F2" w:themeFill="background1" w:themeFillShade="F2"/>
          </w:tcPr>
          <w:p w:rsidR="00A94F8D" w:rsidRPr="00801729" w:rsidRDefault="002C320B" w:rsidP="005737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288" w:type="pct"/>
            <w:tcBorders>
              <w:left w:val="single" w:sz="4" w:space="0" w:color="000000"/>
            </w:tcBorders>
            <w:shd w:val="clear" w:color="auto" w:fill="F2F2F2" w:themeFill="background1" w:themeFillShade="F2"/>
          </w:tcPr>
          <w:p w:rsidR="00A94F8D" w:rsidRPr="00801729" w:rsidRDefault="00E56F98" w:rsidP="009D5CA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288" w:type="pct"/>
            <w:tcBorders>
              <w:left w:val="single" w:sz="4" w:space="0" w:color="000000"/>
            </w:tcBorders>
            <w:shd w:val="clear" w:color="auto" w:fill="F2F2F2" w:themeFill="background1" w:themeFillShade="F2"/>
          </w:tcPr>
          <w:p w:rsidR="00A94F8D" w:rsidRPr="00801729" w:rsidRDefault="004A7DBC" w:rsidP="00A0678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p>
        </w:tc>
        <w:tc>
          <w:tcPr>
            <w:tcW w:w="288" w:type="pct"/>
            <w:tcBorders>
              <w:left w:val="single" w:sz="4" w:space="0" w:color="000000"/>
            </w:tcBorders>
            <w:shd w:val="clear" w:color="auto" w:fill="F2F2F2" w:themeFill="background1" w:themeFillShade="F2"/>
          </w:tcPr>
          <w:p w:rsidR="00A94F8D" w:rsidRPr="00801729" w:rsidRDefault="00A94F8D"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A94F8D" w:rsidRPr="00801729" w:rsidRDefault="00A94F8D" w:rsidP="005C5CE3">
            <w:pPr>
              <w:jc w:val="center"/>
              <w:rPr>
                <w:rFonts w:ascii="Times New Roman" w:hAnsi="Times New Roman" w:cs="Times New Roman"/>
                <w:color w:val="000000" w:themeColor="text1"/>
                <w:sz w:val="20"/>
                <w:szCs w:val="20"/>
              </w:rPr>
            </w:pPr>
          </w:p>
        </w:tc>
        <w:tc>
          <w:tcPr>
            <w:tcW w:w="228" w:type="pct"/>
            <w:tcBorders>
              <w:left w:val="single" w:sz="4" w:space="0" w:color="000000"/>
            </w:tcBorders>
            <w:shd w:val="clear" w:color="auto" w:fill="F2F2F2" w:themeFill="background1" w:themeFillShade="F2"/>
          </w:tcPr>
          <w:p w:rsidR="00A94F8D" w:rsidRPr="00801729" w:rsidRDefault="00A94F8D" w:rsidP="00BA56E9">
            <w:pPr>
              <w:jc w:val="center"/>
              <w:rPr>
                <w:rFonts w:ascii="Times New Roman" w:hAnsi="Times New Roman" w:cs="Times New Roman"/>
                <w:color w:val="000000" w:themeColor="text1"/>
                <w:sz w:val="20"/>
                <w:szCs w:val="20"/>
              </w:rPr>
            </w:pPr>
          </w:p>
        </w:tc>
        <w:tc>
          <w:tcPr>
            <w:tcW w:w="323" w:type="pct"/>
            <w:tcBorders>
              <w:left w:val="single" w:sz="4" w:space="0" w:color="000000"/>
              <w:right w:val="single" w:sz="4" w:space="0" w:color="000000"/>
            </w:tcBorders>
            <w:shd w:val="clear" w:color="auto" w:fill="F2F2F2" w:themeFill="background1" w:themeFillShade="F2"/>
          </w:tcPr>
          <w:p w:rsidR="00A94F8D" w:rsidRPr="00801729" w:rsidRDefault="00A94F8D" w:rsidP="008872F9">
            <w:pPr>
              <w:jc w:val="both"/>
              <w:rPr>
                <w:color w:val="000000" w:themeColor="text1"/>
                <w:sz w:val="20"/>
                <w:szCs w:val="20"/>
              </w:rPr>
            </w:pPr>
          </w:p>
        </w:tc>
      </w:tr>
      <w:tr w:rsidR="00A94F8D" w:rsidRPr="00801729" w:rsidTr="00A94F8D">
        <w:tc>
          <w:tcPr>
            <w:tcW w:w="683" w:type="pct"/>
            <w:tcBorders>
              <w:left w:val="single" w:sz="4" w:space="0" w:color="000000"/>
            </w:tcBorders>
            <w:shd w:val="clear" w:color="auto" w:fill="F2F2F2" w:themeFill="background1" w:themeFillShade="F2"/>
          </w:tcPr>
          <w:p w:rsidR="00A94F8D" w:rsidRPr="00801729" w:rsidRDefault="00A94F8D" w:rsidP="008872F9">
            <w:pPr>
              <w:jc w:val="both"/>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ВК</w:t>
            </w:r>
          </w:p>
        </w:tc>
        <w:tc>
          <w:tcPr>
            <w:tcW w:w="545" w:type="pct"/>
            <w:tcBorders>
              <w:left w:val="single" w:sz="4" w:space="0" w:color="000000"/>
            </w:tcBorders>
            <w:shd w:val="clear" w:color="auto" w:fill="F2F2F2" w:themeFill="background1" w:themeFillShade="F2"/>
          </w:tcPr>
          <w:p w:rsidR="00A94F8D" w:rsidRPr="00801729" w:rsidRDefault="00A94F8D"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2</w:t>
            </w:r>
          </w:p>
        </w:tc>
        <w:tc>
          <w:tcPr>
            <w:tcW w:w="337" w:type="pct"/>
            <w:tcBorders>
              <w:left w:val="single" w:sz="4" w:space="0" w:color="000000"/>
            </w:tcBorders>
            <w:shd w:val="clear" w:color="auto" w:fill="F2F2F2" w:themeFill="background1" w:themeFillShade="F2"/>
          </w:tcPr>
          <w:p w:rsidR="00A94F8D" w:rsidRPr="00801729" w:rsidRDefault="00A94F8D"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A94F8D" w:rsidRPr="00801729" w:rsidRDefault="00A94F8D"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A94F8D" w:rsidRPr="00801729" w:rsidRDefault="00A94F8D"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A94F8D" w:rsidRPr="00A51AC0" w:rsidRDefault="00A94F8D"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1</w:t>
            </w:r>
          </w:p>
        </w:tc>
        <w:tc>
          <w:tcPr>
            <w:tcW w:w="289" w:type="pct"/>
            <w:tcBorders>
              <w:left w:val="single" w:sz="4" w:space="0" w:color="000000"/>
            </w:tcBorders>
            <w:shd w:val="clear" w:color="auto" w:fill="F2F2F2" w:themeFill="background1" w:themeFillShade="F2"/>
          </w:tcPr>
          <w:p w:rsidR="00A94F8D" w:rsidRPr="00801729" w:rsidRDefault="002C320B" w:rsidP="005737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A94F8D" w:rsidRPr="00801729" w:rsidRDefault="00E56F98" w:rsidP="009D5CA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A94F8D" w:rsidRPr="00801729" w:rsidRDefault="004A7DBC" w:rsidP="00A0678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288" w:type="pct"/>
            <w:tcBorders>
              <w:left w:val="single" w:sz="4" w:space="0" w:color="000000"/>
            </w:tcBorders>
            <w:shd w:val="clear" w:color="auto" w:fill="F2F2F2" w:themeFill="background1" w:themeFillShade="F2"/>
          </w:tcPr>
          <w:p w:rsidR="00A94F8D" w:rsidRPr="00801729" w:rsidRDefault="00A94F8D"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A94F8D" w:rsidRPr="00801729" w:rsidRDefault="00A94F8D" w:rsidP="005C5CE3">
            <w:pPr>
              <w:jc w:val="center"/>
              <w:rPr>
                <w:rFonts w:ascii="Times New Roman" w:hAnsi="Times New Roman" w:cs="Times New Roman"/>
                <w:color w:val="000000" w:themeColor="text1"/>
                <w:sz w:val="20"/>
                <w:szCs w:val="20"/>
              </w:rPr>
            </w:pPr>
          </w:p>
        </w:tc>
        <w:tc>
          <w:tcPr>
            <w:tcW w:w="228" w:type="pct"/>
            <w:tcBorders>
              <w:left w:val="single" w:sz="4" w:space="0" w:color="000000"/>
            </w:tcBorders>
            <w:shd w:val="clear" w:color="auto" w:fill="F2F2F2" w:themeFill="background1" w:themeFillShade="F2"/>
          </w:tcPr>
          <w:p w:rsidR="00A94F8D" w:rsidRPr="00801729" w:rsidRDefault="00A94F8D" w:rsidP="00BA56E9">
            <w:pPr>
              <w:jc w:val="center"/>
              <w:rPr>
                <w:rFonts w:ascii="Times New Roman" w:hAnsi="Times New Roman" w:cs="Times New Roman"/>
                <w:color w:val="000000" w:themeColor="text1"/>
                <w:sz w:val="20"/>
                <w:szCs w:val="20"/>
              </w:rPr>
            </w:pPr>
          </w:p>
        </w:tc>
        <w:tc>
          <w:tcPr>
            <w:tcW w:w="323" w:type="pct"/>
            <w:tcBorders>
              <w:left w:val="single" w:sz="4" w:space="0" w:color="000000"/>
              <w:right w:val="single" w:sz="4" w:space="0" w:color="000000"/>
            </w:tcBorders>
            <w:shd w:val="clear" w:color="auto" w:fill="F2F2F2" w:themeFill="background1" w:themeFillShade="F2"/>
          </w:tcPr>
          <w:p w:rsidR="00A94F8D" w:rsidRPr="00801729" w:rsidRDefault="00A94F8D" w:rsidP="008872F9">
            <w:pPr>
              <w:jc w:val="both"/>
              <w:rPr>
                <w:color w:val="000000" w:themeColor="text1"/>
                <w:sz w:val="20"/>
                <w:szCs w:val="20"/>
              </w:rPr>
            </w:pPr>
          </w:p>
        </w:tc>
      </w:tr>
      <w:tr w:rsidR="00A94F8D" w:rsidRPr="00801729" w:rsidTr="00A94F8D">
        <w:tc>
          <w:tcPr>
            <w:tcW w:w="683" w:type="pct"/>
            <w:tcBorders>
              <w:left w:val="single" w:sz="4" w:space="0" w:color="000000"/>
            </w:tcBorders>
            <w:shd w:val="clear" w:color="auto" w:fill="F2F2F2" w:themeFill="background1" w:themeFillShade="F2"/>
          </w:tcPr>
          <w:p w:rsidR="00A94F8D" w:rsidRPr="00801729" w:rsidRDefault="00A94F8D"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КВ</w:t>
            </w:r>
          </w:p>
        </w:tc>
        <w:tc>
          <w:tcPr>
            <w:tcW w:w="545" w:type="pct"/>
            <w:tcBorders>
              <w:left w:val="single" w:sz="4" w:space="0" w:color="000000"/>
            </w:tcBorders>
            <w:shd w:val="clear" w:color="auto" w:fill="F2F2F2" w:themeFill="background1" w:themeFillShade="F2"/>
          </w:tcPr>
          <w:p w:rsidR="00A94F8D" w:rsidRPr="00801729" w:rsidRDefault="00A94F8D" w:rsidP="006D4DC4">
            <w:pPr>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10</w:t>
            </w:r>
          </w:p>
        </w:tc>
        <w:tc>
          <w:tcPr>
            <w:tcW w:w="337" w:type="pct"/>
            <w:tcBorders>
              <w:left w:val="single" w:sz="4" w:space="0" w:color="000000"/>
            </w:tcBorders>
            <w:shd w:val="clear" w:color="auto" w:fill="F2F2F2" w:themeFill="background1" w:themeFillShade="F2"/>
          </w:tcPr>
          <w:p w:rsidR="00A94F8D" w:rsidRPr="00801729" w:rsidRDefault="00A94F8D"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A94F8D" w:rsidRPr="00801729" w:rsidRDefault="00A94F8D"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A94F8D" w:rsidRPr="00801729" w:rsidRDefault="00A94F8D"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A94F8D" w:rsidRPr="00A51AC0" w:rsidRDefault="00A94F8D"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10</w:t>
            </w:r>
          </w:p>
        </w:tc>
        <w:tc>
          <w:tcPr>
            <w:tcW w:w="288" w:type="pct"/>
            <w:tcBorders>
              <w:left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10</w:t>
            </w:r>
          </w:p>
        </w:tc>
        <w:tc>
          <w:tcPr>
            <w:tcW w:w="288" w:type="pct"/>
            <w:tcBorders>
              <w:left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10</w:t>
            </w:r>
          </w:p>
        </w:tc>
        <w:tc>
          <w:tcPr>
            <w:tcW w:w="289" w:type="pct"/>
            <w:tcBorders>
              <w:left w:val="single" w:sz="4" w:space="0" w:color="000000"/>
            </w:tcBorders>
            <w:shd w:val="clear" w:color="auto" w:fill="F2F2F2" w:themeFill="background1" w:themeFillShade="F2"/>
          </w:tcPr>
          <w:p w:rsidR="00A94F8D" w:rsidRPr="00801729" w:rsidRDefault="002C320B" w:rsidP="005737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c>
          <w:tcPr>
            <w:tcW w:w="288" w:type="pct"/>
            <w:tcBorders>
              <w:left w:val="single" w:sz="4" w:space="0" w:color="000000"/>
            </w:tcBorders>
            <w:shd w:val="clear" w:color="auto" w:fill="F2F2F2" w:themeFill="background1" w:themeFillShade="F2"/>
          </w:tcPr>
          <w:p w:rsidR="00A94F8D" w:rsidRPr="00801729" w:rsidRDefault="00E56F98" w:rsidP="009D5CA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c>
          <w:tcPr>
            <w:tcW w:w="288" w:type="pct"/>
            <w:tcBorders>
              <w:left w:val="single" w:sz="4" w:space="0" w:color="000000"/>
            </w:tcBorders>
            <w:shd w:val="clear" w:color="auto" w:fill="F2F2F2" w:themeFill="background1" w:themeFillShade="F2"/>
          </w:tcPr>
          <w:p w:rsidR="00A94F8D" w:rsidRPr="00801729" w:rsidRDefault="004A7DBC" w:rsidP="00A0678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c>
          <w:tcPr>
            <w:tcW w:w="288" w:type="pct"/>
            <w:tcBorders>
              <w:left w:val="single" w:sz="4" w:space="0" w:color="000000"/>
            </w:tcBorders>
            <w:shd w:val="clear" w:color="auto" w:fill="F2F2F2" w:themeFill="background1" w:themeFillShade="F2"/>
          </w:tcPr>
          <w:p w:rsidR="00A94F8D" w:rsidRPr="00801729" w:rsidRDefault="00A94F8D" w:rsidP="00EC5A2A">
            <w:pPr>
              <w:jc w:val="center"/>
              <w:rPr>
                <w:rFonts w:ascii="Times New Roman" w:hAnsi="Times New Roman" w:cs="Times New Roman"/>
                <w:color w:val="000000" w:themeColor="text1"/>
                <w:sz w:val="20"/>
                <w:szCs w:val="20"/>
              </w:rPr>
            </w:pPr>
          </w:p>
        </w:tc>
        <w:tc>
          <w:tcPr>
            <w:tcW w:w="288" w:type="pct"/>
            <w:tcBorders>
              <w:left w:val="single" w:sz="4" w:space="0" w:color="000000"/>
            </w:tcBorders>
            <w:shd w:val="clear" w:color="auto" w:fill="F2F2F2" w:themeFill="background1" w:themeFillShade="F2"/>
          </w:tcPr>
          <w:p w:rsidR="00A94F8D" w:rsidRPr="00801729" w:rsidRDefault="00A94F8D" w:rsidP="005C5CE3">
            <w:pPr>
              <w:jc w:val="center"/>
              <w:rPr>
                <w:rFonts w:ascii="Times New Roman" w:hAnsi="Times New Roman" w:cs="Times New Roman"/>
                <w:color w:val="000000" w:themeColor="text1"/>
                <w:sz w:val="20"/>
                <w:szCs w:val="20"/>
              </w:rPr>
            </w:pPr>
          </w:p>
        </w:tc>
        <w:tc>
          <w:tcPr>
            <w:tcW w:w="228" w:type="pct"/>
            <w:tcBorders>
              <w:left w:val="single" w:sz="4" w:space="0" w:color="000000"/>
            </w:tcBorders>
            <w:shd w:val="clear" w:color="auto" w:fill="F2F2F2" w:themeFill="background1" w:themeFillShade="F2"/>
          </w:tcPr>
          <w:p w:rsidR="00A94F8D" w:rsidRPr="00801729" w:rsidRDefault="00A94F8D" w:rsidP="00BA56E9">
            <w:pPr>
              <w:jc w:val="center"/>
              <w:rPr>
                <w:rFonts w:ascii="Times New Roman" w:hAnsi="Times New Roman" w:cs="Times New Roman"/>
                <w:color w:val="000000" w:themeColor="text1"/>
                <w:sz w:val="20"/>
                <w:szCs w:val="20"/>
              </w:rPr>
            </w:pPr>
          </w:p>
        </w:tc>
        <w:tc>
          <w:tcPr>
            <w:tcW w:w="323" w:type="pct"/>
            <w:tcBorders>
              <w:left w:val="single" w:sz="4" w:space="0" w:color="000000"/>
              <w:right w:val="single" w:sz="4" w:space="0" w:color="000000"/>
            </w:tcBorders>
            <w:shd w:val="clear" w:color="auto" w:fill="F2F2F2" w:themeFill="background1" w:themeFillShade="F2"/>
          </w:tcPr>
          <w:p w:rsidR="00A94F8D" w:rsidRPr="00801729" w:rsidRDefault="00A94F8D" w:rsidP="008872F9">
            <w:pPr>
              <w:jc w:val="both"/>
              <w:rPr>
                <w:color w:val="000000" w:themeColor="text1"/>
                <w:sz w:val="20"/>
                <w:szCs w:val="20"/>
              </w:rPr>
            </w:pPr>
          </w:p>
        </w:tc>
      </w:tr>
      <w:tr w:rsidR="00A94F8D" w:rsidRPr="00801729" w:rsidTr="00A94F8D">
        <w:tc>
          <w:tcPr>
            <w:tcW w:w="683" w:type="pct"/>
            <w:tcBorders>
              <w:left w:val="single" w:sz="4" w:space="0" w:color="000000"/>
              <w:bottom w:val="single" w:sz="4" w:space="0" w:color="000000"/>
            </w:tcBorders>
            <w:shd w:val="clear" w:color="auto" w:fill="F2F2F2" w:themeFill="background1" w:themeFillShade="F2"/>
          </w:tcPr>
          <w:p w:rsidR="00A94F8D" w:rsidRPr="00801729" w:rsidRDefault="00A94F8D" w:rsidP="008872F9">
            <w:p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rPr>
              <w:t>НКВ</w:t>
            </w:r>
          </w:p>
        </w:tc>
        <w:tc>
          <w:tcPr>
            <w:tcW w:w="545" w:type="pct"/>
            <w:tcBorders>
              <w:left w:val="single" w:sz="4" w:space="0" w:color="000000"/>
              <w:bottom w:val="single" w:sz="4" w:space="0" w:color="000000"/>
            </w:tcBorders>
            <w:shd w:val="clear" w:color="auto" w:fill="F2F2F2" w:themeFill="background1" w:themeFillShade="F2"/>
          </w:tcPr>
          <w:p w:rsidR="00A94F8D" w:rsidRPr="00801729" w:rsidRDefault="00A94F8D" w:rsidP="006D4DC4">
            <w:pPr>
              <w:jc w:val="center"/>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0"/>
                <w:szCs w:val="20"/>
                <w:lang w:val="sr-Cyrl-CS"/>
              </w:rPr>
              <w:t>3</w:t>
            </w:r>
          </w:p>
        </w:tc>
        <w:tc>
          <w:tcPr>
            <w:tcW w:w="337" w:type="pct"/>
            <w:tcBorders>
              <w:left w:val="single" w:sz="4" w:space="0" w:color="000000"/>
              <w:bottom w:val="single" w:sz="4" w:space="0" w:color="000000"/>
            </w:tcBorders>
            <w:shd w:val="clear" w:color="auto" w:fill="F2F2F2" w:themeFill="background1" w:themeFillShade="F2"/>
          </w:tcPr>
          <w:p w:rsidR="00A94F8D" w:rsidRPr="00801729" w:rsidRDefault="00A94F8D" w:rsidP="007328C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A94F8D" w:rsidRPr="00801729" w:rsidRDefault="00A94F8D" w:rsidP="0012095B">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A94F8D" w:rsidRPr="00801729" w:rsidRDefault="00A94F8D" w:rsidP="00697329">
            <w:pPr>
              <w:snapToGrid w:val="0"/>
              <w:jc w:val="center"/>
              <w:rPr>
                <w:rFonts w:ascii="Times New Roman" w:hAnsi="Times New Roman" w:cs="Times New Roman"/>
                <w:color w:val="000000" w:themeColor="text1"/>
                <w:sz w:val="20"/>
                <w:szCs w:val="20"/>
              </w:rPr>
            </w:pPr>
            <w:r w:rsidRPr="00801729">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A94F8D" w:rsidRPr="00A51AC0" w:rsidRDefault="00A94F8D" w:rsidP="000A10A9">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3</w:t>
            </w:r>
          </w:p>
        </w:tc>
        <w:tc>
          <w:tcPr>
            <w:tcW w:w="288" w:type="pct"/>
            <w:tcBorders>
              <w:left w:val="single" w:sz="4" w:space="0" w:color="000000"/>
              <w:bottom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3</w:t>
            </w:r>
          </w:p>
        </w:tc>
        <w:tc>
          <w:tcPr>
            <w:tcW w:w="288" w:type="pct"/>
            <w:tcBorders>
              <w:left w:val="single" w:sz="4" w:space="0" w:color="000000"/>
              <w:bottom w:val="single" w:sz="4" w:space="0" w:color="000000"/>
            </w:tcBorders>
            <w:shd w:val="clear" w:color="auto" w:fill="F2F2F2" w:themeFill="background1" w:themeFillShade="F2"/>
          </w:tcPr>
          <w:p w:rsidR="00A94F8D" w:rsidRPr="00A51AC0" w:rsidRDefault="00A94F8D" w:rsidP="00907AB7">
            <w:pPr>
              <w:snapToGrid w:val="0"/>
              <w:jc w:val="center"/>
              <w:rPr>
                <w:rFonts w:ascii="Times New Roman" w:hAnsi="Times New Roman" w:cs="Times New Roman"/>
                <w:color w:val="000000" w:themeColor="text1"/>
                <w:sz w:val="20"/>
                <w:szCs w:val="20"/>
              </w:rPr>
            </w:pPr>
            <w:r w:rsidRPr="00A51AC0">
              <w:rPr>
                <w:rFonts w:ascii="Times New Roman" w:hAnsi="Times New Roman" w:cs="Times New Roman"/>
                <w:color w:val="000000" w:themeColor="text1"/>
                <w:sz w:val="20"/>
                <w:szCs w:val="20"/>
              </w:rPr>
              <w:t>3</w:t>
            </w:r>
          </w:p>
        </w:tc>
        <w:tc>
          <w:tcPr>
            <w:tcW w:w="289" w:type="pct"/>
            <w:tcBorders>
              <w:left w:val="single" w:sz="4" w:space="0" w:color="000000"/>
              <w:bottom w:val="single" w:sz="4" w:space="0" w:color="000000"/>
            </w:tcBorders>
            <w:shd w:val="clear" w:color="auto" w:fill="F2F2F2" w:themeFill="background1" w:themeFillShade="F2"/>
          </w:tcPr>
          <w:p w:rsidR="00A94F8D" w:rsidRPr="00801729" w:rsidRDefault="002C320B" w:rsidP="005737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288" w:type="pct"/>
            <w:tcBorders>
              <w:left w:val="single" w:sz="4" w:space="0" w:color="000000"/>
              <w:bottom w:val="single" w:sz="4" w:space="0" w:color="000000"/>
            </w:tcBorders>
            <w:shd w:val="clear" w:color="auto" w:fill="F2F2F2" w:themeFill="background1" w:themeFillShade="F2"/>
          </w:tcPr>
          <w:p w:rsidR="00A94F8D" w:rsidRPr="00801729" w:rsidRDefault="00E56F98" w:rsidP="009D5CA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288" w:type="pct"/>
            <w:tcBorders>
              <w:left w:val="single" w:sz="4" w:space="0" w:color="000000"/>
              <w:bottom w:val="single" w:sz="4" w:space="0" w:color="000000"/>
            </w:tcBorders>
            <w:shd w:val="clear" w:color="auto" w:fill="F2F2F2" w:themeFill="background1" w:themeFillShade="F2"/>
          </w:tcPr>
          <w:p w:rsidR="00A94F8D" w:rsidRPr="00801729" w:rsidRDefault="004A7DBC" w:rsidP="00A0678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288" w:type="pct"/>
            <w:tcBorders>
              <w:left w:val="single" w:sz="4" w:space="0" w:color="000000"/>
              <w:bottom w:val="single" w:sz="4" w:space="0" w:color="000000"/>
            </w:tcBorders>
            <w:shd w:val="clear" w:color="auto" w:fill="F2F2F2" w:themeFill="background1" w:themeFillShade="F2"/>
          </w:tcPr>
          <w:p w:rsidR="00A94F8D" w:rsidRPr="00801729" w:rsidRDefault="00A94F8D" w:rsidP="00EC5A2A">
            <w:pPr>
              <w:jc w:val="center"/>
              <w:rPr>
                <w:rFonts w:ascii="Times New Roman" w:hAnsi="Times New Roman" w:cs="Times New Roman"/>
                <w:color w:val="000000" w:themeColor="text1"/>
                <w:sz w:val="20"/>
                <w:szCs w:val="20"/>
              </w:rPr>
            </w:pPr>
          </w:p>
        </w:tc>
        <w:tc>
          <w:tcPr>
            <w:tcW w:w="288" w:type="pct"/>
            <w:tcBorders>
              <w:left w:val="single" w:sz="4" w:space="0" w:color="000000"/>
              <w:bottom w:val="single" w:sz="4" w:space="0" w:color="000000"/>
            </w:tcBorders>
            <w:shd w:val="clear" w:color="auto" w:fill="F2F2F2" w:themeFill="background1" w:themeFillShade="F2"/>
          </w:tcPr>
          <w:p w:rsidR="00A94F8D" w:rsidRPr="00801729" w:rsidRDefault="00A94F8D" w:rsidP="005C5CE3">
            <w:pPr>
              <w:jc w:val="center"/>
              <w:rPr>
                <w:rFonts w:ascii="Times New Roman" w:hAnsi="Times New Roman" w:cs="Times New Roman"/>
                <w:color w:val="000000" w:themeColor="text1"/>
                <w:sz w:val="20"/>
                <w:szCs w:val="20"/>
              </w:rPr>
            </w:pPr>
          </w:p>
        </w:tc>
        <w:tc>
          <w:tcPr>
            <w:tcW w:w="228" w:type="pct"/>
            <w:tcBorders>
              <w:left w:val="single" w:sz="4" w:space="0" w:color="000000"/>
              <w:bottom w:val="single" w:sz="4" w:space="0" w:color="000000"/>
            </w:tcBorders>
            <w:shd w:val="clear" w:color="auto" w:fill="F2F2F2" w:themeFill="background1" w:themeFillShade="F2"/>
          </w:tcPr>
          <w:p w:rsidR="00A94F8D" w:rsidRPr="00801729" w:rsidRDefault="00A94F8D" w:rsidP="00BA56E9">
            <w:pPr>
              <w:jc w:val="center"/>
              <w:rPr>
                <w:rFonts w:ascii="Times New Roman" w:hAnsi="Times New Roman" w:cs="Times New Roman"/>
                <w:color w:val="000000" w:themeColor="text1"/>
                <w:sz w:val="20"/>
                <w:szCs w:val="20"/>
              </w:rPr>
            </w:pPr>
          </w:p>
        </w:tc>
        <w:tc>
          <w:tcPr>
            <w:tcW w:w="323" w:type="pct"/>
            <w:tcBorders>
              <w:left w:val="single" w:sz="4" w:space="0" w:color="000000"/>
              <w:bottom w:val="single" w:sz="4" w:space="0" w:color="000000"/>
              <w:right w:val="single" w:sz="4" w:space="0" w:color="000000"/>
            </w:tcBorders>
            <w:shd w:val="clear" w:color="auto" w:fill="F2F2F2" w:themeFill="background1" w:themeFillShade="F2"/>
          </w:tcPr>
          <w:p w:rsidR="00A94F8D" w:rsidRPr="00801729" w:rsidRDefault="00A94F8D" w:rsidP="008872F9">
            <w:pPr>
              <w:jc w:val="both"/>
              <w:rPr>
                <w:color w:val="000000" w:themeColor="text1"/>
                <w:sz w:val="20"/>
                <w:szCs w:val="20"/>
              </w:rPr>
            </w:pPr>
          </w:p>
        </w:tc>
      </w:tr>
      <w:tr w:rsidR="00A94F8D" w:rsidRPr="00801729" w:rsidTr="00A94F8D">
        <w:trPr>
          <w:trHeight w:val="325"/>
        </w:trPr>
        <w:tc>
          <w:tcPr>
            <w:tcW w:w="683" w:type="pct"/>
            <w:tcBorders>
              <w:top w:val="single" w:sz="4" w:space="0" w:color="000000"/>
              <w:left w:val="single" w:sz="4" w:space="0" w:color="000000"/>
              <w:bottom w:val="single" w:sz="4" w:space="0" w:color="000000"/>
            </w:tcBorders>
            <w:shd w:val="clear" w:color="auto" w:fill="F2F2F2" w:themeFill="background1" w:themeFillShade="F2"/>
            <w:vAlign w:val="center"/>
          </w:tcPr>
          <w:p w:rsidR="00A94F8D" w:rsidRPr="00801729" w:rsidRDefault="00A94F8D" w:rsidP="008872F9">
            <w:pPr>
              <w:jc w:val="both"/>
              <w:rPr>
                <w:rFonts w:ascii="Times New Roman" w:hAnsi="Times New Roman" w:cs="Times New Roman"/>
                <w:b/>
                <w:color w:val="000000" w:themeColor="text1"/>
                <w:sz w:val="20"/>
                <w:szCs w:val="20"/>
                <w:lang w:val="sr-Cyrl-CS"/>
              </w:rPr>
            </w:pPr>
            <w:r w:rsidRPr="00801729">
              <w:rPr>
                <w:rFonts w:ascii="Times New Roman" w:hAnsi="Times New Roman" w:cs="Times New Roman"/>
                <w:b/>
                <w:color w:val="000000" w:themeColor="text1"/>
                <w:sz w:val="20"/>
                <w:szCs w:val="20"/>
              </w:rPr>
              <w:t>Укупно</w:t>
            </w:r>
          </w:p>
        </w:tc>
        <w:tc>
          <w:tcPr>
            <w:tcW w:w="545" w:type="pct"/>
            <w:tcBorders>
              <w:top w:val="single" w:sz="4" w:space="0" w:color="000000"/>
              <w:left w:val="single" w:sz="4" w:space="0" w:color="000000"/>
              <w:bottom w:val="single" w:sz="4" w:space="0" w:color="000000"/>
            </w:tcBorders>
            <w:shd w:val="clear" w:color="auto" w:fill="F2F2F2" w:themeFill="background1" w:themeFillShade="F2"/>
            <w:vAlign w:val="center"/>
          </w:tcPr>
          <w:p w:rsidR="00A94F8D" w:rsidRPr="00801729" w:rsidRDefault="00A94F8D" w:rsidP="006D4DC4">
            <w:pPr>
              <w:jc w:val="center"/>
              <w:rPr>
                <w:rFonts w:ascii="Times New Roman" w:hAnsi="Times New Roman" w:cs="Times New Roman"/>
                <w:b/>
                <w:color w:val="000000" w:themeColor="text1"/>
                <w:sz w:val="20"/>
                <w:szCs w:val="20"/>
              </w:rPr>
            </w:pPr>
            <w:r w:rsidRPr="00801729">
              <w:rPr>
                <w:rFonts w:ascii="Times New Roman" w:hAnsi="Times New Roman" w:cs="Times New Roman"/>
                <w:b/>
                <w:color w:val="000000" w:themeColor="text1"/>
                <w:sz w:val="20"/>
                <w:szCs w:val="20"/>
                <w:lang w:val="sr-Cyrl-CS"/>
              </w:rPr>
              <w:t>11</w:t>
            </w:r>
            <w:r w:rsidRPr="00801729">
              <w:rPr>
                <w:rFonts w:ascii="Times New Roman" w:hAnsi="Times New Roman" w:cs="Times New Roman"/>
                <w:b/>
                <w:color w:val="000000" w:themeColor="text1"/>
                <w:sz w:val="20"/>
                <w:szCs w:val="20"/>
              </w:rPr>
              <w:t>7</w:t>
            </w:r>
          </w:p>
        </w:tc>
        <w:tc>
          <w:tcPr>
            <w:tcW w:w="337" w:type="pct"/>
            <w:tcBorders>
              <w:top w:val="single" w:sz="4" w:space="0" w:color="000000"/>
              <w:left w:val="single" w:sz="4" w:space="0" w:color="000000"/>
              <w:bottom w:val="single" w:sz="4" w:space="0" w:color="000000"/>
            </w:tcBorders>
            <w:shd w:val="clear" w:color="auto" w:fill="F2F2F2" w:themeFill="background1" w:themeFillShade="F2"/>
            <w:vAlign w:val="center"/>
          </w:tcPr>
          <w:p w:rsidR="00A94F8D" w:rsidRPr="00801729" w:rsidRDefault="00A94F8D" w:rsidP="007328C9">
            <w:pPr>
              <w:snapToGrid w:val="0"/>
              <w:jc w:val="center"/>
              <w:rPr>
                <w:rFonts w:ascii="Times New Roman" w:hAnsi="Times New Roman" w:cs="Times New Roman"/>
                <w:b/>
                <w:color w:val="000000" w:themeColor="text1"/>
                <w:sz w:val="20"/>
                <w:szCs w:val="20"/>
              </w:rPr>
            </w:pPr>
            <w:r w:rsidRPr="00801729">
              <w:rPr>
                <w:rFonts w:ascii="Times New Roman" w:hAnsi="Times New Roman" w:cs="Times New Roman"/>
                <w:b/>
                <w:color w:val="000000" w:themeColor="text1"/>
                <w:sz w:val="20"/>
                <w:szCs w:val="20"/>
              </w:rPr>
              <w:t>117</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A94F8D" w:rsidRPr="00801729" w:rsidRDefault="00A94F8D" w:rsidP="0012095B">
            <w:pPr>
              <w:snapToGrid w:val="0"/>
              <w:jc w:val="center"/>
              <w:rPr>
                <w:rFonts w:ascii="Times New Roman" w:hAnsi="Times New Roman" w:cs="Times New Roman"/>
                <w:b/>
                <w:color w:val="000000" w:themeColor="text1"/>
                <w:sz w:val="20"/>
                <w:szCs w:val="20"/>
              </w:rPr>
            </w:pPr>
            <w:r w:rsidRPr="00801729">
              <w:rPr>
                <w:rFonts w:ascii="Times New Roman" w:hAnsi="Times New Roman" w:cs="Times New Roman"/>
                <w:b/>
                <w:color w:val="000000" w:themeColor="text1"/>
                <w:sz w:val="20"/>
                <w:szCs w:val="20"/>
              </w:rPr>
              <w:t>117</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A94F8D" w:rsidRPr="00801729" w:rsidRDefault="00A94F8D" w:rsidP="00697329">
            <w:pPr>
              <w:snapToGrid w:val="0"/>
              <w:jc w:val="center"/>
              <w:rPr>
                <w:rFonts w:ascii="Times New Roman" w:hAnsi="Times New Roman" w:cs="Times New Roman"/>
                <w:b/>
                <w:color w:val="000000" w:themeColor="text1"/>
                <w:sz w:val="20"/>
                <w:szCs w:val="20"/>
              </w:rPr>
            </w:pPr>
            <w:r w:rsidRPr="00801729">
              <w:rPr>
                <w:rFonts w:ascii="Times New Roman" w:hAnsi="Times New Roman" w:cs="Times New Roman"/>
                <w:b/>
                <w:color w:val="000000" w:themeColor="text1"/>
                <w:sz w:val="20"/>
                <w:szCs w:val="20"/>
              </w:rPr>
              <w:t>117</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A94F8D" w:rsidRPr="00A51AC0" w:rsidRDefault="00A94F8D" w:rsidP="005E6DAD">
            <w:pPr>
              <w:snapToGrid w:val="0"/>
              <w:jc w:val="center"/>
              <w:rPr>
                <w:rFonts w:ascii="Times New Roman" w:hAnsi="Times New Roman" w:cs="Times New Roman"/>
                <w:b/>
                <w:color w:val="000000" w:themeColor="text1"/>
                <w:sz w:val="20"/>
                <w:szCs w:val="20"/>
              </w:rPr>
            </w:pPr>
            <w:r w:rsidRPr="00A51AC0">
              <w:rPr>
                <w:rFonts w:ascii="Times New Roman" w:hAnsi="Times New Roman" w:cs="Times New Roman"/>
                <w:b/>
                <w:color w:val="000000" w:themeColor="text1"/>
                <w:sz w:val="20"/>
                <w:szCs w:val="20"/>
              </w:rPr>
              <w:t>115</w:t>
            </w: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A94F8D" w:rsidRPr="00A51AC0" w:rsidRDefault="00A94F8D" w:rsidP="00907AB7">
            <w:pPr>
              <w:snapToGrid w:val="0"/>
              <w:jc w:val="center"/>
              <w:rPr>
                <w:rFonts w:ascii="Times New Roman" w:hAnsi="Times New Roman" w:cs="Times New Roman"/>
                <w:b/>
                <w:color w:val="000000" w:themeColor="text1"/>
                <w:sz w:val="20"/>
                <w:szCs w:val="20"/>
              </w:rPr>
            </w:pPr>
            <w:r w:rsidRPr="00A51AC0">
              <w:rPr>
                <w:rFonts w:ascii="Times New Roman" w:hAnsi="Times New Roman" w:cs="Times New Roman"/>
                <w:b/>
                <w:color w:val="000000" w:themeColor="text1"/>
                <w:sz w:val="20"/>
                <w:szCs w:val="20"/>
              </w:rPr>
              <w:t>115</w:t>
            </w: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A94F8D" w:rsidRPr="00A51AC0" w:rsidRDefault="00A94F8D" w:rsidP="00907AB7">
            <w:pPr>
              <w:snapToGrid w:val="0"/>
              <w:jc w:val="center"/>
              <w:rPr>
                <w:rFonts w:ascii="Times New Roman" w:hAnsi="Times New Roman" w:cs="Times New Roman"/>
                <w:b/>
                <w:color w:val="000000" w:themeColor="text1"/>
                <w:sz w:val="20"/>
                <w:szCs w:val="20"/>
              </w:rPr>
            </w:pPr>
            <w:r w:rsidRPr="00A51AC0">
              <w:rPr>
                <w:rFonts w:ascii="Times New Roman" w:hAnsi="Times New Roman" w:cs="Times New Roman"/>
                <w:b/>
                <w:color w:val="000000" w:themeColor="text1"/>
                <w:sz w:val="20"/>
                <w:szCs w:val="20"/>
              </w:rPr>
              <w:t>115</w:t>
            </w:r>
          </w:p>
        </w:tc>
        <w:tc>
          <w:tcPr>
            <w:tcW w:w="289" w:type="pct"/>
            <w:tcBorders>
              <w:top w:val="single" w:sz="4" w:space="0" w:color="000000"/>
              <w:left w:val="single" w:sz="4" w:space="0" w:color="000000"/>
              <w:bottom w:val="single" w:sz="4" w:space="0" w:color="000000"/>
            </w:tcBorders>
            <w:shd w:val="clear" w:color="auto" w:fill="F2F2F2" w:themeFill="background1" w:themeFillShade="F2"/>
            <w:vAlign w:val="center"/>
          </w:tcPr>
          <w:p w:rsidR="00A94F8D" w:rsidRPr="00801729" w:rsidRDefault="002C320B" w:rsidP="0057374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115</w:t>
            </w: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A94F8D" w:rsidRPr="00801729" w:rsidRDefault="00E56F98" w:rsidP="009D5CA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116</w:t>
            </w: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A94F8D" w:rsidRPr="00801729" w:rsidRDefault="004A7DBC" w:rsidP="00A0678C">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114</w:t>
            </w: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A94F8D" w:rsidRPr="00801729" w:rsidRDefault="00A94F8D" w:rsidP="00EC5A2A">
            <w:pPr>
              <w:jc w:val="center"/>
              <w:rPr>
                <w:rFonts w:ascii="Times New Roman" w:hAnsi="Times New Roman" w:cs="Times New Roman"/>
                <w:b/>
                <w:color w:val="000000" w:themeColor="text1"/>
                <w:sz w:val="20"/>
                <w:szCs w:val="20"/>
              </w:rPr>
            </w:pPr>
          </w:p>
        </w:tc>
        <w:tc>
          <w:tcPr>
            <w:tcW w:w="288" w:type="pct"/>
            <w:tcBorders>
              <w:top w:val="single" w:sz="4" w:space="0" w:color="000000"/>
              <w:left w:val="single" w:sz="4" w:space="0" w:color="000000"/>
              <w:bottom w:val="single" w:sz="4" w:space="0" w:color="000000"/>
            </w:tcBorders>
            <w:shd w:val="clear" w:color="auto" w:fill="F2F2F2" w:themeFill="background1" w:themeFillShade="F2"/>
            <w:vAlign w:val="center"/>
          </w:tcPr>
          <w:p w:rsidR="00A94F8D" w:rsidRPr="00801729" w:rsidRDefault="00A94F8D" w:rsidP="005C5CE3">
            <w:pPr>
              <w:jc w:val="center"/>
              <w:rPr>
                <w:rFonts w:ascii="Times New Roman" w:hAnsi="Times New Roman" w:cs="Times New Roman"/>
                <w:b/>
                <w:color w:val="000000" w:themeColor="text1"/>
                <w:sz w:val="20"/>
                <w:szCs w:val="20"/>
              </w:rPr>
            </w:pPr>
          </w:p>
        </w:tc>
        <w:tc>
          <w:tcPr>
            <w:tcW w:w="228" w:type="pct"/>
            <w:tcBorders>
              <w:top w:val="single" w:sz="4" w:space="0" w:color="000000"/>
              <w:left w:val="single" w:sz="4" w:space="0" w:color="000000"/>
              <w:bottom w:val="single" w:sz="4" w:space="0" w:color="000000"/>
            </w:tcBorders>
            <w:shd w:val="clear" w:color="auto" w:fill="F2F2F2" w:themeFill="background1" w:themeFillShade="F2"/>
            <w:vAlign w:val="center"/>
          </w:tcPr>
          <w:p w:rsidR="00A94F8D" w:rsidRPr="00801729" w:rsidRDefault="00A94F8D" w:rsidP="00BA56E9">
            <w:pPr>
              <w:jc w:val="center"/>
              <w:rPr>
                <w:rFonts w:ascii="Times New Roman" w:hAnsi="Times New Roman" w:cs="Times New Roman"/>
                <w:b/>
                <w:color w:val="000000" w:themeColor="text1"/>
                <w:sz w:val="20"/>
                <w:szCs w:val="20"/>
              </w:rPr>
            </w:pPr>
          </w:p>
        </w:tc>
        <w:tc>
          <w:tcPr>
            <w:tcW w:w="32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94F8D" w:rsidRPr="00801729" w:rsidRDefault="00A94F8D" w:rsidP="008872F9">
            <w:pPr>
              <w:jc w:val="both"/>
              <w:rPr>
                <w:color w:val="000000" w:themeColor="text1"/>
                <w:sz w:val="20"/>
                <w:szCs w:val="20"/>
              </w:rPr>
            </w:pPr>
          </w:p>
        </w:tc>
      </w:tr>
    </w:tbl>
    <w:p w:rsidR="00FC4DF2" w:rsidRPr="00801729" w:rsidRDefault="00FC4DF2" w:rsidP="008872F9">
      <w:pPr>
        <w:jc w:val="both"/>
        <w:rPr>
          <w:rFonts w:ascii="Times New Roman" w:hAnsi="Times New Roman" w:cs="Times New Roman"/>
          <w:b/>
          <w:bCs/>
          <w:i/>
          <w:iCs/>
          <w:color w:val="000000" w:themeColor="text1"/>
          <w:sz w:val="20"/>
          <w:szCs w:val="20"/>
        </w:rPr>
      </w:pPr>
    </w:p>
    <w:p w:rsidR="00FC4DF2" w:rsidRPr="00801729" w:rsidRDefault="00FC4DF2" w:rsidP="008872F9">
      <w:pPr>
        <w:jc w:val="both"/>
        <w:rPr>
          <w:rFonts w:ascii="Times New Roman" w:hAnsi="Times New Roman" w:cs="Times New Roman"/>
          <w:b/>
          <w:bCs/>
          <w:i/>
          <w:iCs/>
          <w:color w:val="000000" w:themeColor="text1"/>
          <w:sz w:val="20"/>
          <w:szCs w:val="20"/>
        </w:rPr>
      </w:pPr>
    </w:p>
    <w:p w:rsidR="00FC4DF2" w:rsidRPr="00801729" w:rsidRDefault="00FC4DF2">
      <w:pPr>
        <w:suppressAutoHyphens w:val="0"/>
        <w:rPr>
          <w:rFonts w:ascii="Times New Roman" w:hAnsi="Times New Roman" w:cs="Times New Roman"/>
          <w:b/>
          <w:bCs/>
          <w:i/>
          <w:iCs/>
          <w:color w:val="000000" w:themeColor="text1"/>
          <w:sz w:val="20"/>
          <w:szCs w:val="20"/>
        </w:rPr>
      </w:pPr>
      <w:r w:rsidRPr="00801729">
        <w:rPr>
          <w:rFonts w:ascii="Times New Roman" w:hAnsi="Times New Roman" w:cs="Times New Roman"/>
          <w:b/>
          <w:bCs/>
          <w:i/>
          <w:iCs/>
          <w:color w:val="000000" w:themeColor="text1"/>
          <w:sz w:val="20"/>
          <w:szCs w:val="20"/>
        </w:rPr>
        <w:br w:type="page"/>
      </w:r>
    </w:p>
    <w:p w:rsidR="00FC4DF2" w:rsidRPr="000D060B" w:rsidRDefault="00FC4DF2" w:rsidP="008872F9">
      <w:pPr>
        <w:jc w:val="both"/>
        <w:rPr>
          <w:rFonts w:ascii="Times New Roman" w:hAnsi="Times New Roman" w:cs="Times New Roman"/>
          <w:b/>
          <w:bCs/>
          <w:i/>
          <w:iCs/>
          <w:color w:val="000000" w:themeColor="text1"/>
          <w:sz w:val="20"/>
          <w:szCs w:val="20"/>
        </w:rPr>
      </w:pPr>
    </w:p>
    <w:p w:rsidR="00D37C71" w:rsidRPr="000D060B" w:rsidRDefault="00712E68" w:rsidP="008872F9">
      <w:pPr>
        <w:jc w:val="both"/>
        <w:rPr>
          <w:rFonts w:ascii="Times New Roman" w:hAnsi="Times New Roman" w:cs="Times New Roman"/>
          <w:b/>
          <w:bCs/>
          <w:i/>
          <w:iCs/>
          <w:color w:val="000000" w:themeColor="text1"/>
          <w:sz w:val="20"/>
          <w:szCs w:val="20"/>
        </w:rPr>
      </w:pPr>
      <w:r w:rsidRPr="000D060B">
        <w:rPr>
          <w:rFonts w:ascii="Times New Roman" w:hAnsi="Times New Roman" w:cs="Times New Roman"/>
          <w:b/>
          <w:bCs/>
          <w:i/>
          <w:iCs/>
          <w:color w:val="000000" w:themeColor="text1"/>
          <w:sz w:val="20"/>
          <w:szCs w:val="20"/>
        </w:rPr>
        <w:t>Број</w:t>
      </w:r>
      <w:r w:rsidR="00BE4B2A" w:rsidRPr="000D060B">
        <w:rPr>
          <w:rFonts w:ascii="Times New Roman" w:hAnsi="Times New Roman" w:cs="Times New Roman"/>
          <w:b/>
          <w:bCs/>
          <w:i/>
          <w:iCs/>
          <w:color w:val="000000" w:themeColor="text1"/>
          <w:sz w:val="20"/>
          <w:szCs w:val="20"/>
        </w:rPr>
        <w:t xml:space="preserve"> </w:t>
      </w:r>
      <w:r w:rsidRPr="000D060B">
        <w:rPr>
          <w:rFonts w:ascii="Times New Roman" w:hAnsi="Times New Roman" w:cs="Times New Roman"/>
          <w:b/>
          <w:bCs/>
          <w:i/>
          <w:iCs/>
          <w:color w:val="000000" w:themeColor="text1"/>
          <w:sz w:val="20"/>
          <w:szCs w:val="20"/>
        </w:rPr>
        <w:t>запослених</w:t>
      </w:r>
      <w:r w:rsidR="00BE4B2A" w:rsidRPr="000D060B">
        <w:rPr>
          <w:rFonts w:ascii="Times New Roman" w:hAnsi="Times New Roman" w:cs="Times New Roman"/>
          <w:b/>
          <w:bCs/>
          <w:i/>
          <w:iCs/>
          <w:color w:val="000000" w:themeColor="text1"/>
          <w:sz w:val="20"/>
          <w:szCs w:val="20"/>
        </w:rPr>
        <w:t xml:space="preserve"> </w:t>
      </w:r>
      <w:r w:rsidRPr="000D060B">
        <w:rPr>
          <w:rFonts w:ascii="Times New Roman" w:hAnsi="Times New Roman" w:cs="Times New Roman"/>
          <w:b/>
          <w:bCs/>
          <w:i/>
          <w:iCs/>
          <w:color w:val="000000" w:themeColor="text1"/>
          <w:sz w:val="20"/>
          <w:szCs w:val="20"/>
        </w:rPr>
        <w:t>по</w:t>
      </w:r>
      <w:r w:rsidR="00BE4B2A" w:rsidRPr="000D060B">
        <w:rPr>
          <w:rFonts w:ascii="Times New Roman" w:hAnsi="Times New Roman" w:cs="Times New Roman"/>
          <w:b/>
          <w:bCs/>
          <w:i/>
          <w:iCs/>
          <w:color w:val="000000" w:themeColor="text1"/>
          <w:sz w:val="20"/>
          <w:szCs w:val="20"/>
        </w:rPr>
        <w:t xml:space="preserve"> </w:t>
      </w:r>
      <w:r w:rsidRPr="000D060B">
        <w:rPr>
          <w:rFonts w:ascii="Times New Roman" w:hAnsi="Times New Roman" w:cs="Times New Roman"/>
          <w:b/>
          <w:bCs/>
          <w:i/>
          <w:iCs/>
          <w:color w:val="000000" w:themeColor="text1"/>
          <w:sz w:val="20"/>
          <w:szCs w:val="20"/>
        </w:rPr>
        <w:t>секторима</w:t>
      </w:r>
      <w:r w:rsidR="00134B9C" w:rsidRPr="000D060B">
        <w:rPr>
          <w:rFonts w:ascii="Times New Roman" w:hAnsi="Times New Roman" w:cs="Times New Roman"/>
          <w:b/>
          <w:bCs/>
          <w:i/>
          <w:iCs/>
          <w:color w:val="000000" w:themeColor="text1"/>
          <w:sz w:val="20"/>
          <w:szCs w:val="20"/>
          <w:lang w:val="sr-Cyrl-CS"/>
        </w:rPr>
        <w:t>/организационим јединицама</w:t>
      </w:r>
    </w:p>
    <w:p w:rsidR="00712E68" w:rsidRPr="000D060B" w:rsidRDefault="00C56014" w:rsidP="008872F9">
      <w:pPr>
        <w:jc w:val="both"/>
        <w:rPr>
          <w:rFonts w:ascii="Times New Roman" w:hAnsi="Times New Roman" w:cs="Times New Roman"/>
          <w:b/>
          <w:bCs/>
          <w:i/>
          <w:iCs/>
          <w:color w:val="000000" w:themeColor="text1"/>
          <w:sz w:val="20"/>
          <w:szCs w:val="20"/>
        </w:rPr>
      </w:pPr>
      <w:r w:rsidRPr="000D060B">
        <w:rPr>
          <w:rFonts w:ascii="Times New Roman" w:hAnsi="Times New Roman" w:cs="Times New Roman"/>
          <w:b/>
          <w:bCs/>
          <w:i/>
          <w:iCs/>
          <w:color w:val="000000" w:themeColor="text1"/>
          <w:sz w:val="20"/>
          <w:szCs w:val="20"/>
        </w:rPr>
        <w:t>Табела</w:t>
      </w:r>
      <w:r w:rsidRPr="000D060B">
        <w:rPr>
          <w:rFonts w:ascii="Times New Roman" w:hAnsi="Times New Roman" w:cs="Times New Roman"/>
          <w:b/>
          <w:bCs/>
          <w:i/>
          <w:iCs/>
          <w:color w:val="000000" w:themeColor="text1"/>
          <w:sz w:val="20"/>
          <w:szCs w:val="20"/>
          <w:lang w:val="sr-Cyrl-CS"/>
        </w:rPr>
        <w:t>2</w:t>
      </w:r>
    </w:p>
    <w:tbl>
      <w:tblPr>
        <w:tblW w:w="14173" w:type="dxa"/>
        <w:jc w:val="center"/>
        <w:tblCellMar>
          <w:left w:w="0" w:type="dxa"/>
          <w:right w:w="0" w:type="dxa"/>
        </w:tblCellMar>
        <w:tblLook w:val="04A0"/>
      </w:tblPr>
      <w:tblGrid>
        <w:gridCol w:w="836"/>
        <w:gridCol w:w="2898"/>
        <w:gridCol w:w="1715"/>
        <w:gridCol w:w="955"/>
        <w:gridCol w:w="955"/>
        <w:gridCol w:w="864"/>
        <w:gridCol w:w="464"/>
        <w:gridCol w:w="560"/>
        <w:gridCol w:w="810"/>
        <w:gridCol w:w="1103"/>
        <w:gridCol w:w="713"/>
        <w:gridCol w:w="701"/>
        <w:gridCol w:w="679"/>
        <w:gridCol w:w="920"/>
      </w:tblGrid>
      <w:tr w:rsidR="004A7DBC" w:rsidRPr="000D060B" w:rsidTr="004A7DBC">
        <w:trPr>
          <w:trHeight w:val="255"/>
          <w:jc w:val="center"/>
        </w:trPr>
        <w:tc>
          <w:tcPr>
            <w:tcW w:w="836" w:type="dxa"/>
            <w:vMerge w:val="restart"/>
            <w:tcBorders>
              <w:top w:val="single" w:sz="8" w:space="0" w:color="000000"/>
              <w:left w:val="single" w:sz="8" w:space="0" w:color="000000"/>
              <w:bottom w:val="single" w:sz="8" w:space="0" w:color="000000"/>
              <w:right w:val="single" w:sz="8" w:space="0" w:color="000000"/>
            </w:tcBorders>
            <w:shd w:val="clear" w:color="auto" w:fill="F2F2F2"/>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Редни број</w:t>
            </w:r>
          </w:p>
        </w:tc>
        <w:tc>
          <w:tcPr>
            <w:tcW w:w="2898" w:type="dxa"/>
            <w:vMerge w:val="restart"/>
            <w:tcBorders>
              <w:top w:val="single" w:sz="8" w:space="0" w:color="000000"/>
              <w:left w:val="nil"/>
              <w:bottom w:val="single" w:sz="8" w:space="0" w:color="000000"/>
              <w:right w:val="single" w:sz="8" w:space="0" w:color="000000"/>
            </w:tcBorders>
            <w:shd w:val="clear" w:color="auto" w:fill="F2F2F2"/>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Сектор/Организациона јединица</w:t>
            </w:r>
          </w:p>
        </w:tc>
        <w:tc>
          <w:tcPr>
            <w:tcW w:w="1715" w:type="dxa"/>
            <w:vMerge w:val="restart"/>
            <w:tcBorders>
              <w:top w:val="single" w:sz="8" w:space="0" w:color="000000"/>
              <w:left w:val="nil"/>
              <w:bottom w:val="single" w:sz="8" w:space="0" w:color="000000"/>
              <w:right w:val="single" w:sz="8" w:space="0" w:color="000000"/>
            </w:tcBorders>
            <w:shd w:val="clear" w:color="auto" w:fill="F2F2F2"/>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Број систематизованих радни места</w:t>
            </w:r>
          </w:p>
        </w:tc>
        <w:tc>
          <w:tcPr>
            <w:tcW w:w="955" w:type="dxa"/>
            <w:vMerge w:val="restart"/>
            <w:tcBorders>
              <w:top w:val="single" w:sz="8" w:space="0" w:color="000000"/>
              <w:left w:val="nil"/>
              <w:bottom w:val="single" w:sz="8" w:space="0" w:color="000000"/>
              <w:right w:val="single" w:sz="8" w:space="0" w:color="000000"/>
            </w:tcBorders>
            <w:shd w:val="clear" w:color="auto" w:fill="F2F2F2"/>
            <w:tcMar>
              <w:top w:w="0" w:type="dxa"/>
              <w:left w:w="43" w:type="dxa"/>
              <w:bottom w:w="0" w:type="dxa"/>
              <w:right w:w="43" w:type="dxa"/>
            </w:tcMar>
            <w:textDirection w:val="btLr"/>
            <w:hideMark/>
          </w:tcPr>
          <w:p w:rsidR="004A7DBC" w:rsidRPr="000D060B" w:rsidRDefault="004A7DBC">
            <w:pPr>
              <w:jc w:val="both"/>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Број запослених по кадровској евиденцији</w:t>
            </w:r>
          </w:p>
        </w:tc>
        <w:tc>
          <w:tcPr>
            <w:tcW w:w="955" w:type="dxa"/>
            <w:vMerge w:val="restart"/>
            <w:tcBorders>
              <w:top w:val="single" w:sz="8" w:space="0" w:color="000000"/>
              <w:left w:val="nil"/>
              <w:bottom w:val="single" w:sz="8" w:space="0" w:color="000000"/>
              <w:right w:val="single" w:sz="8" w:space="0" w:color="000000"/>
            </w:tcBorders>
            <w:shd w:val="clear" w:color="auto" w:fill="F2F2F2"/>
            <w:tcMar>
              <w:top w:w="0" w:type="dxa"/>
              <w:left w:w="43" w:type="dxa"/>
              <w:bottom w:w="0" w:type="dxa"/>
              <w:right w:w="43" w:type="dxa"/>
            </w:tcMar>
            <w:textDirection w:val="btLr"/>
            <w:hideMark/>
          </w:tcPr>
          <w:p w:rsidR="004A7DBC" w:rsidRPr="000D060B" w:rsidRDefault="004A7DBC">
            <w:pPr>
              <w:jc w:val="both"/>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Број запослених на неодређено време</w:t>
            </w:r>
          </w:p>
        </w:tc>
        <w:tc>
          <w:tcPr>
            <w:tcW w:w="864" w:type="dxa"/>
            <w:vMerge w:val="restart"/>
            <w:tcBorders>
              <w:top w:val="single" w:sz="8" w:space="0" w:color="000000"/>
              <w:left w:val="nil"/>
              <w:bottom w:val="single" w:sz="8" w:space="0" w:color="000000"/>
              <w:right w:val="single" w:sz="8" w:space="0" w:color="000000"/>
            </w:tcBorders>
            <w:shd w:val="clear" w:color="auto" w:fill="F2F2F2"/>
            <w:tcMar>
              <w:top w:w="0" w:type="dxa"/>
              <w:left w:w="43" w:type="dxa"/>
              <w:bottom w:w="0" w:type="dxa"/>
              <w:right w:w="43" w:type="dxa"/>
            </w:tcMar>
            <w:textDirection w:val="btLr"/>
            <w:hideMark/>
          </w:tcPr>
          <w:p w:rsidR="004A7DBC" w:rsidRPr="000D060B" w:rsidRDefault="004A7DBC">
            <w:pPr>
              <w:jc w:val="both"/>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Број запослених на одређено време</w:t>
            </w:r>
          </w:p>
        </w:tc>
        <w:tc>
          <w:tcPr>
            <w:tcW w:w="464" w:type="dxa"/>
            <w:vMerge w:val="restart"/>
            <w:tcBorders>
              <w:top w:val="single" w:sz="8" w:space="0" w:color="000000"/>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ВСС</w:t>
            </w:r>
          </w:p>
        </w:tc>
        <w:tc>
          <w:tcPr>
            <w:tcW w:w="560" w:type="dxa"/>
            <w:tcBorders>
              <w:top w:val="single" w:sz="8" w:space="0" w:color="000000"/>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ВШС</w:t>
            </w:r>
          </w:p>
        </w:tc>
        <w:tc>
          <w:tcPr>
            <w:tcW w:w="810" w:type="dxa"/>
            <w:tcBorders>
              <w:top w:val="single" w:sz="8" w:space="0" w:color="000000"/>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ВКВ</w:t>
            </w:r>
          </w:p>
        </w:tc>
        <w:tc>
          <w:tcPr>
            <w:tcW w:w="1103" w:type="dxa"/>
            <w:tcBorders>
              <w:top w:val="single" w:sz="8" w:space="0" w:color="000000"/>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ССС</w:t>
            </w:r>
          </w:p>
        </w:tc>
        <w:tc>
          <w:tcPr>
            <w:tcW w:w="713" w:type="dxa"/>
            <w:tcBorders>
              <w:top w:val="single" w:sz="8" w:space="0" w:color="000000"/>
              <w:left w:val="nil"/>
              <w:bottom w:val="single" w:sz="8" w:space="0" w:color="000000"/>
              <w:right w:val="single" w:sz="8" w:space="0" w:color="000000"/>
            </w:tcBorders>
            <w:shd w:val="clear" w:color="auto" w:fill="F2F2F2"/>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КВ</w:t>
            </w:r>
          </w:p>
        </w:tc>
        <w:tc>
          <w:tcPr>
            <w:tcW w:w="701" w:type="dxa"/>
            <w:tcBorders>
              <w:top w:val="single" w:sz="8" w:space="0" w:color="000000"/>
              <w:left w:val="nil"/>
              <w:bottom w:val="single" w:sz="8" w:space="0" w:color="000000"/>
              <w:right w:val="single" w:sz="8" w:space="0" w:color="000000"/>
            </w:tcBorders>
            <w:shd w:val="clear" w:color="auto" w:fill="F2F2F2"/>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ПК</w:t>
            </w:r>
          </w:p>
        </w:tc>
        <w:tc>
          <w:tcPr>
            <w:tcW w:w="679" w:type="dxa"/>
            <w:tcBorders>
              <w:top w:val="single" w:sz="8" w:space="0" w:color="000000"/>
              <w:left w:val="nil"/>
              <w:bottom w:val="single" w:sz="8" w:space="0" w:color="000000"/>
              <w:right w:val="single" w:sz="8" w:space="0" w:color="000000"/>
            </w:tcBorders>
            <w:shd w:val="clear" w:color="auto" w:fill="F2F2F2"/>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НК</w:t>
            </w:r>
          </w:p>
        </w:tc>
        <w:tc>
          <w:tcPr>
            <w:tcW w:w="920" w:type="dxa"/>
            <w:tcBorders>
              <w:top w:val="single" w:sz="8" w:space="0" w:color="000000"/>
              <w:left w:val="nil"/>
              <w:bottom w:val="single" w:sz="8" w:space="0" w:color="000000"/>
              <w:right w:val="single" w:sz="8" w:space="0" w:color="000000"/>
            </w:tcBorders>
            <w:shd w:val="clear" w:color="auto" w:fill="F2F2F2"/>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УКУПНО</w:t>
            </w:r>
          </w:p>
        </w:tc>
      </w:tr>
      <w:tr w:rsidR="004A7DBC" w:rsidRPr="000D060B" w:rsidTr="004A7DBC">
        <w:trPr>
          <w:trHeight w:val="73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A7DBC" w:rsidRPr="000D060B" w:rsidRDefault="004A7DBC">
            <w:pPr>
              <w:rPr>
                <w:rFonts w:ascii="Times New Roman" w:eastAsiaTheme="minorHAnsi" w:hAnsi="Times New Roman" w:cs="Times New Roman"/>
                <w:color w:val="000000" w:themeColor="text1"/>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4A7DBC" w:rsidRPr="000D060B" w:rsidRDefault="004A7DBC">
            <w:pPr>
              <w:rPr>
                <w:rFonts w:ascii="Times New Roman" w:eastAsiaTheme="minorHAnsi" w:hAnsi="Times New Roman" w:cs="Times New Roman"/>
                <w:b/>
                <w:bCs/>
                <w:color w:val="000000" w:themeColor="text1"/>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4A7DBC" w:rsidRPr="000D060B" w:rsidRDefault="004A7DBC">
            <w:pPr>
              <w:rPr>
                <w:rFonts w:ascii="Times New Roman" w:eastAsiaTheme="minorHAnsi" w:hAnsi="Times New Roman" w:cs="Times New Roman"/>
                <w:color w:val="000000" w:themeColor="text1"/>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4A7DBC" w:rsidRPr="000D060B" w:rsidRDefault="004A7DBC">
            <w:pPr>
              <w:rPr>
                <w:rFonts w:ascii="Times New Roman" w:eastAsiaTheme="minorHAnsi" w:hAnsi="Times New Roman" w:cs="Times New Roman"/>
                <w:color w:val="000000" w:themeColor="text1"/>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4A7DBC" w:rsidRPr="000D060B" w:rsidRDefault="004A7DBC">
            <w:pPr>
              <w:rPr>
                <w:rFonts w:ascii="Times New Roman" w:eastAsiaTheme="minorHAnsi" w:hAnsi="Times New Roman" w:cs="Times New Roman"/>
                <w:color w:val="000000" w:themeColor="text1"/>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4A7DBC" w:rsidRPr="000D060B" w:rsidRDefault="004A7DBC">
            <w:pPr>
              <w:rPr>
                <w:rFonts w:ascii="Times New Roman" w:eastAsiaTheme="minorHAnsi" w:hAnsi="Times New Roman" w:cs="Times New Roman"/>
                <w:color w:val="000000" w:themeColor="text1"/>
                <w:sz w:val="16"/>
                <w:szCs w:val="16"/>
              </w:rPr>
            </w:pPr>
          </w:p>
        </w:tc>
        <w:tc>
          <w:tcPr>
            <w:tcW w:w="0" w:type="auto"/>
            <w:vMerge/>
            <w:tcBorders>
              <w:top w:val="single" w:sz="8" w:space="0" w:color="000000"/>
              <w:left w:val="nil"/>
              <w:bottom w:val="single" w:sz="8" w:space="0" w:color="000000"/>
              <w:right w:val="single" w:sz="8" w:space="0" w:color="000000"/>
            </w:tcBorders>
            <w:vAlign w:val="center"/>
            <w:hideMark/>
          </w:tcPr>
          <w:p w:rsidR="004A7DBC" w:rsidRPr="000D060B" w:rsidRDefault="004A7DBC">
            <w:pPr>
              <w:rPr>
                <w:rFonts w:ascii="Times New Roman" w:eastAsiaTheme="minorHAnsi" w:hAnsi="Times New Roman" w:cs="Times New Roman"/>
                <w:color w:val="000000" w:themeColor="text1"/>
                <w:sz w:val="16"/>
                <w:szCs w:val="16"/>
              </w:rPr>
            </w:pPr>
          </w:p>
        </w:tc>
        <w:tc>
          <w:tcPr>
            <w:tcW w:w="560" w:type="dxa"/>
            <w:tcBorders>
              <w:top w:val="nil"/>
              <w:left w:val="nil"/>
              <w:bottom w:val="single" w:sz="8" w:space="0" w:color="000000"/>
              <w:right w:val="single" w:sz="8" w:space="0" w:color="000000"/>
            </w:tcBorders>
            <w:shd w:val="clear" w:color="auto" w:fill="F2F2F2"/>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 </w:t>
            </w:r>
          </w:p>
        </w:tc>
        <w:tc>
          <w:tcPr>
            <w:tcW w:w="810" w:type="dxa"/>
            <w:tcBorders>
              <w:top w:val="nil"/>
              <w:left w:val="nil"/>
              <w:bottom w:val="single" w:sz="8" w:space="0" w:color="000000"/>
              <w:right w:val="single" w:sz="8" w:space="0" w:color="000000"/>
            </w:tcBorders>
            <w:shd w:val="clear" w:color="auto" w:fill="F2F2F2"/>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 </w:t>
            </w:r>
          </w:p>
        </w:tc>
        <w:tc>
          <w:tcPr>
            <w:tcW w:w="1103" w:type="dxa"/>
            <w:tcBorders>
              <w:top w:val="nil"/>
              <w:left w:val="nil"/>
              <w:bottom w:val="single" w:sz="8" w:space="0" w:color="000000"/>
              <w:right w:val="single" w:sz="8" w:space="0" w:color="000000"/>
            </w:tcBorders>
            <w:shd w:val="clear" w:color="auto" w:fill="F2F2F2"/>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 </w:t>
            </w:r>
          </w:p>
        </w:tc>
        <w:tc>
          <w:tcPr>
            <w:tcW w:w="713" w:type="dxa"/>
            <w:tcBorders>
              <w:top w:val="nil"/>
              <w:left w:val="nil"/>
              <w:bottom w:val="single" w:sz="8" w:space="0" w:color="000000"/>
              <w:right w:val="single" w:sz="8" w:space="0" w:color="000000"/>
            </w:tcBorders>
            <w:shd w:val="clear" w:color="auto" w:fill="F2F2F2"/>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 </w:t>
            </w:r>
          </w:p>
        </w:tc>
        <w:tc>
          <w:tcPr>
            <w:tcW w:w="701" w:type="dxa"/>
            <w:tcBorders>
              <w:top w:val="nil"/>
              <w:left w:val="nil"/>
              <w:bottom w:val="single" w:sz="8" w:space="0" w:color="000000"/>
              <w:right w:val="single" w:sz="8" w:space="0" w:color="000000"/>
            </w:tcBorders>
            <w:shd w:val="clear" w:color="auto" w:fill="F2F2F2"/>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 </w:t>
            </w:r>
          </w:p>
        </w:tc>
        <w:tc>
          <w:tcPr>
            <w:tcW w:w="679" w:type="dxa"/>
            <w:tcBorders>
              <w:top w:val="nil"/>
              <w:left w:val="nil"/>
              <w:bottom w:val="single" w:sz="8" w:space="0" w:color="000000"/>
              <w:right w:val="single" w:sz="8" w:space="0" w:color="000000"/>
            </w:tcBorders>
            <w:shd w:val="clear" w:color="auto" w:fill="F2F2F2"/>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 </w:t>
            </w:r>
          </w:p>
        </w:tc>
        <w:tc>
          <w:tcPr>
            <w:tcW w:w="920" w:type="dxa"/>
            <w:tcBorders>
              <w:top w:val="nil"/>
              <w:left w:val="nil"/>
              <w:bottom w:val="single" w:sz="8" w:space="0" w:color="000000"/>
              <w:right w:val="single" w:sz="8" w:space="0" w:color="000000"/>
            </w:tcBorders>
            <w:shd w:val="clear" w:color="auto" w:fill="F2F2F2"/>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color w:val="000000" w:themeColor="text1"/>
                <w:sz w:val="16"/>
                <w:szCs w:val="16"/>
              </w:rPr>
            </w:pPr>
            <w:r w:rsidRPr="000D060B">
              <w:rPr>
                <w:rFonts w:ascii="Times New Roman" w:hAnsi="Times New Roman" w:cs="Times New Roman"/>
                <w:color w:val="000000" w:themeColor="text1"/>
                <w:sz w:val="16"/>
                <w:szCs w:val="16"/>
              </w:rPr>
              <w:t> </w:t>
            </w:r>
          </w:p>
        </w:tc>
      </w:tr>
      <w:tr w:rsidR="004A7DBC" w:rsidRPr="000D060B" w:rsidTr="004A7DBC">
        <w:trPr>
          <w:trHeight w:val="300"/>
          <w:jc w:val="center"/>
        </w:trPr>
        <w:tc>
          <w:tcPr>
            <w:tcW w:w="836" w:type="dxa"/>
            <w:tcBorders>
              <w:top w:val="nil"/>
              <w:left w:val="single" w:sz="8" w:space="0" w:color="000000"/>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2898"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Пословодство</w:t>
            </w:r>
          </w:p>
        </w:tc>
        <w:tc>
          <w:tcPr>
            <w:tcW w:w="171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5</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5</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5</w:t>
            </w:r>
          </w:p>
        </w:tc>
        <w:tc>
          <w:tcPr>
            <w:tcW w:w="8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4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5</w:t>
            </w:r>
          </w:p>
        </w:tc>
        <w:tc>
          <w:tcPr>
            <w:tcW w:w="56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81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110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71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701"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679"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2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5</w:t>
            </w:r>
          </w:p>
        </w:tc>
      </w:tr>
      <w:tr w:rsidR="004A7DBC" w:rsidRPr="000D060B" w:rsidTr="004A7DBC">
        <w:trPr>
          <w:trHeight w:val="300"/>
          <w:jc w:val="center"/>
        </w:trPr>
        <w:tc>
          <w:tcPr>
            <w:tcW w:w="836" w:type="dxa"/>
            <w:tcBorders>
              <w:top w:val="nil"/>
              <w:left w:val="single" w:sz="8" w:space="0" w:color="000000"/>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2</w:t>
            </w:r>
          </w:p>
        </w:tc>
        <w:tc>
          <w:tcPr>
            <w:tcW w:w="2898"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Кабинет директора</w:t>
            </w:r>
          </w:p>
        </w:tc>
        <w:tc>
          <w:tcPr>
            <w:tcW w:w="171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                   4</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2</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2</w:t>
            </w:r>
          </w:p>
        </w:tc>
        <w:tc>
          <w:tcPr>
            <w:tcW w:w="8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4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2</w:t>
            </w:r>
          </w:p>
        </w:tc>
        <w:tc>
          <w:tcPr>
            <w:tcW w:w="56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81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110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71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701"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679"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2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2</w:t>
            </w:r>
          </w:p>
        </w:tc>
      </w:tr>
      <w:tr w:rsidR="004A7DBC" w:rsidRPr="000D060B" w:rsidTr="004A7DBC">
        <w:trPr>
          <w:trHeight w:val="300"/>
          <w:jc w:val="center"/>
        </w:trPr>
        <w:tc>
          <w:tcPr>
            <w:tcW w:w="836" w:type="dxa"/>
            <w:tcBorders>
              <w:top w:val="nil"/>
              <w:left w:val="single" w:sz="8" w:space="0" w:color="000000"/>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2</w:t>
            </w:r>
          </w:p>
        </w:tc>
        <w:tc>
          <w:tcPr>
            <w:tcW w:w="2898"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Интерни ревизор</w:t>
            </w:r>
          </w:p>
        </w:tc>
        <w:tc>
          <w:tcPr>
            <w:tcW w:w="171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8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4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56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81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110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71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701"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679"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2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r>
      <w:tr w:rsidR="004A7DBC" w:rsidRPr="000D060B" w:rsidTr="004A7DBC">
        <w:trPr>
          <w:trHeight w:val="300"/>
          <w:jc w:val="center"/>
        </w:trPr>
        <w:tc>
          <w:tcPr>
            <w:tcW w:w="836" w:type="dxa"/>
            <w:tcBorders>
              <w:top w:val="nil"/>
              <w:left w:val="single" w:sz="8" w:space="0" w:color="000000"/>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3</w:t>
            </w:r>
          </w:p>
        </w:tc>
        <w:tc>
          <w:tcPr>
            <w:tcW w:w="2898"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Сектор за мирнодопско коришћење објеката</w:t>
            </w:r>
          </w:p>
        </w:tc>
        <w:tc>
          <w:tcPr>
            <w:tcW w:w="171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8</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10</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10</w:t>
            </w:r>
          </w:p>
        </w:tc>
        <w:tc>
          <w:tcPr>
            <w:tcW w:w="8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4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5</w:t>
            </w:r>
          </w:p>
        </w:tc>
        <w:tc>
          <w:tcPr>
            <w:tcW w:w="56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3</w:t>
            </w:r>
          </w:p>
        </w:tc>
        <w:tc>
          <w:tcPr>
            <w:tcW w:w="81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110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2</w:t>
            </w:r>
          </w:p>
        </w:tc>
        <w:tc>
          <w:tcPr>
            <w:tcW w:w="71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701"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679"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2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10</w:t>
            </w:r>
          </w:p>
        </w:tc>
      </w:tr>
      <w:tr w:rsidR="004A7DBC" w:rsidRPr="000D060B" w:rsidTr="004A7DBC">
        <w:trPr>
          <w:trHeight w:val="300"/>
          <w:jc w:val="center"/>
        </w:trPr>
        <w:tc>
          <w:tcPr>
            <w:tcW w:w="836" w:type="dxa"/>
            <w:tcBorders>
              <w:top w:val="nil"/>
              <w:left w:val="single" w:sz="8" w:space="0" w:color="000000"/>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4</w:t>
            </w:r>
          </w:p>
        </w:tc>
        <w:tc>
          <w:tcPr>
            <w:tcW w:w="2898"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Сектор за правне, кадровске и опште послове</w:t>
            </w:r>
          </w:p>
        </w:tc>
        <w:tc>
          <w:tcPr>
            <w:tcW w:w="171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16</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12</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11</w:t>
            </w:r>
          </w:p>
        </w:tc>
        <w:tc>
          <w:tcPr>
            <w:tcW w:w="8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4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9</w:t>
            </w:r>
          </w:p>
        </w:tc>
        <w:tc>
          <w:tcPr>
            <w:tcW w:w="56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81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110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71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701"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679"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92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12</w:t>
            </w:r>
          </w:p>
        </w:tc>
      </w:tr>
      <w:tr w:rsidR="004A7DBC" w:rsidRPr="000D060B" w:rsidTr="004A7DBC">
        <w:trPr>
          <w:trHeight w:val="300"/>
          <w:jc w:val="center"/>
        </w:trPr>
        <w:tc>
          <w:tcPr>
            <w:tcW w:w="836" w:type="dxa"/>
            <w:tcBorders>
              <w:top w:val="nil"/>
              <w:left w:val="single" w:sz="8" w:space="0" w:color="000000"/>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5</w:t>
            </w:r>
          </w:p>
        </w:tc>
        <w:tc>
          <w:tcPr>
            <w:tcW w:w="2898"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Сектор за економск епослове</w:t>
            </w:r>
          </w:p>
        </w:tc>
        <w:tc>
          <w:tcPr>
            <w:tcW w:w="171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15</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13</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10</w:t>
            </w:r>
          </w:p>
        </w:tc>
        <w:tc>
          <w:tcPr>
            <w:tcW w:w="8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3</w:t>
            </w:r>
          </w:p>
        </w:tc>
        <w:tc>
          <w:tcPr>
            <w:tcW w:w="4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9</w:t>
            </w:r>
          </w:p>
        </w:tc>
        <w:tc>
          <w:tcPr>
            <w:tcW w:w="56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3</w:t>
            </w:r>
          </w:p>
        </w:tc>
        <w:tc>
          <w:tcPr>
            <w:tcW w:w="81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110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71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701"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679"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2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13</w:t>
            </w:r>
          </w:p>
        </w:tc>
      </w:tr>
      <w:tr w:rsidR="004A7DBC" w:rsidRPr="000D060B" w:rsidTr="004A7DBC">
        <w:trPr>
          <w:trHeight w:val="300"/>
          <w:jc w:val="center"/>
        </w:trPr>
        <w:tc>
          <w:tcPr>
            <w:tcW w:w="836" w:type="dxa"/>
            <w:tcBorders>
              <w:top w:val="nil"/>
              <w:left w:val="single" w:sz="8" w:space="0" w:color="000000"/>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6</w:t>
            </w:r>
          </w:p>
        </w:tc>
        <w:tc>
          <w:tcPr>
            <w:tcW w:w="2898"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Технички сектор</w:t>
            </w:r>
          </w:p>
        </w:tc>
        <w:tc>
          <w:tcPr>
            <w:tcW w:w="171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                  24</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         35</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35</w:t>
            </w:r>
          </w:p>
        </w:tc>
        <w:tc>
          <w:tcPr>
            <w:tcW w:w="8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4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  13</w:t>
            </w:r>
          </w:p>
        </w:tc>
        <w:tc>
          <w:tcPr>
            <w:tcW w:w="56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4</w:t>
            </w:r>
          </w:p>
        </w:tc>
        <w:tc>
          <w:tcPr>
            <w:tcW w:w="81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110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9</w:t>
            </w:r>
          </w:p>
        </w:tc>
        <w:tc>
          <w:tcPr>
            <w:tcW w:w="71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7</w:t>
            </w:r>
          </w:p>
        </w:tc>
        <w:tc>
          <w:tcPr>
            <w:tcW w:w="701"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679"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92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35</w:t>
            </w:r>
          </w:p>
        </w:tc>
      </w:tr>
      <w:tr w:rsidR="004A7DBC" w:rsidRPr="000D060B" w:rsidTr="004A7DBC">
        <w:trPr>
          <w:trHeight w:val="300"/>
          <w:jc w:val="center"/>
        </w:trPr>
        <w:tc>
          <w:tcPr>
            <w:tcW w:w="836" w:type="dxa"/>
            <w:tcBorders>
              <w:top w:val="nil"/>
              <w:left w:val="single" w:sz="8" w:space="0" w:color="000000"/>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7</w:t>
            </w:r>
          </w:p>
        </w:tc>
        <w:tc>
          <w:tcPr>
            <w:tcW w:w="2898"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Контролно тело Јавног предузећа за склонишпта</w:t>
            </w:r>
          </w:p>
        </w:tc>
        <w:tc>
          <w:tcPr>
            <w:tcW w:w="171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11</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6</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6</w:t>
            </w:r>
          </w:p>
        </w:tc>
        <w:tc>
          <w:tcPr>
            <w:tcW w:w="8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4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2</w:t>
            </w:r>
          </w:p>
        </w:tc>
        <w:tc>
          <w:tcPr>
            <w:tcW w:w="56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2</w:t>
            </w:r>
          </w:p>
        </w:tc>
        <w:tc>
          <w:tcPr>
            <w:tcW w:w="81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110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2</w:t>
            </w:r>
          </w:p>
        </w:tc>
        <w:tc>
          <w:tcPr>
            <w:tcW w:w="71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701"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679"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2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6</w:t>
            </w:r>
          </w:p>
        </w:tc>
      </w:tr>
      <w:tr w:rsidR="004A7DBC" w:rsidRPr="000D060B" w:rsidTr="004A7DBC">
        <w:trPr>
          <w:trHeight w:val="300"/>
          <w:jc w:val="center"/>
        </w:trPr>
        <w:tc>
          <w:tcPr>
            <w:tcW w:w="836" w:type="dxa"/>
            <w:tcBorders>
              <w:top w:val="nil"/>
              <w:left w:val="single" w:sz="8" w:space="0" w:color="000000"/>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8</w:t>
            </w:r>
          </w:p>
        </w:tc>
        <w:tc>
          <w:tcPr>
            <w:tcW w:w="2898"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Пословнице и одељења</w:t>
            </w:r>
          </w:p>
        </w:tc>
        <w:tc>
          <w:tcPr>
            <w:tcW w:w="171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15</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8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4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56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81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110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71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701"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679"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2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r>
      <w:tr w:rsidR="004A7DBC" w:rsidRPr="000D060B" w:rsidTr="004A7DBC">
        <w:trPr>
          <w:trHeight w:val="300"/>
          <w:jc w:val="center"/>
        </w:trPr>
        <w:tc>
          <w:tcPr>
            <w:tcW w:w="836" w:type="dxa"/>
            <w:tcBorders>
              <w:top w:val="nil"/>
              <w:left w:val="single" w:sz="8" w:space="0" w:color="000000"/>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8.1</w:t>
            </w:r>
          </w:p>
        </w:tc>
        <w:tc>
          <w:tcPr>
            <w:tcW w:w="2898"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Пословница НОВИ САД</w:t>
            </w:r>
          </w:p>
        </w:tc>
        <w:tc>
          <w:tcPr>
            <w:tcW w:w="171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12</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11</w:t>
            </w:r>
          </w:p>
        </w:tc>
        <w:tc>
          <w:tcPr>
            <w:tcW w:w="8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4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3</w:t>
            </w:r>
          </w:p>
        </w:tc>
        <w:tc>
          <w:tcPr>
            <w:tcW w:w="56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3</w:t>
            </w:r>
          </w:p>
        </w:tc>
        <w:tc>
          <w:tcPr>
            <w:tcW w:w="81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110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4</w:t>
            </w:r>
          </w:p>
        </w:tc>
        <w:tc>
          <w:tcPr>
            <w:tcW w:w="71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701"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679"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92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12</w:t>
            </w:r>
          </w:p>
        </w:tc>
      </w:tr>
      <w:tr w:rsidR="004A7DBC" w:rsidRPr="000D060B" w:rsidTr="004A7DBC">
        <w:trPr>
          <w:trHeight w:val="300"/>
          <w:jc w:val="center"/>
        </w:trPr>
        <w:tc>
          <w:tcPr>
            <w:tcW w:w="836" w:type="dxa"/>
            <w:tcBorders>
              <w:top w:val="nil"/>
              <w:left w:val="single" w:sz="8" w:space="0" w:color="000000"/>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8.2</w:t>
            </w:r>
          </w:p>
        </w:tc>
        <w:tc>
          <w:tcPr>
            <w:tcW w:w="2898"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Пословница НИШ</w:t>
            </w:r>
          </w:p>
        </w:tc>
        <w:tc>
          <w:tcPr>
            <w:tcW w:w="171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8</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8</w:t>
            </w:r>
          </w:p>
        </w:tc>
        <w:tc>
          <w:tcPr>
            <w:tcW w:w="8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4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3</w:t>
            </w:r>
          </w:p>
        </w:tc>
        <w:tc>
          <w:tcPr>
            <w:tcW w:w="56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81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110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3</w:t>
            </w:r>
          </w:p>
        </w:tc>
        <w:tc>
          <w:tcPr>
            <w:tcW w:w="71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701"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679"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2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8</w:t>
            </w:r>
          </w:p>
        </w:tc>
      </w:tr>
      <w:tr w:rsidR="004A7DBC" w:rsidRPr="000D060B" w:rsidTr="004A7DBC">
        <w:trPr>
          <w:trHeight w:val="300"/>
          <w:jc w:val="center"/>
        </w:trPr>
        <w:tc>
          <w:tcPr>
            <w:tcW w:w="836" w:type="dxa"/>
            <w:tcBorders>
              <w:top w:val="nil"/>
              <w:left w:val="single" w:sz="8" w:space="0" w:color="000000"/>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8.3</w:t>
            </w:r>
          </w:p>
        </w:tc>
        <w:tc>
          <w:tcPr>
            <w:tcW w:w="2898"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Пословница КРАГУЈЕВАЦ</w:t>
            </w:r>
          </w:p>
        </w:tc>
        <w:tc>
          <w:tcPr>
            <w:tcW w:w="171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7</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7</w:t>
            </w:r>
          </w:p>
        </w:tc>
        <w:tc>
          <w:tcPr>
            <w:tcW w:w="8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4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3</w:t>
            </w:r>
          </w:p>
        </w:tc>
        <w:tc>
          <w:tcPr>
            <w:tcW w:w="56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2</w:t>
            </w:r>
          </w:p>
        </w:tc>
        <w:tc>
          <w:tcPr>
            <w:tcW w:w="81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110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71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701"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679"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2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7</w:t>
            </w:r>
          </w:p>
        </w:tc>
      </w:tr>
      <w:tr w:rsidR="004A7DBC" w:rsidRPr="000D060B" w:rsidTr="004A7DBC">
        <w:trPr>
          <w:trHeight w:val="300"/>
          <w:jc w:val="center"/>
        </w:trPr>
        <w:tc>
          <w:tcPr>
            <w:tcW w:w="836" w:type="dxa"/>
            <w:tcBorders>
              <w:top w:val="nil"/>
              <w:left w:val="single" w:sz="8" w:space="0" w:color="000000"/>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8.4</w:t>
            </w:r>
          </w:p>
        </w:tc>
        <w:tc>
          <w:tcPr>
            <w:tcW w:w="2898"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Канцеларија  УЖИЦЕ</w:t>
            </w:r>
          </w:p>
        </w:tc>
        <w:tc>
          <w:tcPr>
            <w:tcW w:w="171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3</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3</w:t>
            </w:r>
          </w:p>
        </w:tc>
        <w:tc>
          <w:tcPr>
            <w:tcW w:w="8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4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1</w:t>
            </w:r>
          </w:p>
        </w:tc>
        <w:tc>
          <w:tcPr>
            <w:tcW w:w="56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81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110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2</w:t>
            </w:r>
          </w:p>
        </w:tc>
        <w:tc>
          <w:tcPr>
            <w:tcW w:w="71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701"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679"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2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3</w:t>
            </w:r>
          </w:p>
        </w:tc>
      </w:tr>
      <w:tr w:rsidR="004A7DBC" w:rsidRPr="000D060B" w:rsidTr="004A7DBC">
        <w:trPr>
          <w:trHeight w:val="439"/>
          <w:jc w:val="center"/>
        </w:trPr>
        <w:tc>
          <w:tcPr>
            <w:tcW w:w="836" w:type="dxa"/>
            <w:tcBorders>
              <w:top w:val="nil"/>
              <w:left w:val="single" w:sz="8" w:space="0" w:color="000000"/>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i/>
                <w:iCs/>
                <w:color w:val="000000" w:themeColor="text1"/>
                <w:sz w:val="16"/>
                <w:szCs w:val="16"/>
              </w:rPr>
            </w:pPr>
            <w:r w:rsidRPr="000D060B">
              <w:rPr>
                <w:rFonts w:ascii="Times New Roman" w:hAnsi="Times New Roman" w:cs="Times New Roman"/>
                <w:b/>
                <w:bCs/>
                <w:i/>
                <w:iCs/>
                <w:color w:val="000000" w:themeColor="text1"/>
                <w:sz w:val="16"/>
                <w:szCs w:val="16"/>
              </w:rPr>
              <w:t>…</w:t>
            </w:r>
          </w:p>
        </w:tc>
        <w:tc>
          <w:tcPr>
            <w:tcW w:w="2898"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both"/>
              <w:rPr>
                <w:rFonts w:ascii="Times New Roman" w:eastAsiaTheme="minorHAnsi" w:hAnsi="Times New Roman" w:cs="Times New Roman"/>
                <w:b/>
                <w:bCs/>
                <w:i/>
                <w:iCs/>
                <w:color w:val="000000" w:themeColor="text1"/>
                <w:sz w:val="16"/>
                <w:szCs w:val="16"/>
              </w:rPr>
            </w:pPr>
            <w:r w:rsidRPr="000D060B">
              <w:rPr>
                <w:rFonts w:ascii="Times New Roman" w:hAnsi="Times New Roman" w:cs="Times New Roman"/>
                <w:b/>
                <w:bCs/>
                <w:i/>
                <w:iCs/>
                <w:color w:val="000000" w:themeColor="text1"/>
                <w:sz w:val="16"/>
                <w:szCs w:val="16"/>
              </w:rPr>
              <w:t> </w:t>
            </w:r>
          </w:p>
        </w:tc>
        <w:tc>
          <w:tcPr>
            <w:tcW w:w="171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8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4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56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81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110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71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701"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679"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rPr>
                <w:rFonts w:asciiTheme="minorHAnsi" w:eastAsiaTheme="minorEastAsia" w:hAnsiTheme="minorHAnsi" w:cstheme="minorBidi"/>
                <w:color w:val="000000" w:themeColor="text1"/>
              </w:rPr>
            </w:pPr>
          </w:p>
        </w:tc>
        <w:tc>
          <w:tcPr>
            <w:tcW w:w="92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0D060B" w:rsidRDefault="004A7DBC">
            <w:pPr>
              <w:jc w:val="center"/>
              <w:rPr>
                <w:rFonts w:ascii="Times New Roman" w:eastAsiaTheme="minorHAnsi" w:hAnsi="Times New Roman" w:cs="Times New Roman"/>
                <w:b/>
                <w:bCs/>
                <w:color w:val="000000" w:themeColor="text1"/>
                <w:sz w:val="16"/>
                <w:szCs w:val="16"/>
              </w:rPr>
            </w:pPr>
            <w:r w:rsidRPr="000D060B">
              <w:rPr>
                <w:rFonts w:ascii="Times New Roman" w:hAnsi="Times New Roman" w:cs="Times New Roman"/>
                <w:b/>
                <w:bCs/>
                <w:color w:val="000000" w:themeColor="text1"/>
                <w:sz w:val="16"/>
                <w:szCs w:val="16"/>
              </w:rPr>
              <w:t>0</w:t>
            </w:r>
          </w:p>
        </w:tc>
      </w:tr>
      <w:tr w:rsidR="004A7DBC" w:rsidTr="004A7DBC">
        <w:trPr>
          <w:trHeight w:val="300"/>
          <w:jc w:val="center"/>
        </w:trPr>
        <w:tc>
          <w:tcPr>
            <w:tcW w:w="3734" w:type="dxa"/>
            <w:gridSpan w:val="2"/>
            <w:tcBorders>
              <w:top w:val="nil"/>
              <w:left w:val="single" w:sz="8" w:space="0" w:color="000000"/>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Default="004A7DBC">
            <w:pPr>
              <w:jc w:val="both"/>
              <w:rPr>
                <w:rFonts w:ascii="Times New Roman" w:eastAsiaTheme="minorHAnsi" w:hAnsi="Times New Roman" w:cs="Times New Roman"/>
                <w:b/>
                <w:bCs/>
                <w:i/>
                <w:iCs/>
                <w:color w:val="000000"/>
                <w:sz w:val="16"/>
                <w:szCs w:val="16"/>
              </w:rPr>
            </w:pPr>
            <w:r>
              <w:rPr>
                <w:rFonts w:ascii="Times New Roman" w:hAnsi="Times New Roman" w:cs="Times New Roman"/>
                <w:b/>
                <w:bCs/>
                <w:i/>
                <w:iCs/>
                <w:color w:val="000000"/>
                <w:sz w:val="16"/>
                <w:szCs w:val="16"/>
              </w:rPr>
              <w:t>УКУПНО:</w:t>
            </w:r>
          </w:p>
        </w:tc>
        <w:tc>
          <w:tcPr>
            <w:tcW w:w="171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Default="004A7DBC">
            <w:pPr>
              <w:jc w:val="center"/>
              <w:rPr>
                <w:rFonts w:ascii="Times New Roman" w:eastAsiaTheme="minorHAnsi" w:hAnsi="Times New Roman" w:cs="Times New Roman"/>
                <w:b/>
                <w:bCs/>
                <w:color w:val="000000"/>
                <w:sz w:val="16"/>
                <w:szCs w:val="16"/>
              </w:rPr>
            </w:pPr>
            <w:r>
              <w:rPr>
                <w:rFonts w:ascii="Times New Roman" w:hAnsi="Times New Roman" w:cs="Times New Roman"/>
                <w:b/>
                <w:bCs/>
                <w:color w:val="000000"/>
                <w:sz w:val="16"/>
                <w:szCs w:val="16"/>
              </w:rPr>
              <w:t>99</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9D0F4E" w:rsidRDefault="004A7DBC">
            <w:pPr>
              <w:jc w:val="center"/>
              <w:rPr>
                <w:rFonts w:ascii="Times New Roman" w:eastAsiaTheme="minorHAnsi" w:hAnsi="Times New Roman" w:cs="Times New Roman"/>
                <w:b/>
                <w:bCs/>
                <w:color w:val="000000" w:themeColor="text1"/>
                <w:sz w:val="16"/>
                <w:szCs w:val="16"/>
              </w:rPr>
            </w:pPr>
            <w:r w:rsidRPr="009D0F4E">
              <w:rPr>
                <w:rFonts w:ascii="Times New Roman" w:hAnsi="Times New Roman" w:cs="Times New Roman"/>
                <w:b/>
                <w:bCs/>
                <w:color w:val="000000" w:themeColor="text1"/>
                <w:sz w:val="16"/>
                <w:szCs w:val="16"/>
              </w:rPr>
              <w:t>114</w:t>
            </w:r>
          </w:p>
        </w:tc>
        <w:tc>
          <w:tcPr>
            <w:tcW w:w="955"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9D0F4E" w:rsidRDefault="004A7DBC">
            <w:pPr>
              <w:jc w:val="center"/>
              <w:rPr>
                <w:rFonts w:ascii="Times New Roman" w:eastAsiaTheme="minorHAnsi" w:hAnsi="Times New Roman" w:cs="Times New Roman"/>
                <w:b/>
                <w:bCs/>
                <w:color w:val="000000" w:themeColor="text1"/>
                <w:sz w:val="16"/>
                <w:szCs w:val="16"/>
              </w:rPr>
            </w:pPr>
            <w:r w:rsidRPr="009D0F4E">
              <w:rPr>
                <w:rFonts w:ascii="Times New Roman" w:hAnsi="Times New Roman" w:cs="Times New Roman"/>
                <w:b/>
                <w:bCs/>
                <w:color w:val="000000" w:themeColor="text1"/>
                <w:sz w:val="16"/>
                <w:szCs w:val="16"/>
              </w:rPr>
              <w:t>109</w:t>
            </w:r>
          </w:p>
        </w:tc>
        <w:tc>
          <w:tcPr>
            <w:tcW w:w="8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9D0F4E" w:rsidRDefault="004A7DBC">
            <w:pPr>
              <w:jc w:val="center"/>
              <w:rPr>
                <w:rFonts w:ascii="Times New Roman" w:eastAsiaTheme="minorHAnsi" w:hAnsi="Times New Roman" w:cs="Times New Roman"/>
                <w:b/>
                <w:bCs/>
                <w:color w:val="000000" w:themeColor="text1"/>
                <w:sz w:val="16"/>
                <w:szCs w:val="16"/>
              </w:rPr>
            </w:pPr>
            <w:r w:rsidRPr="009D0F4E">
              <w:rPr>
                <w:rFonts w:ascii="Times New Roman" w:hAnsi="Times New Roman" w:cs="Times New Roman"/>
                <w:b/>
                <w:bCs/>
                <w:color w:val="000000" w:themeColor="text1"/>
                <w:sz w:val="16"/>
                <w:szCs w:val="16"/>
              </w:rPr>
              <w:t>5</w:t>
            </w:r>
          </w:p>
        </w:tc>
        <w:tc>
          <w:tcPr>
            <w:tcW w:w="464"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9D0F4E" w:rsidRDefault="004A7DBC">
            <w:pPr>
              <w:jc w:val="center"/>
              <w:rPr>
                <w:rFonts w:ascii="Times New Roman" w:eastAsiaTheme="minorHAnsi" w:hAnsi="Times New Roman" w:cs="Times New Roman"/>
                <w:b/>
                <w:bCs/>
                <w:color w:val="000000" w:themeColor="text1"/>
                <w:sz w:val="16"/>
                <w:szCs w:val="16"/>
              </w:rPr>
            </w:pPr>
            <w:r w:rsidRPr="009D0F4E">
              <w:rPr>
                <w:rFonts w:ascii="Times New Roman" w:hAnsi="Times New Roman" w:cs="Times New Roman"/>
                <w:b/>
                <w:bCs/>
                <w:color w:val="000000" w:themeColor="text1"/>
                <w:sz w:val="16"/>
                <w:szCs w:val="16"/>
              </w:rPr>
              <w:t>56</w:t>
            </w:r>
          </w:p>
        </w:tc>
        <w:tc>
          <w:tcPr>
            <w:tcW w:w="56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Pr="009D0F4E" w:rsidRDefault="009D0F4E" w:rsidP="009D0F4E">
            <w:pPr>
              <w:jc w:val="center"/>
              <w:rPr>
                <w:rFonts w:ascii="Times New Roman" w:eastAsiaTheme="minorHAnsi" w:hAnsi="Times New Roman" w:cs="Times New Roman"/>
                <w:b/>
                <w:bCs/>
                <w:color w:val="000000" w:themeColor="text1"/>
                <w:sz w:val="16"/>
                <w:szCs w:val="16"/>
              </w:rPr>
            </w:pPr>
            <w:r w:rsidRPr="009D0F4E">
              <w:rPr>
                <w:rFonts w:ascii="Times New Roman" w:hAnsi="Times New Roman" w:cs="Times New Roman"/>
                <w:b/>
                <w:bCs/>
                <w:color w:val="000000" w:themeColor="text1"/>
                <w:sz w:val="16"/>
                <w:szCs w:val="16"/>
              </w:rPr>
              <w:t>19</w:t>
            </w:r>
          </w:p>
        </w:tc>
        <w:tc>
          <w:tcPr>
            <w:tcW w:w="81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Default="004A7DBC">
            <w:pPr>
              <w:jc w:val="center"/>
              <w:rPr>
                <w:rFonts w:ascii="Times New Roman" w:eastAsiaTheme="minorHAnsi" w:hAnsi="Times New Roman" w:cs="Times New Roman"/>
                <w:b/>
                <w:bCs/>
                <w:color w:val="000000"/>
                <w:sz w:val="16"/>
                <w:szCs w:val="16"/>
              </w:rPr>
            </w:pPr>
            <w:r>
              <w:rPr>
                <w:rFonts w:ascii="Times New Roman" w:hAnsi="Times New Roman" w:cs="Times New Roman"/>
                <w:b/>
                <w:bCs/>
                <w:color w:val="000000"/>
                <w:sz w:val="16"/>
                <w:szCs w:val="16"/>
              </w:rPr>
              <w:t>1</w:t>
            </w:r>
          </w:p>
        </w:tc>
        <w:tc>
          <w:tcPr>
            <w:tcW w:w="110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Default="004A7DBC">
            <w:pPr>
              <w:jc w:val="center"/>
              <w:rPr>
                <w:rFonts w:ascii="Times New Roman" w:eastAsiaTheme="minorHAnsi" w:hAnsi="Times New Roman" w:cs="Times New Roman"/>
                <w:b/>
                <w:bCs/>
                <w:color w:val="000000"/>
                <w:sz w:val="16"/>
                <w:szCs w:val="16"/>
              </w:rPr>
            </w:pPr>
            <w:r>
              <w:rPr>
                <w:rFonts w:ascii="Times New Roman" w:hAnsi="Times New Roman" w:cs="Times New Roman"/>
                <w:b/>
                <w:bCs/>
                <w:color w:val="000000"/>
                <w:sz w:val="16"/>
                <w:szCs w:val="16"/>
              </w:rPr>
              <w:t>25</w:t>
            </w:r>
          </w:p>
        </w:tc>
        <w:tc>
          <w:tcPr>
            <w:tcW w:w="713"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Default="004A7DBC">
            <w:pPr>
              <w:jc w:val="center"/>
              <w:rPr>
                <w:rFonts w:ascii="Times New Roman" w:eastAsiaTheme="minorHAnsi" w:hAnsi="Times New Roman" w:cs="Times New Roman"/>
                <w:b/>
                <w:bCs/>
                <w:color w:val="000000"/>
                <w:sz w:val="16"/>
                <w:szCs w:val="16"/>
              </w:rPr>
            </w:pPr>
            <w:r>
              <w:rPr>
                <w:rFonts w:ascii="Times New Roman" w:hAnsi="Times New Roman" w:cs="Times New Roman"/>
                <w:b/>
                <w:bCs/>
                <w:color w:val="000000"/>
                <w:sz w:val="16"/>
                <w:szCs w:val="16"/>
              </w:rPr>
              <w:t>10</w:t>
            </w:r>
          </w:p>
        </w:tc>
        <w:tc>
          <w:tcPr>
            <w:tcW w:w="701"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Default="004A7DBC">
            <w:pPr>
              <w:jc w:val="center"/>
              <w:rPr>
                <w:rFonts w:ascii="Times New Roman" w:eastAsiaTheme="minorHAnsi" w:hAnsi="Times New Roman" w:cs="Times New Roman"/>
                <w:b/>
                <w:bCs/>
                <w:color w:val="000000"/>
                <w:sz w:val="16"/>
                <w:szCs w:val="16"/>
              </w:rPr>
            </w:pPr>
            <w:r>
              <w:rPr>
                <w:rFonts w:ascii="Times New Roman" w:hAnsi="Times New Roman" w:cs="Times New Roman"/>
                <w:b/>
                <w:bCs/>
                <w:color w:val="000000"/>
                <w:sz w:val="16"/>
                <w:szCs w:val="16"/>
              </w:rPr>
              <w:t>0</w:t>
            </w:r>
          </w:p>
        </w:tc>
        <w:tc>
          <w:tcPr>
            <w:tcW w:w="679"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Default="004A7DBC">
            <w:pPr>
              <w:jc w:val="center"/>
              <w:rPr>
                <w:rFonts w:ascii="Times New Roman" w:eastAsiaTheme="minorHAnsi" w:hAnsi="Times New Roman" w:cs="Times New Roman"/>
                <w:b/>
                <w:bCs/>
                <w:color w:val="000000"/>
                <w:sz w:val="16"/>
                <w:szCs w:val="16"/>
              </w:rPr>
            </w:pPr>
            <w:r>
              <w:rPr>
                <w:rFonts w:ascii="Times New Roman" w:hAnsi="Times New Roman" w:cs="Times New Roman"/>
                <w:b/>
                <w:bCs/>
                <w:color w:val="000000"/>
                <w:sz w:val="16"/>
                <w:szCs w:val="16"/>
              </w:rPr>
              <w:t>3</w:t>
            </w:r>
          </w:p>
        </w:tc>
        <w:tc>
          <w:tcPr>
            <w:tcW w:w="920" w:type="dxa"/>
            <w:tcBorders>
              <w:top w:val="nil"/>
              <w:left w:val="nil"/>
              <w:bottom w:val="single" w:sz="8" w:space="0" w:color="000000"/>
              <w:right w:val="single" w:sz="8" w:space="0" w:color="000000"/>
            </w:tcBorders>
            <w:shd w:val="clear" w:color="auto" w:fill="F2F2F2"/>
            <w:noWrap/>
            <w:tcMar>
              <w:top w:w="0" w:type="dxa"/>
              <w:left w:w="43" w:type="dxa"/>
              <w:bottom w:w="0" w:type="dxa"/>
              <w:right w:w="43" w:type="dxa"/>
            </w:tcMar>
            <w:hideMark/>
          </w:tcPr>
          <w:p w:rsidR="004A7DBC" w:rsidRDefault="004A7DBC">
            <w:pPr>
              <w:jc w:val="center"/>
              <w:rPr>
                <w:rFonts w:ascii="Times New Roman" w:eastAsiaTheme="minorHAnsi" w:hAnsi="Times New Roman" w:cs="Times New Roman"/>
                <w:b/>
                <w:bCs/>
                <w:sz w:val="16"/>
                <w:szCs w:val="16"/>
              </w:rPr>
            </w:pPr>
            <w:r>
              <w:rPr>
                <w:rFonts w:ascii="Times New Roman" w:hAnsi="Times New Roman" w:cs="Times New Roman"/>
                <w:b/>
                <w:bCs/>
                <w:color w:val="000000"/>
                <w:sz w:val="16"/>
                <w:szCs w:val="16"/>
              </w:rPr>
              <w:t>114</w:t>
            </w:r>
          </w:p>
        </w:tc>
      </w:tr>
    </w:tbl>
    <w:p w:rsidR="00FC4DF2" w:rsidRPr="00801729" w:rsidRDefault="00FC4DF2" w:rsidP="008872F9">
      <w:pPr>
        <w:jc w:val="both"/>
        <w:rPr>
          <w:rFonts w:ascii="Times New Roman" w:eastAsia="Times New Roman" w:hAnsi="Times New Roman" w:cs="Times New Roman"/>
          <w:b/>
          <w:bCs/>
          <w:i/>
          <w:iCs/>
          <w:color w:val="000000" w:themeColor="text1"/>
        </w:rPr>
        <w:sectPr w:rsidR="00FC4DF2" w:rsidRPr="00801729" w:rsidSect="00FC4DF2">
          <w:pgSz w:w="15840" w:h="12240" w:orient="landscape"/>
          <w:pgMar w:top="1440" w:right="1440" w:bottom="1440" w:left="1440" w:header="288" w:footer="288" w:gutter="0"/>
          <w:cols w:space="720"/>
          <w:titlePg/>
          <w:docGrid w:linePitch="360"/>
        </w:sectPr>
      </w:pPr>
    </w:p>
    <w:p w:rsidR="00176205" w:rsidRPr="00801729" w:rsidRDefault="00176205" w:rsidP="008872F9">
      <w:pPr>
        <w:jc w:val="both"/>
        <w:rPr>
          <w:rFonts w:ascii="Times New Roman" w:eastAsia="Times New Roman" w:hAnsi="Times New Roman" w:cs="Times New Roman"/>
          <w:b/>
          <w:bCs/>
          <w:i/>
          <w:iCs/>
          <w:color w:val="000000" w:themeColor="text1"/>
        </w:rPr>
      </w:pPr>
    </w:p>
    <w:p w:rsidR="00176205" w:rsidRPr="00801729" w:rsidRDefault="00176205" w:rsidP="008872F9">
      <w:pPr>
        <w:jc w:val="both"/>
        <w:rPr>
          <w:rFonts w:ascii="Times New Roman" w:eastAsia="Times New Roman" w:hAnsi="Times New Roman" w:cs="Times New Roman"/>
          <w:b/>
          <w:bCs/>
          <w:i/>
          <w:iCs/>
          <w:color w:val="000000" w:themeColor="text1"/>
        </w:rPr>
      </w:pPr>
    </w:p>
    <w:p w:rsidR="008B6647" w:rsidRPr="00801729" w:rsidRDefault="008B6647" w:rsidP="008872F9">
      <w:pPr>
        <w:jc w:val="both"/>
        <w:rPr>
          <w:rFonts w:ascii="Times New Roman" w:eastAsia="Times New Roman" w:hAnsi="Times New Roman" w:cs="Times New Roman"/>
          <w:b/>
          <w:bCs/>
          <w:i/>
          <w:iCs/>
          <w:color w:val="000000" w:themeColor="text1"/>
        </w:rPr>
      </w:pPr>
    </w:p>
    <w:p w:rsidR="00712E68" w:rsidRPr="00801729" w:rsidRDefault="00712E68" w:rsidP="008872F9">
      <w:pPr>
        <w:jc w:val="both"/>
        <w:rPr>
          <w:rFonts w:ascii="Times New Roman" w:hAnsi="Times New Roman" w:cs="Times New Roman"/>
          <w:color w:val="000000" w:themeColor="text1"/>
          <w:sz w:val="20"/>
          <w:szCs w:val="20"/>
        </w:rPr>
      </w:pPr>
      <w:r w:rsidRPr="00801729">
        <w:rPr>
          <w:rFonts w:ascii="Times New Roman" w:hAnsi="Times New Roman" w:cs="Times New Roman"/>
          <w:b/>
          <w:bCs/>
          <w:i/>
          <w:iCs/>
          <w:color w:val="000000" w:themeColor="text1"/>
          <w:sz w:val="20"/>
          <w:szCs w:val="20"/>
          <w:lang w:val="ru-RU"/>
        </w:rPr>
        <w:t>Табела</w:t>
      </w:r>
      <w:r w:rsidRPr="00801729">
        <w:rPr>
          <w:rFonts w:ascii="Times New Roman" w:hAnsi="Times New Roman" w:cs="Times New Roman"/>
          <w:b/>
          <w:bCs/>
          <w:i/>
          <w:iCs/>
          <w:color w:val="000000" w:themeColor="text1"/>
          <w:sz w:val="20"/>
          <w:szCs w:val="20"/>
          <w:lang w:val="sr-Cyrl-CS"/>
        </w:rPr>
        <w:t>3.</w:t>
      </w:r>
      <w:r w:rsidRPr="00801729">
        <w:rPr>
          <w:rFonts w:ascii="Times New Roman" w:hAnsi="Times New Roman" w:cs="Times New Roman"/>
          <w:b/>
          <w:bCs/>
          <w:i/>
          <w:iCs/>
          <w:color w:val="000000" w:themeColor="text1"/>
          <w:sz w:val="20"/>
          <w:szCs w:val="20"/>
          <w:lang w:val="ru-RU"/>
        </w:rPr>
        <w:t xml:space="preserve"> Структура запослених према годинама старости</w:t>
      </w:r>
    </w:p>
    <w:tbl>
      <w:tblPr>
        <w:tblW w:w="5000" w:type="pct"/>
        <w:tblLook w:val="0000"/>
      </w:tblPr>
      <w:tblGrid>
        <w:gridCol w:w="1845"/>
        <w:gridCol w:w="4800"/>
        <w:gridCol w:w="3879"/>
        <w:gridCol w:w="3694"/>
      </w:tblGrid>
      <w:tr w:rsidR="00ED590A" w:rsidRPr="004A0C0D" w:rsidTr="00E86FA5">
        <w:tc>
          <w:tcPr>
            <w:tcW w:w="649" w:type="pct"/>
            <w:tcBorders>
              <w:top w:val="single" w:sz="4" w:space="0" w:color="000000"/>
              <w:left w:val="single" w:sz="4" w:space="0" w:color="000000"/>
              <w:bottom w:val="single" w:sz="4" w:space="0" w:color="000000"/>
            </w:tcBorders>
            <w:shd w:val="clear" w:color="auto" w:fill="F2F2F2" w:themeFill="background1" w:themeFillShade="F2"/>
          </w:tcPr>
          <w:p w:rsidR="00712E68" w:rsidRPr="004A0C0D" w:rsidRDefault="00712E68" w:rsidP="007328C9">
            <w:pPr>
              <w:jc w:val="center"/>
              <w:rPr>
                <w:rFonts w:ascii="Times New Roman" w:hAnsi="Times New Roman" w:cs="Times New Roman"/>
                <w:color w:val="000000" w:themeColor="text1"/>
                <w:sz w:val="20"/>
                <w:szCs w:val="20"/>
              </w:rPr>
            </w:pPr>
            <w:r w:rsidRPr="004A0C0D">
              <w:rPr>
                <w:rFonts w:ascii="Times New Roman" w:hAnsi="Times New Roman" w:cs="Times New Roman"/>
                <w:color w:val="000000" w:themeColor="text1"/>
                <w:sz w:val="20"/>
                <w:szCs w:val="20"/>
              </w:rPr>
              <w:t>Редни</w:t>
            </w:r>
            <w:r w:rsidR="00BE4B2A" w:rsidRPr="004A0C0D">
              <w:rPr>
                <w:rFonts w:ascii="Times New Roman" w:hAnsi="Times New Roman" w:cs="Times New Roman"/>
                <w:color w:val="000000" w:themeColor="text1"/>
                <w:sz w:val="20"/>
                <w:szCs w:val="20"/>
              </w:rPr>
              <w:t xml:space="preserve"> </w:t>
            </w:r>
            <w:r w:rsidRPr="004A0C0D">
              <w:rPr>
                <w:rFonts w:ascii="Times New Roman" w:hAnsi="Times New Roman" w:cs="Times New Roman"/>
                <w:color w:val="000000" w:themeColor="text1"/>
                <w:sz w:val="20"/>
                <w:szCs w:val="20"/>
              </w:rPr>
              <w:t>број</w:t>
            </w:r>
          </w:p>
        </w:tc>
        <w:tc>
          <w:tcPr>
            <w:tcW w:w="1688" w:type="pct"/>
            <w:tcBorders>
              <w:top w:val="single" w:sz="4" w:space="0" w:color="000000"/>
              <w:left w:val="single" w:sz="4" w:space="0" w:color="000000"/>
              <w:bottom w:val="single" w:sz="4" w:space="0" w:color="000000"/>
            </w:tcBorders>
            <w:shd w:val="clear" w:color="auto" w:fill="F2F2F2" w:themeFill="background1" w:themeFillShade="F2"/>
          </w:tcPr>
          <w:p w:rsidR="00712E68" w:rsidRPr="004A0C0D" w:rsidRDefault="00712E68" w:rsidP="007328C9">
            <w:pPr>
              <w:jc w:val="center"/>
              <w:rPr>
                <w:rFonts w:ascii="Times New Roman" w:hAnsi="Times New Roman" w:cs="Times New Roman"/>
                <w:color w:val="000000" w:themeColor="text1"/>
                <w:sz w:val="20"/>
                <w:szCs w:val="20"/>
              </w:rPr>
            </w:pPr>
            <w:r w:rsidRPr="004A0C0D">
              <w:rPr>
                <w:rFonts w:ascii="Times New Roman" w:hAnsi="Times New Roman" w:cs="Times New Roman"/>
                <w:color w:val="000000" w:themeColor="text1"/>
                <w:sz w:val="20"/>
                <w:szCs w:val="20"/>
              </w:rPr>
              <w:t>Опис</w:t>
            </w:r>
          </w:p>
        </w:tc>
        <w:tc>
          <w:tcPr>
            <w:tcW w:w="1364" w:type="pct"/>
            <w:tcBorders>
              <w:top w:val="single" w:sz="4" w:space="0" w:color="000000"/>
              <w:left w:val="single" w:sz="4" w:space="0" w:color="000000"/>
              <w:bottom w:val="single" w:sz="4" w:space="0" w:color="000000"/>
            </w:tcBorders>
            <w:shd w:val="clear" w:color="auto" w:fill="F2F2F2" w:themeFill="background1" w:themeFillShade="F2"/>
          </w:tcPr>
          <w:p w:rsidR="00712E68" w:rsidRPr="004A0C0D" w:rsidRDefault="00712E68" w:rsidP="002F2A95">
            <w:pPr>
              <w:jc w:val="center"/>
              <w:rPr>
                <w:rFonts w:ascii="Times New Roman" w:hAnsi="Times New Roman" w:cs="Times New Roman"/>
                <w:color w:val="000000" w:themeColor="text1"/>
                <w:sz w:val="20"/>
                <w:szCs w:val="20"/>
              </w:rPr>
            </w:pPr>
            <w:r w:rsidRPr="004A0C0D">
              <w:rPr>
                <w:rFonts w:ascii="Times New Roman" w:hAnsi="Times New Roman" w:cs="Times New Roman"/>
                <w:color w:val="000000" w:themeColor="text1"/>
                <w:sz w:val="20"/>
                <w:szCs w:val="20"/>
              </w:rPr>
              <w:t>Број</w:t>
            </w:r>
            <w:r w:rsidR="00BE4B2A" w:rsidRPr="004A0C0D">
              <w:rPr>
                <w:rFonts w:ascii="Times New Roman" w:hAnsi="Times New Roman" w:cs="Times New Roman"/>
                <w:color w:val="000000" w:themeColor="text1"/>
                <w:sz w:val="20"/>
                <w:szCs w:val="20"/>
              </w:rPr>
              <w:t xml:space="preserve"> </w:t>
            </w:r>
            <w:r w:rsidRPr="004A0C0D">
              <w:rPr>
                <w:rFonts w:ascii="Times New Roman" w:hAnsi="Times New Roman" w:cs="Times New Roman"/>
                <w:color w:val="000000" w:themeColor="text1"/>
                <w:sz w:val="20"/>
                <w:szCs w:val="20"/>
              </w:rPr>
              <w:t>запослених</w:t>
            </w:r>
          </w:p>
          <w:p w:rsidR="00712E68" w:rsidRPr="004A0C0D" w:rsidRDefault="00712E68" w:rsidP="006D4DC4">
            <w:pPr>
              <w:jc w:val="center"/>
              <w:rPr>
                <w:rFonts w:ascii="Times New Roman" w:hAnsi="Times New Roman" w:cs="Times New Roman"/>
                <w:color w:val="000000" w:themeColor="text1"/>
                <w:sz w:val="20"/>
                <w:szCs w:val="20"/>
              </w:rPr>
            </w:pPr>
            <w:r w:rsidRPr="004A0C0D">
              <w:rPr>
                <w:rFonts w:ascii="Times New Roman" w:hAnsi="Times New Roman" w:cs="Times New Roman"/>
                <w:color w:val="000000" w:themeColor="text1"/>
                <w:sz w:val="20"/>
                <w:szCs w:val="20"/>
              </w:rPr>
              <w:t>3</w:t>
            </w:r>
            <w:r w:rsidRPr="004A0C0D">
              <w:rPr>
                <w:rFonts w:ascii="Times New Roman" w:hAnsi="Times New Roman" w:cs="Times New Roman"/>
                <w:color w:val="000000" w:themeColor="text1"/>
                <w:sz w:val="20"/>
                <w:szCs w:val="20"/>
                <w:lang w:val="sr-Cyrl-CS"/>
              </w:rPr>
              <w:t>1</w:t>
            </w:r>
            <w:r w:rsidRPr="004A0C0D">
              <w:rPr>
                <w:rFonts w:ascii="Times New Roman" w:hAnsi="Times New Roman" w:cs="Times New Roman"/>
                <w:color w:val="000000" w:themeColor="text1"/>
                <w:sz w:val="20"/>
                <w:szCs w:val="20"/>
              </w:rPr>
              <w:t>.1</w:t>
            </w:r>
            <w:r w:rsidRPr="004A0C0D">
              <w:rPr>
                <w:rFonts w:ascii="Times New Roman" w:hAnsi="Times New Roman" w:cs="Times New Roman"/>
                <w:color w:val="000000" w:themeColor="text1"/>
                <w:sz w:val="20"/>
                <w:szCs w:val="20"/>
                <w:lang w:val="sr-Cyrl-CS"/>
              </w:rPr>
              <w:t>2</w:t>
            </w:r>
            <w:r w:rsidRPr="004A0C0D">
              <w:rPr>
                <w:rFonts w:ascii="Times New Roman" w:hAnsi="Times New Roman" w:cs="Times New Roman"/>
                <w:color w:val="000000" w:themeColor="text1"/>
                <w:sz w:val="20"/>
                <w:szCs w:val="20"/>
              </w:rPr>
              <w:t>.20</w:t>
            </w:r>
            <w:r w:rsidR="006D4DC4" w:rsidRPr="004A0C0D">
              <w:rPr>
                <w:rFonts w:ascii="Times New Roman" w:hAnsi="Times New Roman" w:cs="Times New Roman"/>
                <w:color w:val="000000" w:themeColor="text1"/>
                <w:sz w:val="20"/>
                <w:szCs w:val="20"/>
              </w:rPr>
              <w:t>20</w:t>
            </w:r>
            <w:r w:rsidRPr="004A0C0D">
              <w:rPr>
                <w:rFonts w:ascii="Times New Roman" w:hAnsi="Times New Roman" w:cs="Times New Roman"/>
                <w:color w:val="000000" w:themeColor="text1"/>
                <w:sz w:val="20"/>
                <w:szCs w:val="20"/>
              </w:rPr>
              <w:t>.</w:t>
            </w:r>
          </w:p>
        </w:tc>
        <w:tc>
          <w:tcPr>
            <w:tcW w:w="1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4A0C0D" w:rsidRDefault="00712E68" w:rsidP="002F2A95">
            <w:pPr>
              <w:jc w:val="center"/>
              <w:rPr>
                <w:rFonts w:ascii="Times New Roman" w:hAnsi="Times New Roman" w:cs="Times New Roman"/>
                <w:color w:val="000000" w:themeColor="text1"/>
                <w:sz w:val="20"/>
                <w:szCs w:val="20"/>
              </w:rPr>
            </w:pPr>
            <w:r w:rsidRPr="004A0C0D">
              <w:rPr>
                <w:rFonts w:ascii="Times New Roman" w:hAnsi="Times New Roman" w:cs="Times New Roman"/>
                <w:color w:val="000000" w:themeColor="text1"/>
                <w:sz w:val="20"/>
                <w:szCs w:val="20"/>
              </w:rPr>
              <w:t>Број</w:t>
            </w:r>
            <w:r w:rsidR="00BE4B2A" w:rsidRPr="004A0C0D">
              <w:rPr>
                <w:rFonts w:ascii="Times New Roman" w:hAnsi="Times New Roman" w:cs="Times New Roman"/>
                <w:color w:val="000000" w:themeColor="text1"/>
                <w:sz w:val="20"/>
                <w:szCs w:val="20"/>
              </w:rPr>
              <w:t xml:space="preserve"> </w:t>
            </w:r>
            <w:r w:rsidRPr="004A0C0D">
              <w:rPr>
                <w:rFonts w:ascii="Times New Roman" w:hAnsi="Times New Roman" w:cs="Times New Roman"/>
                <w:color w:val="000000" w:themeColor="text1"/>
                <w:sz w:val="20"/>
                <w:szCs w:val="20"/>
              </w:rPr>
              <w:t>запослених</w:t>
            </w:r>
          </w:p>
          <w:p w:rsidR="00712E68" w:rsidRPr="004A0C0D" w:rsidRDefault="000D2840" w:rsidP="004544A8">
            <w:pPr>
              <w:jc w:val="center"/>
              <w:rPr>
                <w:color w:val="000000" w:themeColor="text1"/>
                <w:sz w:val="20"/>
                <w:szCs w:val="20"/>
                <w:lang w:val="sr-Cyrl-CS"/>
              </w:rPr>
            </w:pPr>
            <w:r w:rsidRPr="004A0C0D">
              <w:rPr>
                <w:rFonts w:ascii="Times New Roman" w:hAnsi="Times New Roman" w:cs="Times New Roman"/>
                <w:color w:val="000000" w:themeColor="text1"/>
                <w:sz w:val="20"/>
                <w:szCs w:val="20"/>
              </w:rPr>
              <w:t>3</w:t>
            </w:r>
            <w:r w:rsidR="004544A8" w:rsidRPr="004A0C0D">
              <w:rPr>
                <w:rFonts w:ascii="Times New Roman" w:hAnsi="Times New Roman" w:cs="Times New Roman"/>
                <w:color w:val="000000" w:themeColor="text1"/>
                <w:sz w:val="20"/>
                <w:szCs w:val="20"/>
              </w:rPr>
              <w:t>0</w:t>
            </w:r>
            <w:r w:rsidRPr="004A0C0D">
              <w:rPr>
                <w:rFonts w:ascii="Times New Roman" w:hAnsi="Times New Roman" w:cs="Times New Roman"/>
                <w:color w:val="000000" w:themeColor="text1"/>
                <w:sz w:val="20"/>
                <w:szCs w:val="20"/>
              </w:rPr>
              <w:t>.0</w:t>
            </w:r>
            <w:r w:rsidR="004544A8" w:rsidRPr="004A0C0D">
              <w:rPr>
                <w:rFonts w:ascii="Times New Roman" w:hAnsi="Times New Roman" w:cs="Times New Roman"/>
                <w:color w:val="000000" w:themeColor="text1"/>
                <w:sz w:val="20"/>
                <w:szCs w:val="20"/>
              </w:rPr>
              <w:t>9</w:t>
            </w:r>
            <w:r w:rsidRPr="004A0C0D">
              <w:rPr>
                <w:rFonts w:ascii="Times New Roman" w:hAnsi="Times New Roman" w:cs="Times New Roman"/>
                <w:color w:val="000000" w:themeColor="text1"/>
                <w:sz w:val="20"/>
                <w:szCs w:val="20"/>
              </w:rPr>
              <w:t>.2021</w:t>
            </w:r>
          </w:p>
        </w:tc>
      </w:tr>
      <w:tr w:rsidR="00ED590A" w:rsidRPr="004A0C0D" w:rsidTr="00E86FA5">
        <w:tc>
          <w:tcPr>
            <w:tcW w:w="649" w:type="pct"/>
            <w:tcBorders>
              <w:top w:val="single" w:sz="4" w:space="0" w:color="000000"/>
              <w:left w:val="single" w:sz="4" w:space="0" w:color="000000"/>
            </w:tcBorders>
            <w:shd w:val="clear" w:color="auto" w:fill="F2F2F2" w:themeFill="background1" w:themeFillShade="F2"/>
          </w:tcPr>
          <w:p w:rsidR="00712E68" w:rsidRPr="004A0C0D" w:rsidRDefault="00712E68" w:rsidP="007328C9">
            <w:pPr>
              <w:jc w:val="center"/>
              <w:rPr>
                <w:rFonts w:ascii="Times New Roman" w:hAnsi="Times New Roman" w:cs="Times New Roman"/>
                <w:b/>
                <w:bCs/>
                <w:color w:val="000000" w:themeColor="text1"/>
                <w:sz w:val="20"/>
                <w:szCs w:val="20"/>
              </w:rPr>
            </w:pPr>
            <w:r w:rsidRPr="004A0C0D">
              <w:rPr>
                <w:rFonts w:ascii="Times New Roman" w:hAnsi="Times New Roman" w:cs="Times New Roman"/>
                <w:b/>
                <w:color w:val="000000" w:themeColor="text1"/>
                <w:sz w:val="20"/>
                <w:szCs w:val="20"/>
              </w:rPr>
              <w:t>1</w:t>
            </w:r>
          </w:p>
        </w:tc>
        <w:tc>
          <w:tcPr>
            <w:tcW w:w="1688" w:type="pct"/>
            <w:tcBorders>
              <w:top w:val="single" w:sz="4" w:space="0" w:color="000000"/>
              <w:left w:val="single" w:sz="4" w:space="0" w:color="000000"/>
            </w:tcBorders>
            <w:shd w:val="clear" w:color="auto" w:fill="F2F2F2" w:themeFill="background1" w:themeFillShade="F2"/>
          </w:tcPr>
          <w:p w:rsidR="00712E68" w:rsidRPr="004A0C0D" w:rsidRDefault="00712E68" w:rsidP="007328C9">
            <w:pPr>
              <w:jc w:val="center"/>
              <w:rPr>
                <w:rFonts w:ascii="Times New Roman" w:hAnsi="Times New Roman" w:cs="Times New Roman"/>
                <w:b/>
                <w:color w:val="000000" w:themeColor="text1"/>
                <w:sz w:val="20"/>
                <w:szCs w:val="20"/>
                <w:lang w:val="sr-Cyrl-CS"/>
              </w:rPr>
            </w:pPr>
            <w:r w:rsidRPr="004A0C0D">
              <w:rPr>
                <w:rFonts w:ascii="Times New Roman" w:hAnsi="Times New Roman" w:cs="Times New Roman"/>
                <w:b/>
                <w:bCs/>
                <w:color w:val="000000" w:themeColor="text1"/>
                <w:sz w:val="20"/>
                <w:szCs w:val="20"/>
              </w:rPr>
              <w:t>До 30 година</w:t>
            </w:r>
          </w:p>
        </w:tc>
        <w:tc>
          <w:tcPr>
            <w:tcW w:w="1364" w:type="pct"/>
            <w:tcBorders>
              <w:top w:val="single" w:sz="4" w:space="0" w:color="000000"/>
              <w:left w:val="single" w:sz="4" w:space="0" w:color="000000"/>
            </w:tcBorders>
            <w:shd w:val="clear" w:color="auto" w:fill="F2F2F2" w:themeFill="background1" w:themeFillShade="F2"/>
          </w:tcPr>
          <w:p w:rsidR="00712E68" w:rsidRPr="004A0C0D" w:rsidRDefault="002A3AE6" w:rsidP="002F2A95">
            <w:pPr>
              <w:jc w:val="center"/>
              <w:rPr>
                <w:rFonts w:ascii="Times New Roman" w:hAnsi="Times New Roman" w:cs="Times New Roman"/>
                <w:b/>
                <w:color w:val="000000" w:themeColor="text1"/>
                <w:sz w:val="20"/>
                <w:szCs w:val="20"/>
              </w:rPr>
            </w:pPr>
            <w:r w:rsidRPr="004A0C0D">
              <w:rPr>
                <w:rFonts w:ascii="Times New Roman" w:hAnsi="Times New Roman" w:cs="Times New Roman"/>
                <w:b/>
                <w:color w:val="000000" w:themeColor="text1"/>
                <w:sz w:val="20"/>
                <w:szCs w:val="20"/>
              </w:rPr>
              <w:t>5</w:t>
            </w:r>
          </w:p>
        </w:tc>
        <w:tc>
          <w:tcPr>
            <w:tcW w:w="1299" w:type="pct"/>
            <w:tcBorders>
              <w:top w:val="single" w:sz="4" w:space="0" w:color="000000"/>
              <w:left w:val="single" w:sz="4" w:space="0" w:color="000000"/>
              <w:right w:val="single" w:sz="4" w:space="0" w:color="000000"/>
            </w:tcBorders>
            <w:shd w:val="clear" w:color="auto" w:fill="F2F2F2" w:themeFill="background1" w:themeFillShade="F2"/>
          </w:tcPr>
          <w:p w:rsidR="00712E68" w:rsidRPr="004A0C0D" w:rsidRDefault="00C210CD" w:rsidP="005F28CE">
            <w:pPr>
              <w:snapToGrid w:val="0"/>
              <w:jc w:val="center"/>
              <w:rPr>
                <w:rFonts w:ascii="Times New Roman" w:hAnsi="Times New Roman" w:cs="Times New Roman"/>
                <w:color w:val="000000" w:themeColor="text1"/>
                <w:sz w:val="20"/>
                <w:szCs w:val="20"/>
              </w:rPr>
            </w:pPr>
            <w:r w:rsidRPr="004A0C0D">
              <w:rPr>
                <w:rFonts w:ascii="Times New Roman" w:hAnsi="Times New Roman" w:cs="Times New Roman"/>
                <w:color w:val="000000" w:themeColor="text1"/>
                <w:sz w:val="20"/>
                <w:szCs w:val="20"/>
              </w:rPr>
              <w:t>5</w:t>
            </w:r>
          </w:p>
        </w:tc>
      </w:tr>
      <w:tr w:rsidR="00ED590A" w:rsidRPr="004A0C0D" w:rsidTr="00E86FA5">
        <w:tc>
          <w:tcPr>
            <w:tcW w:w="649" w:type="pct"/>
            <w:tcBorders>
              <w:left w:val="single" w:sz="4" w:space="0" w:color="000000"/>
            </w:tcBorders>
            <w:shd w:val="clear" w:color="auto" w:fill="F2F2F2" w:themeFill="background1" w:themeFillShade="F2"/>
          </w:tcPr>
          <w:p w:rsidR="00712E68" w:rsidRPr="004A0C0D" w:rsidRDefault="00712E68" w:rsidP="007328C9">
            <w:pPr>
              <w:jc w:val="center"/>
              <w:rPr>
                <w:rFonts w:ascii="Times New Roman" w:hAnsi="Times New Roman" w:cs="Times New Roman"/>
                <w:b/>
                <w:bCs/>
                <w:color w:val="000000" w:themeColor="text1"/>
                <w:sz w:val="20"/>
                <w:szCs w:val="20"/>
              </w:rPr>
            </w:pPr>
            <w:r w:rsidRPr="004A0C0D">
              <w:rPr>
                <w:rFonts w:ascii="Times New Roman" w:hAnsi="Times New Roman" w:cs="Times New Roman"/>
                <w:b/>
                <w:color w:val="000000" w:themeColor="text1"/>
                <w:sz w:val="20"/>
                <w:szCs w:val="20"/>
              </w:rPr>
              <w:t>2</w:t>
            </w:r>
          </w:p>
        </w:tc>
        <w:tc>
          <w:tcPr>
            <w:tcW w:w="1688" w:type="pct"/>
            <w:tcBorders>
              <w:left w:val="single" w:sz="4" w:space="0" w:color="000000"/>
            </w:tcBorders>
            <w:shd w:val="clear" w:color="auto" w:fill="F2F2F2" w:themeFill="background1" w:themeFillShade="F2"/>
          </w:tcPr>
          <w:p w:rsidR="00712E68" w:rsidRPr="004A0C0D" w:rsidRDefault="00712E68" w:rsidP="007328C9">
            <w:pPr>
              <w:jc w:val="center"/>
              <w:rPr>
                <w:rFonts w:ascii="Times New Roman" w:hAnsi="Times New Roman" w:cs="Times New Roman"/>
                <w:b/>
                <w:color w:val="000000" w:themeColor="text1"/>
                <w:sz w:val="20"/>
                <w:szCs w:val="20"/>
                <w:lang w:val="sr-Cyrl-CS"/>
              </w:rPr>
            </w:pPr>
            <w:r w:rsidRPr="004A0C0D">
              <w:rPr>
                <w:rFonts w:ascii="Times New Roman" w:hAnsi="Times New Roman" w:cs="Times New Roman"/>
                <w:b/>
                <w:bCs/>
                <w:color w:val="000000" w:themeColor="text1"/>
                <w:sz w:val="20"/>
                <w:szCs w:val="20"/>
              </w:rPr>
              <w:t>30 до 40 година</w:t>
            </w:r>
          </w:p>
        </w:tc>
        <w:tc>
          <w:tcPr>
            <w:tcW w:w="1364" w:type="pct"/>
            <w:tcBorders>
              <w:left w:val="single" w:sz="4" w:space="0" w:color="000000"/>
            </w:tcBorders>
            <w:shd w:val="clear" w:color="auto" w:fill="F2F2F2" w:themeFill="background1" w:themeFillShade="F2"/>
          </w:tcPr>
          <w:p w:rsidR="00712E68" w:rsidRPr="004A0C0D" w:rsidRDefault="00712E68" w:rsidP="002F2A95">
            <w:pPr>
              <w:jc w:val="center"/>
              <w:rPr>
                <w:rFonts w:ascii="Times New Roman" w:hAnsi="Times New Roman" w:cs="Times New Roman"/>
                <w:b/>
                <w:color w:val="000000" w:themeColor="text1"/>
                <w:sz w:val="20"/>
                <w:szCs w:val="20"/>
              </w:rPr>
            </w:pPr>
            <w:r w:rsidRPr="004A0C0D">
              <w:rPr>
                <w:rFonts w:ascii="Times New Roman" w:hAnsi="Times New Roman" w:cs="Times New Roman"/>
                <w:b/>
                <w:color w:val="000000" w:themeColor="text1"/>
                <w:sz w:val="20"/>
                <w:szCs w:val="20"/>
                <w:lang w:val="sr-Cyrl-CS"/>
              </w:rPr>
              <w:t>2</w:t>
            </w:r>
            <w:r w:rsidR="002A3AE6" w:rsidRPr="004A0C0D">
              <w:rPr>
                <w:rFonts w:ascii="Times New Roman" w:hAnsi="Times New Roman" w:cs="Times New Roman"/>
                <w:b/>
                <w:color w:val="000000" w:themeColor="text1"/>
                <w:sz w:val="20"/>
                <w:szCs w:val="20"/>
              </w:rPr>
              <w:t>5</w:t>
            </w:r>
          </w:p>
        </w:tc>
        <w:tc>
          <w:tcPr>
            <w:tcW w:w="1299" w:type="pct"/>
            <w:tcBorders>
              <w:left w:val="single" w:sz="4" w:space="0" w:color="000000"/>
              <w:right w:val="single" w:sz="4" w:space="0" w:color="000000"/>
            </w:tcBorders>
            <w:shd w:val="clear" w:color="auto" w:fill="F2F2F2" w:themeFill="background1" w:themeFillShade="F2"/>
          </w:tcPr>
          <w:p w:rsidR="00712E68" w:rsidRPr="004A0C0D" w:rsidRDefault="00235EB6" w:rsidP="005F28CE">
            <w:pPr>
              <w:snapToGrid w:val="0"/>
              <w:jc w:val="center"/>
              <w:rPr>
                <w:rFonts w:ascii="Times New Roman" w:hAnsi="Times New Roman" w:cs="Times New Roman"/>
                <w:color w:val="000000" w:themeColor="text1"/>
                <w:sz w:val="20"/>
                <w:szCs w:val="20"/>
              </w:rPr>
            </w:pPr>
            <w:r w:rsidRPr="004A0C0D">
              <w:rPr>
                <w:rFonts w:ascii="Times New Roman" w:hAnsi="Times New Roman" w:cs="Times New Roman"/>
                <w:color w:val="000000" w:themeColor="text1"/>
                <w:sz w:val="20"/>
                <w:szCs w:val="20"/>
              </w:rPr>
              <w:t>2</w:t>
            </w:r>
            <w:r w:rsidR="005F28CE" w:rsidRPr="004A0C0D">
              <w:rPr>
                <w:rFonts w:ascii="Times New Roman" w:hAnsi="Times New Roman" w:cs="Times New Roman"/>
                <w:color w:val="000000" w:themeColor="text1"/>
                <w:sz w:val="20"/>
                <w:szCs w:val="20"/>
              </w:rPr>
              <w:t>3</w:t>
            </w:r>
          </w:p>
        </w:tc>
      </w:tr>
      <w:tr w:rsidR="00ED590A" w:rsidRPr="004A0C0D" w:rsidTr="00E86FA5">
        <w:tc>
          <w:tcPr>
            <w:tcW w:w="649" w:type="pct"/>
            <w:tcBorders>
              <w:left w:val="single" w:sz="4" w:space="0" w:color="000000"/>
            </w:tcBorders>
            <w:shd w:val="clear" w:color="auto" w:fill="F2F2F2" w:themeFill="background1" w:themeFillShade="F2"/>
          </w:tcPr>
          <w:p w:rsidR="00712E68" w:rsidRPr="004A0C0D" w:rsidRDefault="00712E68" w:rsidP="007328C9">
            <w:pPr>
              <w:jc w:val="center"/>
              <w:rPr>
                <w:rFonts w:ascii="Times New Roman" w:hAnsi="Times New Roman" w:cs="Times New Roman"/>
                <w:b/>
                <w:bCs/>
                <w:color w:val="000000" w:themeColor="text1"/>
                <w:sz w:val="20"/>
                <w:szCs w:val="20"/>
              </w:rPr>
            </w:pPr>
            <w:r w:rsidRPr="004A0C0D">
              <w:rPr>
                <w:rFonts w:ascii="Times New Roman" w:hAnsi="Times New Roman" w:cs="Times New Roman"/>
                <w:b/>
                <w:color w:val="000000" w:themeColor="text1"/>
                <w:sz w:val="20"/>
                <w:szCs w:val="20"/>
              </w:rPr>
              <w:t>3</w:t>
            </w:r>
          </w:p>
        </w:tc>
        <w:tc>
          <w:tcPr>
            <w:tcW w:w="1688" w:type="pct"/>
            <w:tcBorders>
              <w:left w:val="single" w:sz="4" w:space="0" w:color="000000"/>
            </w:tcBorders>
            <w:shd w:val="clear" w:color="auto" w:fill="F2F2F2" w:themeFill="background1" w:themeFillShade="F2"/>
          </w:tcPr>
          <w:p w:rsidR="00712E68" w:rsidRPr="004A0C0D" w:rsidRDefault="00712E68" w:rsidP="007328C9">
            <w:pPr>
              <w:jc w:val="center"/>
              <w:rPr>
                <w:rFonts w:ascii="Times New Roman" w:hAnsi="Times New Roman" w:cs="Times New Roman"/>
                <w:b/>
                <w:color w:val="000000" w:themeColor="text1"/>
                <w:sz w:val="20"/>
                <w:szCs w:val="20"/>
                <w:lang w:val="sr-Cyrl-CS"/>
              </w:rPr>
            </w:pPr>
            <w:r w:rsidRPr="004A0C0D">
              <w:rPr>
                <w:rFonts w:ascii="Times New Roman" w:hAnsi="Times New Roman" w:cs="Times New Roman"/>
                <w:b/>
                <w:bCs/>
                <w:color w:val="000000" w:themeColor="text1"/>
                <w:sz w:val="20"/>
                <w:szCs w:val="20"/>
              </w:rPr>
              <w:t>40 до 50 година</w:t>
            </w:r>
          </w:p>
        </w:tc>
        <w:tc>
          <w:tcPr>
            <w:tcW w:w="1364" w:type="pct"/>
            <w:tcBorders>
              <w:left w:val="single" w:sz="4" w:space="0" w:color="000000"/>
            </w:tcBorders>
            <w:shd w:val="clear" w:color="auto" w:fill="F2F2F2" w:themeFill="background1" w:themeFillShade="F2"/>
          </w:tcPr>
          <w:p w:rsidR="00712E68" w:rsidRPr="004A0C0D" w:rsidRDefault="00712E68" w:rsidP="002F2A95">
            <w:pPr>
              <w:jc w:val="center"/>
              <w:rPr>
                <w:rFonts w:ascii="Times New Roman" w:hAnsi="Times New Roman" w:cs="Times New Roman"/>
                <w:b/>
                <w:color w:val="000000" w:themeColor="text1"/>
                <w:sz w:val="20"/>
                <w:szCs w:val="20"/>
                <w:lang w:val="sr-Cyrl-CS"/>
              </w:rPr>
            </w:pPr>
            <w:r w:rsidRPr="004A0C0D">
              <w:rPr>
                <w:rFonts w:ascii="Times New Roman" w:hAnsi="Times New Roman" w:cs="Times New Roman"/>
                <w:b/>
                <w:color w:val="000000" w:themeColor="text1"/>
                <w:sz w:val="20"/>
                <w:szCs w:val="20"/>
                <w:lang w:val="sr-Cyrl-CS"/>
              </w:rPr>
              <w:t>3</w:t>
            </w:r>
            <w:r w:rsidR="006D4DC4" w:rsidRPr="004A0C0D">
              <w:rPr>
                <w:rFonts w:ascii="Times New Roman" w:hAnsi="Times New Roman" w:cs="Times New Roman"/>
                <w:b/>
                <w:color w:val="000000" w:themeColor="text1"/>
                <w:sz w:val="20"/>
                <w:szCs w:val="20"/>
                <w:lang w:val="sr-Cyrl-CS"/>
              </w:rPr>
              <w:t>0</w:t>
            </w:r>
          </w:p>
        </w:tc>
        <w:tc>
          <w:tcPr>
            <w:tcW w:w="1299" w:type="pct"/>
            <w:tcBorders>
              <w:left w:val="single" w:sz="4" w:space="0" w:color="000000"/>
              <w:right w:val="single" w:sz="4" w:space="0" w:color="000000"/>
            </w:tcBorders>
            <w:shd w:val="clear" w:color="auto" w:fill="F2F2F2" w:themeFill="background1" w:themeFillShade="F2"/>
          </w:tcPr>
          <w:p w:rsidR="00712E68" w:rsidRPr="004A0C0D" w:rsidRDefault="005F4E7C" w:rsidP="005F28CE">
            <w:pPr>
              <w:snapToGrid w:val="0"/>
              <w:jc w:val="center"/>
              <w:rPr>
                <w:rFonts w:ascii="Times New Roman" w:hAnsi="Times New Roman" w:cs="Times New Roman"/>
                <w:color w:val="000000" w:themeColor="text1"/>
                <w:sz w:val="20"/>
                <w:szCs w:val="20"/>
              </w:rPr>
            </w:pPr>
            <w:r w:rsidRPr="004A0C0D">
              <w:rPr>
                <w:rFonts w:ascii="Times New Roman" w:hAnsi="Times New Roman" w:cs="Times New Roman"/>
                <w:color w:val="000000" w:themeColor="text1"/>
                <w:sz w:val="20"/>
                <w:szCs w:val="20"/>
              </w:rPr>
              <w:t>3</w:t>
            </w:r>
            <w:r w:rsidR="005F28CE" w:rsidRPr="004A0C0D">
              <w:rPr>
                <w:rFonts w:ascii="Times New Roman" w:hAnsi="Times New Roman" w:cs="Times New Roman"/>
                <w:color w:val="000000" w:themeColor="text1"/>
                <w:sz w:val="20"/>
                <w:szCs w:val="20"/>
              </w:rPr>
              <w:t>2</w:t>
            </w:r>
          </w:p>
        </w:tc>
      </w:tr>
      <w:tr w:rsidR="00ED590A" w:rsidRPr="004A0C0D" w:rsidTr="00E86FA5">
        <w:tc>
          <w:tcPr>
            <w:tcW w:w="649" w:type="pct"/>
            <w:tcBorders>
              <w:left w:val="single" w:sz="4" w:space="0" w:color="000000"/>
            </w:tcBorders>
            <w:shd w:val="clear" w:color="auto" w:fill="F2F2F2" w:themeFill="background1" w:themeFillShade="F2"/>
          </w:tcPr>
          <w:p w:rsidR="00712E68" w:rsidRPr="004A0C0D" w:rsidRDefault="00712E68" w:rsidP="007328C9">
            <w:pPr>
              <w:jc w:val="center"/>
              <w:rPr>
                <w:rFonts w:ascii="Times New Roman" w:hAnsi="Times New Roman" w:cs="Times New Roman"/>
                <w:b/>
                <w:bCs/>
                <w:color w:val="000000" w:themeColor="text1"/>
                <w:sz w:val="20"/>
                <w:szCs w:val="20"/>
              </w:rPr>
            </w:pPr>
            <w:r w:rsidRPr="004A0C0D">
              <w:rPr>
                <w:rFonts w:ascii="Times New Roman" w:hAnsi="Times New Roman" w:cs="Times New Roman"/>
                <w:b/>
                <w:color w:val="000000" w:themeColor="text1"/>
                <w:sz w:val="20"/>
                <w:szCs w:val="20"/>
              </w:rPr>
              <w:t>4</w:t>
            </w:r>
          </w:p>
        </w:tc>
        <w:tc>
          <w:tcPr>
            <w:tcW w:w="1688" w:type="pct"/>
            <w:tcBorders>
              <w:left w:val="single" w:sz="4" w:space="0" w:color="000000"/>
            </w:tcBorders>
            <w:shd w:val="clear" w:color="auto" w:fill="F2F2F2" w:themeFill="background1" w:themeFillShade="F2"/>
          </w:tcPr>
          <w:p w:rsidR="00712E68" w:rsidRPr="004A0C0D" w:rsidRDefault="00712E68" w:rsidP="007328C9">
            <w:pPr>
              <w:jc w:val="center"/>
              <w:rPr>
                <w:rFonts w:ascii="Times New Roman" w:hAnsi="Times New Roman" w:cs="Times New Roman"/>
                <w:b/>
                <w:color w:val="000000" w:themeColor="text1"/>
                <w:sz w:val="20"/>
                <w:szCs w:val="20"/>
                <w:lang w:val="sr-Cyrl-CS"/>
              </w:rPr>
            </w:pPr>
            <w:r w:rsidRPr="004A0C0D">
              <w:rPr>
                <w:rFonts w:ascii="Times New Roman" w:hAnsi="Times New Roman" w:cs="Times New Roman"/>
                <w:b/>
                <w:bCs/>
                <w:color w:val="000000" w:themeColor="text1"/>
                <w:sz w:val="20"/>
                <w:szCs w:val="20"/>
              </w:rPr>
              <w:t>50 до 60 година</w:t>
            </w:r>
          </w:p>
        </w:tc>
        <w:tc>
          <w:tcPr>
            <w:tcW w:w="1364" w:type="pct"/>
            <w:tcBorders>
              <w:left w:val="single" w:sz="4" w:space="0" w:color="000000"/>
            </w:tcBorders>
            <w:shd w:val="clear" w:color="auto" w:fill="F2F2F2" w:themeFill="background1" w:themeFillShade="F2"/>
          </w:tcPr>
          <w:p w:rsidR="00712E68" w:rsidRPr="004A0C0D" w:rsidRDefault="00FB2461" w:rsidP="006D4DC4">
            <w:pPr>
              <w:jc w:val="center"/>
              <w:rPr>
                <w:rFonts w:ascii="Times New Roman" w:hAnsi="Times New Roman" w:cs="Times New Roman"/>
                <w:b/>
                <w:color w:val="000000" w:themeColor="text1"/>
                <w:sz w:val="20"/>
                <w:szCs w:val="20"/>
              </w:rPr>
            </w:pPr>
            <w:r w:rsidRPr="004A0C0D">
              <w:rPr>
                <w:rFonts w:ascii="Times New Roman" w:hAnsi="Times New Roman" w:cs="Times New Roman"/>
                <w:b/>
                <w:color w:val="000000" w:themeColor="text1"/>
                <w:sz w:val="20"/>
                <w:szCs w:val="20"/>
                <w:lang w:val="sr-Cyrl-CS"/>
              </w:rPr>
              <w:t>4</w:t>
            </w:r>
            <w:r w:rsidR="006D4DC4" w:rsidRPr="004A0C0D">
              <w:rPr>
                <w:rFonts w:ascii="Times New Roman" w:hAnsi="Times New Roman" w:cs="Times New Roman"/>
                <w:b/>
                <w:color w:val="000000" w:themeColor="text1"/>
                <w:sz w:val="20"/>
                <w:szCs w:val="20"/>
                <w:lang w:val="sr-Cyrl-CS"/>
              </w:rPr>
              <w:t>2</w:t>
            </w:r>
          </w:p>
        </w:tc>
        <w:tc>
          <w:tcPr>
            <w:tcW w:w="1299" w:type="pct"/>
            <w:tcBorders>
              <w:left w:val="single" w:sz="4" w:space="0" w:color="000000"/>
              <w:right w:val="single" w:sz="4" w:space="0" w:color="000000"/>
            </w:tcBorders>
            <w:shd w:val="clear" w:color="auto" w:fill="F2F2F2" w:themeFill="background1" w:themeFillShade="F2"/>
          </w:tcPr>
          <w:p w:rsidR="00712E68" w:rsidRPr="004A0C0D" w:rsidRDefault="005F4E7C" w:rsidP="005F28CE">
            <w:pPr>
              <w:snapToGrid w:val="0"/>
              <w:jc w:val="center"/>
              <w:rPr>
                <w:rFonts w:ascii="Times New Roman" w:hAnsi="Times New Roman" w:cs="Times New Roman"/>
                <w:color w:val="000000" w:themeColor="text1"/>
                <w:sz w:val="20"/>
                <w:szCs w:val="20"/>
              </w:rPr>
            </w:pPr>
            <w:r w:rsidRPr="004A0C0D">
              <w:rPr>
                <w:rFonts w:ascii="Times New Roman" w:hAnsi="Times New Roman" w:cs="Times New Roman"/>
                <w:color w:val="000000" w:themeColor="text1"/>
                <w:sz w:val="20"/>
                <w:szCs w:val="20"/>
              </w:rPr>
              <w:t>42</w:t>
            </w:r>
          </w:p>
        </w:tc>
      </w:tr>
      <w:tr w:rsidR="00ED590A" w:rsidRPr="004A0C0D" w:rsidTr="00E86FA5">
        <w:tc>
          <w:tcPr>
            <w:tcW w:w="649" w:type="pct"/>
            <w:tcBorders>
              <w:left w:val="single" w:sz="4" w:space="0" w:color="000000"/>
              <w:bottom w:val="single" w:sz="4" w:space="0" w:color="000000"/>
            </w:tcBorders>
            <w:shd w:val="clear" w:color="auto" w:fill="F2F2F2" w:themeFill="background1" w:themeFillShade="F2"/>
          </w:tcPr>
          <w:p w:rsidR="00712E68" w:rsidRPr="004A0C0D" w:rsidRDefault="00712E68" w:rsidP="007328C9">
            <w:pPr>
              <w:jc w:val="center"/>
              <w:rPr>
                <w:rFonts w:ascii="Times New Roman" w:hAnsi="Times New Roman" w:cs="Times New Roman"/>
                <w:b/>
                <w:bCs/>
                <w:color w:val="000000" w:themeColor="text1"/>
                <w:sz w:val="20"/>
                <w:szCs w:val="20"/>
              </w:rPr>
            </w:pPr>
            <w:r w:rsidRPr="004A0C0D">
              <w:rPr>
                <w:rFonts w:ascii="Times New Roman" w:hAnsi="Times New Roman" w:cs="Times New Roman"/>
                <w:b/>
                <w:color w:val="000000" w:themeColor="text1"/>
                <w:sz w:val="20"/>
                <w:szCs w:val="20"/>
              </w:rPr>
              <w:t>5</w:t>
            </w:r>
          </w:p>
        </w:tc>
        <w:tc>
          <w:tcPr>
            <w:tcW w:w="1688" w:type="pct"/>
            <w:tcBorders>
              <w:left w:val="single" w:sz="4" w:space="0" w:color="000000"/>
              <w:bottom w:val="single" w:sz="4" w:space="0" w:color="000000"/>
            </w:tcBorders>
            <w:shd w:val="clear" w:color="auto" w:fill="F2F2F2" w:themeFill="background1" w:themeFillShade="F2"/>
          </w:tcPr>
          <w:p w:rsidR="00712E68" w:rsidRPr="004A0C0D" w:rsidRDefault="00712E68" w:rsidP="007328C9">
            <w:pPr>
              <w:jc w:val="center"/>
              <w:rPr>
                <w:rFonts w:ascii="Times New Roman" w:hAnsi="Times New Roman" w:cs="Times New Roman"/>
                <w:b/>
                <w:color w:val="000000" w:themeColor="text1"/>
                <w:sz w:val="20"/>
                <w:szCs w:val="20"/>
                <w:lang w:val="sr-Cyrl-CS"/>
              </w:rPr>
            </w:pPr>
            <w:r w:rsidRPr="004A0C0D">
              <w:rPr>
                <w:rFonts w:ascii="Times New Roman" w:hAnsi="Times New Roman" w:cs="Times New Roman"/>
                <w:b/>
                <w:bCs/>
                <w:color w:val="000000" w:themeColor="text1"/>
                <w:sz w:val="20"/>
                <w:szCs w:val="20"/>
              </w:rPr>
              <w:t>Преко 60 година</w:t>
            </w:r>
          </w:p>
        </w:tc>
        <w:tc>
          <w:tcPr>
            <w:tcW w:w="1364" w:type="pct"/>
            <w:tcBorders>
              <w:left w:val="single" w:sz="4" w:space="0" w:color="000000"/>
              <w:bottom w:val="single" w:sz="4" w:space="0" w:color="000000"/>
            </w:tcBorders>
            <w:shd w:val="clear" w:color="auto" w:fill="F2F2F2" w:themeFill="background1" w:themeFillShade="F2"/>
          </w:tcPr>
          <w:p w:rsidR="00712E68" w:rsidRPr="004A0C0D" w:rsidRDefault="00712E68" w:rsidP="002F2A95">
            <w:pPr>
              <w:jc w:val="center"/>
              <w:rPr>
                <w:rFonts w:ascii="Times New Roman" w:hAnsi="Times New Roman" w:cs="Times New Roman"/>
                <w:b/>
                <w:color w:val="000000" w:themeColor="text1"/>
                <w:sz w:val="20"/>
                <w:szCs w:val="20"/>
              </w:rPr>
            </w:pPr>
            <w:r w:rsidRPr="004A0C0D">
              <w:rPr>
                <w:rFonts w:ascii="Times New Roman" w:hAnsi="Times New Roman" w:cs="Times New Roman"/>
                <w:b/>
                <w:color w:val="000000" w:themeColor="text1"/>
                <w:sz w:val="20"/>
                <w:szCs w:val="20"/>
                <w:lang w:val="sr-Cyrl-CS"/>
              </w:rPr>
              <w:t>1</w:t>
            </w:r>
            <w:r w:rsidR="006D4DC4" w:rsidRPr="004A0C0D">
              <w:rPr>
                <w:rFonts w:ascii="Times New Roman" w:hAnsi="Times New Roman" w:cs="Times New Roman"/>
                <w:b/>
                <w:color w:val="000000" w:themeColor="text1"/>
                <w:sz w:val="20"/>
                <w:szCs w:val="20"/>
              </w:rPr>
              <w:t>5</w:t>
            </w:r>
          </w:p>
        </w:tc>
        <w:tc>
          <w:tcPr>
            <w:tcW w:w="1299" w:type="pct"/>
            <w:tcBorders>
              <w:left w:val="single" w:sz="4" w:space="0" w:color="000000"/>
              <w:bottom w:val="single" w:sz="4" w:space="0" w:color="000000"/>
              <w:right w:val="single" w:sz="4" w:space="0" w:color="000000"/>
            </w:tcBorders>
            <w:shd w:val="clear" w:color="auto" w:fill="F2F2F2" w:themeFill="background1" w:themeFillShade="F2"/>
          </w:tcPr>
          <w:p w:rsidR="00262AFA" w:rsidRPr="004A0C0D" w:rsidRDefault="007261D7" w:rsidP="005F28CE">
            <w:pPr>
              <w:snapToGrid w:val="0"/>
              <w:jc w:val="center"/>
              <w:rPr>
                <w:rFonts w:ascii="Times New Roman" w:hAnsi="Times New Roman" w:cs="Times New Roman"/>
                <w:color w:val="000000" w:themeColor="text1"/>
                <w:sz w:val="20"/>
                <w:szCs w:val="20"/>
              </w:rPr>
            </w:pPr>
            <w:r w:rsidRPr="004A0C0D">
              <w:rPr>
                <w:rFonts w:ascii="Times New Roman" w:hAnsi="Times New Roman" w:cs="Times New Roman"/>
                <w:color w:val="000000" w:themeColor="text1"/>
                <w:sz w:val="20"/>
                <w:szCs w:val="20"/>
              </w:rPr>
              <w:t>1</w:t>
            </w:r>
            <w:r w:rsidR="005F28CE" w:rsidRPr="004A0C0D">
              <w:rPr>
                <w:rFonts w:ascii="Times New Roman" w:hAnsi="Times New Roman" w:cs="Times New Roman"/>
                <w:color w:val="000000" w:themeColor="text1"/>
                <w:sz w:val="20"/>
                <w:szCs w:val="20"/>
              </w:rPr>
              <w:t>2</w:t>
            </w:r>
          </w:p>
        </w:tc>
      </w:tr>
      <w:tr w:rsidR="00ED590A" w:rsidRPr="004A0C0D" w:rsidTr="00E86FA5">
        <w:tc>
          <w:tcPr>
            <w:tcW w:w="649" w:type="pct"/>
            <w:tcBorders>
              <w:top w:val="single" w:sz="4" w:space="0" w:color="000000"/>
              <w:left w:val="single" w:sz="4" w:space="0" w:color="000000"/>
              <w:bottom w:val="single" w:sz="4" w:space="0" w:color="000000"/>
            </w:tcBorders>
            <w:shd w:val="clear" w:color="auto" w:fill="F2F2F2" w:themeFill="background1" w:themeFillShade="F2"/>
          </w:tcPr>
          <w:p w:rsidR="00712E68" w:rsidRPr="004A0C0D" w:rsidRDefault="00712E68" w:rsidP="008872F9">
            <w:pPr>
              <w:snapToGrid w:val="0"/>
              <w:jc w:val="both"/>
              <w:rPr>
                <w:rFonts w:ascii="Times New Roman" w:hAnsi="Times New Roman" w:cs="Times New Roman"/>
                <w:b/>
                <w:color w:val="000000" w:themeColor="text1"/>
                <w:sz w:val="20"/>
                <w:szCs w:val="20"/>
              </w:rPr>
            </w:pPr>
          </w:p>
        </w:tc>
        <w:tc>
          <w:tcPr>
            <w:tcW w:w="1688" w:type="pct"/>
            <w:tcBorders>
              <w:top w:val="single" w:sz="4" w:space="0" w:color="000000"/>
              <w:left w:val="single" w:sz="4" w:space="0" w:color="000000"/>
              <w:bottom w:val="single" w:sz="4" w:space="0" w:color="000000"/>
            </w:tcBorders>
            <w:shd w:val="clear" w:color="auto" w:fill="F2F2F2" w:themeFill="background1" w:themeFillShade="F2"/>
          </w:tcPr>
          <w:p w:rsidR="00712E68" w:rsidRPr="004A0C0D" w:rsidRDefault="00712E68" w:rsidP="007328C9">
            <w:pPr>
              <w:jc w:val="center"/>
              <w:rPr>
                <w:rFonts w:ascii="Times New Roman" w:hAnsi="Times New Roman" w:cs="Times New Roman"/>
                <w:b/>
                <w:color w:val="000000" w:themeColor="text1"/>
                <w:sz w:val="20"/>
                <w:szCs w:val="20"/>
              </w:rPr>
            </w:pPr>
            <w:r w:rsidRPr="004A0C0D">
              <w:rPr>
                <w:rFonts w:ascii="Times New Roman" w:hAnsi="Times New Roman" w:cs="Times New Roman"/>
                <w:b/>
                <w:bCs/>
                <w:color w:val="000000" w:themeColor="text1"/>
                <w:sz w:val="20"/>
                <w:szCs w:val="20"/>
              </w:rPr>
              <w:t>УКУПНО</w:t>
            </w:r>
          </w:p>
        </w:tc>
        <w:tc>
          <w:tcPr>
            <w:tcW w:w="1364" w:type="pct"/>
            <w:tcBorders>
              <w:top w:val="single" w:sz="4" w:space="0" w:color="000000"/>
              <w:left w:val="single" w:sz="4" w:space="0" w:color="000000"/>
              <w:bottom w:val="single" w:sz="4" w:space="0" w:color="000000"/>
            </w:tcBorders>
            <w:shd w:val="clear" w:color="auto" w:fill="F2F2F2" w:themeFill="background1" w:themeFillShade="F2"/>
          </w:tcPr>
          <w:p w:rsidR="00712E68" w:rsidRPr="004A0C0D" w:rsidRDefault="00712E68" w:rsidP="002F2A95">
            <w:pPr>
              <w:jc w:val="center"/>
              <w:rPr>
                <w:rFonts w:ascii="Times New Roman" w:hAnsi="Times New Roman" w:cs="Times New Roman"/>
                <w:b/>
                <w:color w:val="000000" w:themeColor="text1"/>
                <w:sz w:val="20"/>
                <w:szCs w:val="20"/>
              </w:rPr>
            </w:pPr>
            <w:r w:rsidRPr="004A0C0D">
              <w:rPr>
                <w:rFonts w:ascii="Times New Roman" w:hAnsi="Times New Roman" w:cs="Times New Roman"/>
                <w:b/>
                <w:color w:val="000000" w:themeColor="text1"/>
                <w:sz w:val="20"/>
                <w:szCs w:val="20"/>
              </w:rPr>
              <w:t>1</w:t>
            </w:r>
            <w:r w:rsidRPr="004A0C0D">
              <w:rPr>
                <w:rFonts w:ascii="Times New Roman" w:hAnsi="Times New Roman" w:cs="Times New Roman"/>
                <w:b/>
                <w:color w:val="000000" w:themeColor="text1"/>
                <w:sz w:val="20"/>
                <w:szCs w:val="20"/>
                <w:lang w:val="sr-Cyrl-CS"/>
              </w:rPr>
              <w:t>1</w:t>
            </w:r>
            <w:r w:rsidR="002A3AE6" w:rsidRPr="004A0C0D">
              <w:rPr>
                <w:rFonts w:ascii="Times New Roman" w:hAnsi="Times New Roman" w:cs="Times New Roman"/>
                <w:b/>
                <w:color w:val="000000" w:themeColor="text1"/>
                <w:sz w:val="20"/>
                <w:szCs w:val="20"/>
              </w:rPr>
              <w:t>7</w:t>
            </w:r>
          </w:p>
        </w:tc>
        <w:tc>
          <w:tcPr>
            <w:tcW w:w="1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4A0C0D" w:rsidRDefault="00235EB6" w:rsidP="005F28CE">
            <w:pPr>
              <w:snapToGrid w:val="0"/>
              <w:jc w:val="center"/>
              <w:rPr>
                <w:rFonts w:ascii="Times New Roman" w:hAnsi="Times New Roman" w:cs="Times New Roman"/>
                <w:color w:val="000000" w:themeColor="text1"/>
                <w:sz w:val="20"/>
                <w:szCs w:val="20"/>
              </w:rPr>
            </w:pPr>
            <w:r w:rsidRPr="004A0C0D">
              <w:rPr>
                <w:rFonts w:ascii="Times New Roman" w:hAnsi="Times New Roman" w:cs="Times New Roman"/>
                <w:color w:val="000000" w:themeColor="text1"/>
                <w:sz w:val="20"/>
                <w:szCs w:val="20"/>
              </w:rPr>
              <w:t>11</w:t>
            </w:r>
            <w:r w:rsidR="005F28CE" w:rsidRPr="004A0C0D">
              <w:rPr>
                <w:rFonts w:ascii="Times New Roman" w:hAnsi="Times New Roman" w:cs="Times New Roman"/>
                <w:color w:val="000000" w:themeColor="text1"/>
                <w:sz w:val="20"/>
                <w:szCs w:val="20"/>
              </w:rPr>
              <w:t>4</w:t>
            </w:r>
          </w:p>
        </w:tc>
      </w:tr>
    </w:tbl>
    <w:p w:rsidR="00712E68" w:rsidRPr="004A0C0D" w:rsidRDefault="00712E68" w:rsidP="008872F9">
      <w:pPr>
        <w:jc w:val="both"/>
        <w:rPr>
          <w:rFonts w:ascii="Times New Roman" w:hAnsi="Times New Roman" w:cs="Times New Roman"/>
          <w:b/>
          <w:color w:val="000000" w:themeColor="text1"/>
          <w:lang w:val="sr-Cyrl-CS"/>
        </w:rPr>
      </w:pPr>
    </w:p>
    <w:p w:rsidR="00712E68" w:rsidRPr="004A0C0D" w:rsidRDefault="00712E68" w:rsidP="008872F9">
      <w:pPr>
        <w:jc w:val="both"/>
        <w:rPr>
          <w:rFonts w:ascii="Times New Roman" w:hAnsi="Times New Roman" w:cs="Times New Roman"/>
          <w:color w:val="000000" w:themeColor="text1"/>
          <w:sz w:val="20"/>
          <w:szCs w:val="20"/>
        </w:rPr>
      </w:pPr>
      <w:r w:rsidRPr="004A0C0D">
        <w:rPr>
          <w:rFonts w:ascii="Times New Roman" w:hAnsi="Times New Roman" w:cs="Times New Roman"/>
          <w:b/>
          <w:bCs/>
          <w:i/>
          <w:iCs/>
          <w:color w:val="000000" w:themeColor="text1"/>
          <w:sz w:val="20"/>
          <w:szCs w:val="20"/>
          <w:lang w:val="ru-RU"/>
        </w:rPr>
        <w:t>Табела4.  Структура запослених према годинама радног стажа</w:t>
      </w:r>
    </w:p>
    <w:tbl>
      <w:tblPr>
        <w:tblW w:w="5000" w:type="pct"/>
        <w:tblLook w:val="0000"/>
      </w:tblPr>
      <w:tblGrid>
        <w:gridCol w:w="2212"/>
        <w:gridCol w:w="4089"/>
        <w:gridCol w:w="3717"/>
        <w:gridCol w:w="4200"/>
      </w:tblGrid>
      <w:tr w:rsidR="00ED590A" w:rsidRPr="004A0C0D" w:rsidTr="00E86FA5">
        <w:tc>
          <w:tcPr>
            <w:tcW w:w="778" w:type="pct"/>
            <w:tcBorders>
              <w:top w:val="single" w:sz="4" w:space="0" w:color="000000"/>
              <w:left w:val="single" w:sz="4" w:space="0" w:color="000000"/>
              <w:bottom w:val="single" w:sz="4" w:space="0" w:color="000000"/>
            </w:tcBorders>
            <w:shd w:val="clear" w:color="auto" w:fill="F2F2F2" w:themeFill="background1" w:themeFillShade="F2"/>
          </w:tcPr>
          <w:p w:rsidR="00712E68" w:rsidRPr="004A0C0D" w:rsidRDefault="00712E68" w:rsidP="007328C9">
            <w:pPr>
              <w:jc w:val="center"/>
              <w:rPr>
                <w:rFonts w:ascii="Times New Roman" w:hAnsi="Times New Roman" w:cs="Times New Roman"/>
                <w:color w:val="000000" w:themeColor="text1"/>
              </w:rPr>
            </w:pPr>
            <w:r w:rsidRPr="004A0C0D">
              <w:rPr>
                <w:rFonts w:ascii="Times New Roman" w:hAnsi="Times New Roman" w:cs="Times New Roman"/>
                <w:color w:val="000000" w:themeColor="text1"/>
              </w:rPr>
              <w:t>Редни</w:t>
            </w:r>
            <w:r w:rsidR="00BE4B2A" w:rsidRPr="004A0C0D">
              <w:rPr>
                <w:rFonts w:ascii="Times New Roman" w:hAnsi="Times New Roman" w:cs="Times New Roman"/>
                <w:color w:val="000000" w:themeColor="text1"/>
              </w:rPr>
              <w:t xml:space="preserve"> </w:t>
            </w:r>
            <w:r w:rsidRPr="004A0C0D">
              <w:rPr>
                <w:rFonts w:ascii="Times New Roman" w:hAnsi="Times New Roman" w:cs="Times New Roman"/>
                <w:color w:val="000000" w:themeColor="text1"/>
              </w:rPr>
              <w:t>број</w:t>
            </w:r>
          </w:p>
        </w:tc>
        <w:tc>
          <w:tcPr>
            <w:tcW w:w="1438" w:type="pct"/>
            <w:tcBorders>
              <w:top w:val="single" w:sz="4" w:space="0" w:color="000000"/>
              <w:left w:val="single" w:sz="4" w:space="0" w:color="000000"/>
              <w:bottom w:val="single" w:sz="4" w:space="0" w:color="000000"/>
            </w:tcBorders>
            <w:shd w:val="clear" w:color="auto" w:fill="F2F2F2" w:themeFill="background1" w:themeFillShade="F2"/>
          </w:tcPr>
          <w:p w:rsidR="00712E68" w:rsidRPr="004A0C0D" w:rsidRDefault="00712E68" w:rsidP="00BE4B2A">
            <w:pPr>
              <w:jc w:val="center"/>
              <w:rPr>
                <w:rFonts w:ascii="Times New Roman" w:hAnsi="Times New Roman" w:cs="Times New Roman"/>
                <w:color w:val="000000" w:themeColor="text1"/>
              </w:rPr>
            </w:pPr>
            <w:r w:rsidRPr="004A0C0D">
              <w:rPr>
                <w:rFonts w:ascii="Times New Roman" w:hAnsi="Times New Roman" w:cs="Times New Roman"/>
                <w:color w:val="000000" w:themeColor="text1"/>
              </w:rPr>
              <w:t>Опис</w:t>
            </w:r>
          </w:p>
        </w:tc>
        <w:tc>
          <w:tcPr>
            <w:tcW w:w="1307" w:type="pct"/>
            <w:tcBorders>
              <w:top w:val="single" w:sz="4" w:space="0" w:color="000000"/>
              <w:left w:val="single" w:sz="4" w:space="0" w:color="000000"/>
              <w:bottom w:val="single" w:sz="4" w:space="0" w:color="000000"/>
            </w:tcBorders>
            <w:shd w:val="clear" w:color="auto" w:fill="F2F2F2" w:themeFill="background1" w:themeFillShade="F2"/>
          </w:tcPr>
          <w:p w:rsidR="00712E68" w:rsidRPr="004A0C0D" w:rsidRDefault="00712E68" w:rsidP="002F2A95">
            <w:pPr>
              <w:jc w:val="center"/>
              <w:rPr>
                <w:rFonts w:ascii="Times New Roman" w:hAnsi="Times New Roman" w:cs="Times New Roman"/>
                <w:color w:val="000000" w:themeColor="text1"/>
              </w:rPr>
            </w:pPr>
            <w:r w:rsidRPr="004A0C0D">
              <w:rPr>
                <w:rFonts w:ascii="Times New Roman" w:hAnsi="Times New Roman" w:cs="Times New Roman"/>
                <w:color w:val="000000" w:themeColor="text1"/>
              </w:rPr>
              <w:t>Број</w:t>
            </w:r>
            <w:r w:rsidR="00BE4B2A" w:rsidRPr="004A0C0D">
              <w:rPr>
                <w:rFonts w:ascii="Times New Roman" w:hAnsi="Times New Roman" w:cs="Times New Roman"/>
                <w:color w:val="000000" w:themeColor="text1"/>
              </w:rPr>
              <w:t xml:space="preserve"> </w:t>
            </w:r>
            <w:r w:rsidRPr="004A0C0D">
              <w:rPr>
                <w:rFonts w:ascii="Times New Roman" w:hAnsi="Times New Roman" w:cs="Times New Roman"/>
                <w:color w:val="000000" w:themeColor="text1"/>
              </w:rPr>
              <w:t>запослених</w:t>
            </w:r>
          </w:p>
          <w:p w:rsidR="00712E68" w:rsidRPr="004A0C0D" w:rsidRDefault="00712E68" w:rsidP="006D4DC4">
            <w:pPr>
              <w:jc w:val="center"/>
              <w:rPr>
                <w:rFonts w:ascii="Times New Roman" w:hAnsi="Times New Roman" w:cs="Times New Roman"/>
                <w:color w:val="000000" w:themeColor="text1"/>
              </w:rPr>
            </w:pPr>
            <w:r w:rsidRPr="004A0C0D">
              <w:rPr>
                <w:rFonts w:ascii="Times New Roman" w:hAnsi="Times New Roman" w:cs="Times New Roman"/>
                <w:color w:val="000000" w:themeColor="text1"/>
              </w:rPr>
              <w:t>3</w:t>
            </w:r>
            <w:r w:rsidRPr="004A0C0D">
              <w:rPr>
                <w:rFonts w:ascii="Times New Roman" w:hAnsi="Times New Roman" w:cs="Times New Roman"/>
                <w:color w:val="000000" w:themeColor="text1"/>
                <w:lang w:val="sr-Cyrl-CS"/>
              </w:rPr>
              <w:t>1</w:t>
            </w:r>
            <w:r w:rsidRPr="004A0C0D">
              <w:rPr>
                <w:rFonts w:ascii="Times New Roman" w:hAnsi="Times New Roman" w:cs="Times New Roman"/>
                <w:color w:val="000000" w:themeColor="text1"/>
              </w:rPr>
              <w:t>.1</w:t>
            </w:r>
            <w:r w:rsidRPr="004A0C0D">
              <w:rPr>
                <w:rFonts w:ascii="Times New Roman" w:hAnsi="Times New Roman" w:cs="Times New Roman"/>
                <w:color w:val="000000" w:themeColor="text1"/>
                <w:lang w:val="sr-Cyrl-CS"/>
              </w:rPr>
              <w:t>2</w:t>
            </w:r>
            <w:r w:rsidRPr="004A0C0D">
              <w:rPr>
                <w:rFonts w:ascii="Times New Roman" w:hAnsi="Times New Roman" w:cs="Times New Roman"/>
                <w:color w:val="000000" w:themeColor="text1"/>
              </w:rPr>
              <w:t>.20</w:t>
            </w:r>
            <w:r w:rsidR="006D4DC4" w:rsidRPr="004A0C0D">
              <w:rPr>
                <w:rFonts w:ascii="Times New Roman" w:hAnsi="Times New Roman" w:cs="Times New Roman"/>
                <w:color w:val="000000" w:themeColor="text1"/>
              </w:rPr>
              <w:t>20</w:t>
            </w:r>
            <w:r w:rsidRPr="004A0C0D">
              <w:rPr>
                <w:rFonts w:ascii="Times New Roman" w:hAnsi="Times New Roman" w:cs="Times New Roman"/>
                <w:color w:val="000000" w:themeColor="text1"/>
              </w:rPr>
              <w:t>.</w:t>
            </w:r>
          </w:p>
        </w:tc>
        <w:tc>
          <w:tcPr>
            <w:tcW w:w="14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4A0C0D" w:rsidRDefault="00712E68" w:rsidP="002F2A95">
            <w:pPr>
              <w:jc w:val="center"/>
              <w:rPr>
                <w:rFonts w:ascii="Times New Roman" w:hAnsi="Times New Roman" w:cs="Times New Roman"/>
                <w:color w:val="000000" w:themeColor="text1"/>
              </w:rPr>
            </w:pPr>
            <w:r w:rsidRPr="004A0C0D">
              <w:rPr>
                <w:rFonts w:ascii="Times New Roman" w:hAnsi="Times New Roman" w:cs="Times New Roman"/>
                <w:color w:val="000000" w:themeColor="text1"/>
              </w:rPr>
              <w:t>Број</w:t>
            </w:r>
            <w:r w:rsidR="00BE4B2A" w:rsidRPr="004A0C0D">
              <w:rPr>
                <w:rFonts w:ascii="Times New Roman" w:hAnsi="Times New Roman" w:cs="Times New Roman"/>
                <w:color w:val="000000" w:themeColor="text1"/>
              </w:rPr>
              <w:t xml:space="preserve"> </w:t>
            </w:r>
            <w:r w:rsidRPr="004A0C0D">
              <w:rPr>
                <w:rFonts w:ascii="Times New Roman" w:hAnsi="Times New Roman" w:cs="Times New Roman"/>
                <w:color w:val="000000" w:themeColor="text1"/>
              </w:rPr>
              <w:t>запослених</w:t>
            </w:r>
          </w:p>
          <w:p w:rsidR="00712E68" w:rsidRPr="004A0C0D" w:rsidRDefault="00523428" w:rsidP="004544A8">
            <w:pPr>
              <w:jc w:val="center"/>
              <w:rPr>
                <w:color w:val="000000" w:themeColor="text1"/>
              </w:rPr>
            </w:pPr>
            <w:r w:rsidRPr="004A0C0D">
              <w:rPr>
                <w:rFonts w:ascii="Times New Roman" w:hAnsi="Times New Roman" w:cs="Times New Roman"/>
                <w:color w:val="000000" w:themeColor="text1"/>
              </w:rPr>
              <w:t>3</w:t>
            </w:r>
            <w:r w:rsidR="004544A8" w:rsidRPr="004A0C0D">
              <w:rPr>
                <w:rFonts w:ascii="Times New Roman" w:hAnsi="Times New Roman" w:cs="Times New Roman"/>
                <w:color w:val="000000" w:themeColor="text1"/>
              </w:rPr>
              <w:t>0.</w:t>
            </w:r>
            <w:r w:rsidR="00592459" w:rsidRPr="004A0C0D">
              <w:rPr>
                <w:rFonts w:ascii="Times New Roman" w:hAnsi="Times New Roman" w:cs="Times New Roman"/>
                <w:color w:val="000000" w:themeColor="text1"/>
              </w:rPr>
              <w:t>0</w:t>
            </w:r>
            <w:r w:rsidR="004544A8" w:rsidRPr="004A0C0D">
              <w:rPr>
                <w:rFonts w:ascii="Times New Roman" w:hAnsi="Times New Roman" w:cs="Times New Roman"/>
                <w:color w:val="000000" w:themeColor="text1"/>
              </w:rPr>
              <w:t>9</w:t>
            </w:r>
            <w:r w:rsidR="00C64548" w:rsidRPr="004A0C0D">
              <w:rPr>
                <w:rFonts w:ascii="Times New Roman" w:hAnsi="Times New Roman" w:cs="Times New Roman"/>
                <w:color w:val="000000" w:themeColor="text1"/>
                <w:lang w:val="sr-Cyrl-CS"/>
              </w:rPr>
              <w:t>.</w:t>
            </w:r>
            <w:r w:rsidR="00962D9E" w:rsidRPr="004A0C0D">
              <w:rPr>
                <w:rFonts w:ascii="Times New Roman" w:hAnsi="Times New Roman" w:cs="Times New Roman"/>
                <w:color w:val="000000" w:themeColor="text1"/>
                <w:lang w:val="sr-Cyrl-CS"/>
              </w:rPr>
              <w:t>202</w:t>
            </w:r>
            <w:r w:rsidR="006D4DC4" w:rsidRPr="004A0C0D">
              <w:rPr>
                <w:rFonts w:ascii="Times New Roman" w:hAnsi="Times New Roman" w:cs="Times New Roman"/>
                <w:color w:val="000000" w:themeColor="text1"/>
                <w:lang w:val="sr-Cyrl-CS"/>
              </w:rPr>
              <w:t>1</w:t>
            </w:r>
          </w:p>
        </w:tc>
      </w:tr>
      <w:tr w:rsidR="00ED590A" w:rsidRPr="00801729" w:rsidTr="00E86FA5">
        <w:trPr>
          <w:trHeight w:val="70"/>
        </w:trPr>
        <w:tc>
          <w:tcPr>
            <w:tcW w:w="778" w:type="pct"/>
            <w:tcBorders>
              <w:top w:val="single" w:sz="4" w:space="0" w:color="000000"/>
              <w:left w:val="single" w:sz="4" w:space="0" w:color="000000"/>
            </w:tcBorders>
            <w:shd w:val="clear" w:color="auto" w:fill="F2F2F2" w:themeFill="background1" w:themeFillShade="F2"/>
          </w:tcPr>
          <w:p w:rsidR="00712E68" w:rsidRPr="00801729" w:rsidRDefault="00712E68" w:rsidP="007328C9">
            <w:pPr>
              <w:jc w:val="center"/>
              <w:rPr>
                <w:rFonts w:ascii="Times New Roman" w:eastAsia="Times New Roman" w:hAnsi="Times New Roman" w:cs="Times New Roman"/>
                <w:b/>
                <w:bCs/>
                <w:color w:val="000000" w:themeColor="text1"/>
                <w:lang w:val="sr-Cyrl-CS"/>
              </w:rPr>
            </w:pPr>
            <w:r w:rsidRPr="00801729">
              <w:rPr>
                <w:rFonts w:ascii="Times New Roman" w:hAnsi="Times New Roman" w:cs="Times New Roman"/>
                <w:color w:val="000000" w:themeColor="text1"/>
              </w:rPr>
              <w:t>1</w:t>
            </w:r>
          </w:p>
        </w:tc>
        <w:tc>
          <w:tcPr>
            <w:tcW w:w="1438" w:type="pct"/>
            <w:tcBorders>
              <w:top w:val="single" w:sz="4" w:space="0" w:color="000000"/>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lang w:val="sr-Cyrl-CS"/>
              </w:rPr>
              <w:t>Д</w:t>
            </w:r>
            <w:r w:rsidRPr="00801729">
              <w:rPr>
                <w:rFonts w:ascii="Times New Roman" w:hAnsi="Times New Roman" w:cs="Times New Roman"/>
                <w:b/>
                <w:bCs/>
                <w:color w:val="000000" w:themeColor="text1"/>
              </w:rPr>
              <w:t>о 5 година</w:t>
            </w:r>
          </w:p>
        </w:tc>
        <w:tc>
          <w:tcPr>
            <w:tcW w:w="1307" w:type="pct"/>
            <w:tcBorders>
              <w:top w:val="single" w:sz="4" w:space="0" w:color="000000"/>
              <w:left w:val="single" w:sz="4" w:space="0" w:color="000000"/>
            </w:tcBorders>
            <w:shd w:val="clear" w:color="auto" w:fill="F2F2F2" w:themeFill="background1" w:themeFillShade="F2"/>
          </w:tcPr>
          <w:p w:rsidR="00712E68" w:rsidRPr="00801729" w:rsidRDefault="006D4DC4" w:rsidP="002F2A9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6</w:t>
            </w:r>
          </w:p>
        </w:tc>
        <w:tc>
          <w:tcPr>
            <w:tcW w:w="1477" w:type="pct"/>
            <w:tcBorders>
              <w:top w:val="single" w:sz="4" w:space="0" w:color="000000"/>
              <w:left w:val="single" w:sz="4" w:space="0" w:color="000000"/>
              <w:right w:val="single" w:sz="4" w:space="0" w:color="000000"/>
            </w:tcBorders>
            <w:shd w:val="clear" w:color="auto" w:fill="F2F2F2" w:themeFill="background1" w:themeFillShade="F2"/>
          </w:tcPr>
          <w:p w:rsidR="00712E68" w:rsidRPr="00801729" w:rsidRDefault="005F28CE" w:rsidP="005F28CE">
            <w:pPr>
              <w:jc w:val="center"/>
              <w:rPr>
                <w:rFonts w:ascii="Times New Roman" w:hAnsi="Times New Roman" w:cs="Times New Roman"/>
                <w:color w:val="000000" w:themeColor="text1"/>
              </w:rPr>
            </w:pPr>
            <w:r>
              <w:rPr>
                <w:rFonts w:ascii="Times New Roman" w:hAnsi="Times New Roman" w:cs="Times New Roman"/>
                <w:color w:val="000000" w:themeColor="text1"/>
              </w:rPr>
              <w:t>5</w:t>
            </w:r>
          </w:p>
        </w:tc>
      </w:tr>
      <w:tr w:rsidR="00ED590A"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eastAsia="Times New Roman" w:hAnsi="Times New Roman" w:cs="Times New Roman"/>
                <w:b/>
                <w:bCs/>
                <w:color w:val="000000" w:themeColor="text1"/>
                <w:lang w:val="sr-Cyrl-CS"/>
              </w:rPr>
            </w:pPr>
            <w:r w:rsidRPr="00801729">
              <w:rPr>
                <w:rFonts w:ascii="Times New Roman" w:hAnsi="Times New Roman" w:cs="Times New Roman"/>
                <w:color w:val="000000" w:themeColor="text1"/>
              </w:rPr>
              <w:t>2</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5 до 10 година</w:t>
            </w:r>
          </w:p>
        </w:tc>
        <w:tc>
          <w:tcPr>
            <w:tcW w:w="1307" w:type="pct"/>
            <w:tcBorders>
              <w:left w:val="single" w:sz="4" w:space="0" w:color="000000"/>
            </w:tcBorders>
            <w:shd w:val="clear" w:color="auto" w:fill="F2F2F2" w:themeFill="background1" w:themeFillShade="F2"/>
          </w:tcPr>
          <w:p w:rsidR="00712E68" w:rsidRPr="00801729" w:rsidRDefault="006D4DC4" w:rsidP="002A3AE6">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18</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341986" w:rsidP="005F28CE">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w:t>
            </w:r>
            <w:r w:rsidR="005F28CE">
              <w:rPr>
                <w:rFonts w:ascii="Times New Roman" w:hAnsi="Times New Roman" w:cs="Times New Roman"/>
                <w:color w:val="000000" w:themeColor="text1"/>
              </w:rPr>
              <w:t>5</w:t>
            </w:r>
          </w:p>
        </w:tc>
      </w:tr>
      <w:tr w:rsidR="00712E68"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3</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10 до 15 година</w:t>
            </w:r>
          </w:p>
        </w:tc>
        <w:tc>
          <w:tcPr>
            <w:tcW w:w="1307" w:type="pct"/>
            <w:tcBorders>
              <w:left w:val="single" w:sz="4" w:space="0" w:color="000000"/>
            </w:tcBorders>
            <w:shd w:val="clear" w:color="auto" w:fill="F2F2F2" w:themeFill="background1" w:themeFillShade="F2"/>
          </w:tcPr>
          <w:p w:rsidR="00712E68" w:rsidRPr="00801729" w:rsidRDefault="00712E68" w:rsidP="002F2A9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w:t>
            </w:r>
            <w:r w:rsidR="006D4DC4" w:rsidRPr="00801729">
              <w:rPr>
                <w:rFonts w:ascii="Times New Roman" w:hAnsi="Times New Roman" w:cs="Times New Roman"/>
                <w:color w:val="000000" w:themeColor="text1"/>
              </w:rPr>
              <w:t>5</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5F28CE" w:rsidP="005F28CE">
            <w:pPr>
              <w:jc w:val="center"/>
              <w:rPr>
                <w:rFonts w:ascii="Times New Roman" w:hAnsi="Times New Roman" w:cs="Times New Roman"/>
                <w:color w:val="000000" w:themeColor="text1"/>
              </w:rPr>
            </w:pPr>
            <w:r>
              <w:rPr>
                <w:rFonts w:ascii="Times New Roman" w:hAnsi="Times New Roman" w:cs="Times New Roman"/>
                <w:color w:val="000000" w:themeColor="text1"/>
              </w:rPr>
              <w:t>14</w:t>
            </w:r>
          </w:p>
        </w:tc>
      </w:tr>
      <w:tr w:rsidR="00712E68"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4</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15 до 20 година</w:t>
            </w:r>
          </w:p>
        </w:tc>
        <w:tc>
          <w:tcPr>
            <w:tcW w:w="1307" w:type="pct"/>
            <w:tcBorders>
              <w:left w:val="single" w:sz="4" w:space="0" w:color="000000"/>
            </w:tcBorders>
            <w:shd w:val="clear" w:color="auto" w:fill="F2F2F2" w:themeFill="background1" w:themeFillShade="F2"/>
          </w:tcPr>
          <w:p w:rsidR="00712E68" w:rsidRPr="00801729" w:rsidRDefault="006D4DC4" w:rsidP="002F2A9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11</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29218F" w:rsidP="005F28CE">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w:t>
            </w:r>
            <w:r w:rsidR="00344B82">
              <w:rPr>
                <w:rFonts w:ascii="Times New Roman" w:hAnsi="Times New Roman" w:cs="Times New Roman"/>
                <w:color w:val="000000" w:themeColor="text1"/>
              </w:rPr>
              <w:t>4</w:t>
            </w:r>
          </w:p>
        </w:tc>
      </w:tr>
      <w:tr w:rsidR="00712E68"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5</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20до 25 година</w:t>
            </w:r>
          </w:p>
        </w:tc>
        <w:tc>
          <w:tcPr>
            <w:tcW w:w="1307" w:type="pct"/>
            <w:tcBorders>
              <w:left w:val="single" w:sz="4" w:space="0" w:color="000000"/>
            </w:tcBorders>
            <w:shd w:val="clear" w:color="auto" w:fill="F2F2F2" w:themeFill="background1" w:themeFillShade="F2"/>
          </w:tcPr>
          <w:p w:rsidR="00712E68" w:rsidRPr="00801729" w:rsidRDefault="006D4DC4" w:rsidP="002F2A95">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19</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344B82" w:rsidP="005F28CE">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5F28CE">
              <w:rPr>
                <w:rFonts w:ascii="Times New Roman" w:hAnsi="Times New Roman" w:cs="Times New Roman"/>
                <w:color w:val="000000" w:themeColor="text1"/>
              </w:rPr>
              <w:t>7</w:t>
            </w:r>
          </w:p>
        </w:tc>
      </w:tr>
      <w:tr w:rsidR="00712E68"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6</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25 до 30 година</w:t>
            </w:r>
          </w:p>
        </w:tc>
        <w:tc>
          <w:tcPr>
            <w:tcW w:w="1307" w:type="pct"/>
            <w:tcBorders>
              <w:left w:val="single" w:sz="4" w:space="0" w:color="000000"/>
            </w:tcBorders>
            <w:shd w:val="clear" w:color="auto" w:fill="F2F2F2" w:themeFill="background1" w:themeFillShade="F2"/>
          </w:tcPr>
          <w:p w:rsidR="00712E68" w:rsidRPr="00801729" w:rsidRDefault="006D4DC4" w:rsidP="002A3AE6">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21</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94701A" w:rsidP="005F28CE">
            <w:pPr>
              <w:jc w:val="center"/>
              <w:rPr>
                <w:rFonts w:ascii="Times New Roman" w:hAnsi="Times New Roman" w:cs="Times New Roman"/>
                <w:color w:val="000000" w:themeColor="text1"/>
              </w:rPr>
            </w:pPr>
            <w:r>
              <w:rPr>
                <w:rFonts w:ascii="Times New Roman" w:hAnsi="Times New Roman" w:cs="Times New Roman"/>
                <w:color w:val="000000" w:themeColor="text1"/>
              </w:rPr>
              <w:t>20</w:t>
            </w:r>
          </w:p>
        </w:tc>
      </w:tr>
      <w:tr w:rsidR="00712E68" w:rsidRPr="00801729" w:rsidTr="00E86FA5">
        <w:tc>
          <w:tcPr>
            <w:tcW w:w="77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7</w:t>
            </w:r>
          </w:p>
        </w:tc>
        <w:tc>
          <w:tcPr>
            <w:tcW w:w="1438" w:type="pct"/>
            <w:tcBorders>
              <w:left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30 до 35 година</w:t>
            </w:r>
          </w:p>
        </w:tc>
        <w:tc>
          <w:tcPr>
            <w:tcW w:w="1307" w:type="pct"/>
            <w:tcBorders>
              <w:left w:val="single" w:sz="4" w:space="0" w:color="000000"/>
            </w:tcBorders>
            <w:shd w:val="clear" w:color="auto" w:fill="F2F2F2" w:themeFill="background1" w:themeFillShade="F2"/>
          </w:tcPr>
          <w:p w:rsidR="00712E68" w:rsidRPr="00801729" w:rsidRDefault="00712E68" w:rsidP="002F2A95">
            <w:pPr>
              <w:jc w:val="center"/>
              <w:rPr>
                <w:rFonts w:ascii="Times New Roman" w:hAnsi="Times New Roman" w:cs="Times New Roman"/>
                <w:color w:val="000000" w:themeColor="text1"/>
                <w:lang w:val="sr-Cyrl-CS"/>
              </w:rPr>
            </w:pPr>
            <w:r w:rsidRPr="00801729">
              <w:rPr>
                <w:rFonts w:ascii="Times New Roman" w:hAnsi="Times New Roman" w:cs="Times New Roman"/>
                <w:color w:val="000000" w:themeColor="text1"/>
              </w:rPr>
              <w:t>1</w:t>
            </w:r>
            <w:r w:rsidR="006D4DC4" w:rsidRPr="00801729">
              <w:rPr>
                <w:rFonts w:ascii="Times New Roman" w:hAnsi="Times New Roman" w:cs="Times New Roman"/>
                <w:color w:val="000000" w:themeColor="text1"/>
                <w:lang w:val="sr-Cyrl-CS"/>
              </w:rPr>
              <w:t>6</w:t>
            </w:r>
          </w:p>
        </w:tc>
        <w:tc>
          <w:tcPr>
            <w:tcW w:w="1477" w:type="pct"/>
            <w:tcBorders>
              <w:left w:val="single" w:sz="4" w:space="0" w:color="000000"/>
              <w:right w:val="single" w:sz="4" w:space="0" w:color="000000"/>
            </w:tcBorders>
            <w:shd w:val="clear" w:color="auto" w:fill="F2F2F2" w:themeFill="background1" w:themeFillShade="F2"/>
          </w:tcPr>
          <w:p w:rsidR="00712E68" w:rsidRPr="00801729" w:rsidRDefault="00344B82" w:rsidP="005F28CE">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5F28CE">
              <w:rPr>
                <w:rFonts w:ascii="Times New Roman" w:hAnsi="Times New Roman" w:cs="Times New Roman"/>
                <w:color w:val="000000" w:themeColor="text1"/>
              </w:rPr>
              <w:t>8</w:t>
            </w:r>
          </w:p>
        </w:tc>
      </w:tr>
      <w:tr w:rsidR="00712E68" w:rsidRPr="00801729" w:rsidTr="00E86FA5">
        <w:tc>
          <w:tcPr>
            <w:tcW w:w="778" w:type="pct"/>
            <w:tcBorders>
              <w:left w:val="single" w:sz="4" w:space="0" w:color="000000"/>
              <w:bottom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b/>
                <w:bCs/>
                <w:color w:val="000000" w:themeColor="text1"/>
              </w:rPr>
            </w:pPr>
            <w:r w:rsidRPr="00801729">
              <w:rPr>
                <w:rFonts w:ascii="Times New Roman" w:hAnsi="Times New Roman" w:cs="Times New Roman"/>
                <w:color w:val="000000" w:themeColor="text1"/>
              </w:rPr>
              <w:t>8</w:t>
            </w:r>
          </w:p>
        </w:tc>
        <w:tc>
          <w:tcPr>
            <w:tcW w:w="1438" w:type="pct"/>
            <w:tcBorders>
              <w:left w:val="single" w:sz="4" w:space="0" w:color="000000"/>
              <w:bottom w:val="single" w:sz="4" w:space="0" w:color="000000"/>
            </w:tcBorders>
            <w:shd w:val="clear" w:color="auto" w:fill="F2F2F2" w:themeFill="background1" w:themeFillShade="F2"/>
          </w:tcPr>
          <w:p w:rsidR="00712E68" w:rsidRPr="00801729" w:rsidRDefault="00712E68" w:rsidP="007328C9">
            <w:pPr>
              <w:jc w:val="center"/>
              <w:rPr>
                <w:rFonts w:ascii="Times New Roman" w:hAnsi="Times New Roman" w:cs="Times New Roman"/>
                <w:color w:val="000000" w:themeColor="text1"/>
              </w:rPr>
            </w:pPr>
            <w:r w:rsidRPr="00801729">
              <w:rPr>
                <w:rFonts w:ascii="Times New Roman" w:hAnsi="Times New Roman" w:cs="Times New Roman"/>
                <w:b/>
                <w:bCs/>
                <w:color w:val="000000" w:themeColor="text1"/>
              </w:rPr>
              <w:t>Преко 35 година</w:t>
            </w:r>
          </w:p>
        </w:tc>
        <w:tc>
          <w:tcPr>
            <w:tcW w:w="1307" w:type="pct"/>
            <w:tcBorders>
              <w:left w:val="single" w:sz="4" w:space="0" w:color="000000"/>
              <w:bottom w:val="single" w:sz="4" w:space="0" w:color="000000"/>
            </w:tcBorders>
            <w:shd w:val="clear" w:color="auto" w:fill="F2F2F2" w:themeFill="background1" w:themeFillShade="F2"/>
          </w:tcPr>
          <w:p w:rsidR="00712E68" w:rsidRPr="00801729" w:rsidRDefault="00FB2461" w:rsidP="002F2A95">
            <w:pPr>
              <w:jc w:val="center"/>
              <w:rPr>
                <w:rFonts w:ascii="Times New Roman" w:hAnsi="Times New Roman" w:cs="Times New Roman"/>
                <w:color w:val="000000" w:themeColor="text1"/>
              </w:rPr>
            </w:pPr>
            <w:r w:rsidRPr="00801729">
              <w:rPr>
                <w:rFonts w:ascii="Times New Roman" w:hAnsi="Times New Roman" w:cs="Times New Roman"/>
                <w:color w:val="000000" w:themeColor="text1"/>
                <w:lang w:val="sr-Cyrl-CS"/>
              </w:rPr>
              <w:t>1</w:t>
            </w:r>
            <w:r w:rsidR="006D4DC4" w:rsidRPr="00801729">
              <w:rPr>
                <w:rFonts w:ascii="Times New Roman" w:hAnsi="Times New Roman" w:cs="Times New Roman"/>
                <w:color w:val="000000" w:themeColor="text1"/>
                <w:lang w:val="sr-Cyrl-CS"/>
              </w:rPr>
              <w:t>1</w:t>
            </w:r>
          </w:p>
        </w:tc>
        <w:tc>
          <w:tcPr>
            <w:tcW w:w="1477" w:type="pct"/>
            <w:tcBorders>
              <w:left w:val="single" w:sz="4" w:space="0" w:color="000000"/>
              <w:bottom w:val="single" w:sz="4" w:space="0" w:color="000000"/>
              <w:right w:val="single" w:sz="4" w:space="0" w:color="000000"/>
            </w:tcBorders>
            <w:shd w:val="clear" w:color="auto" w:fill="F2F2F2" w:themeFill="background1" w:themeFillShade="F2"/>
          </w:tcPr>
          <w:p w:rsidR="00712E68" w:rsidRPr="00801729" w:rsidRDefault="005F28CE" w:rsidP="005F28CE">
            <w:pPr>
              <w:jc w:val="center"/>
              <w:rPr>
                <w:rFonts w:ascii="Times New Roman" w:hAnsi="Times New Roman" w:cs="Times New Roman"/>
                <w:color w:val="000000" w:themeColor="text1"/>
              </w:rPr>
            </w:pPr>
            <w:r>
              <w:rPr>
                <w:rFonts w:ascii="Times New Roman" w:hAnsi="Times New Roman" w:cs="Times New Roman"/>
                <w:color w:val="000000" w:themeColor="text1"/>
              </w:rPr>
              <w:t>11</w:t>
            </w:r>
          </w:p>
        </w:tc>
      </w:tr>
      <w:tr w:rsidR="00712E68" w:rsidRPr="00801729" w:rsidTr="00E86FA5">
        <w:tc>
          <w:tcPr>
            <w:tcW w:w="778" w:type="pct"/>
            <w:tcBorders>
              <w:top w:val="single" w:sz="4" w:space="0" w:color="000000"/>
              <w:left w:val="single" w:sz="4" w:space="0" w:color="000000"/>
              <w:bottom w:val="single" w:sz="4" w:space="0" w:color="000000"/>
            </w:tcBorders>
            <w:shd w:val="clear" w:color="auto" w:fill="F2F2F2" w:themeFill="background1" w:themeFillShade="F2"/>
          </w:tcPr>
          <w:p w:rsidR="00712E68" w:rsidRPr="00801729" w:rsidRDefault="00712E68" w:rsidP="008872F9">
            <w:pPr>
              <w:snapToGrid w:val="0"/>
              <w:jc w:val="both"/>
              <w:rPr>
                <w:rFonts w:ascii="Times New Roman" w:hAnsi="Times New Roman" w:cs="Times New Roman"/>
                <w:color w:val="000000" w:themeColor="text1"/>
              </w:rPr>
            </w:pPr>
          </w:p>
        </w:tc>
        <w:tc>
          <w:tcPr>
            <w:tcW w:w="1438" w:type="pct"/>
            <w:tcBorders>
              <w:top w:val="single" w:sz="4" w:space="0" w:color="000000"/>
              <w:left w:val="single" w:sz="4" w:space="0" w:color="000000"/>
              <w:bottom w:val="single" w:sz="4" w:space="0" w:color="000000"/>
            </w:tcBorders>
            <w:shd w:val="clear" w:color="auto" w:fill="F2F2F2" w:themeFill="background1" w:themeFillShade="F2"/>
          </w:tcPr>
          <w:p w:rsidR="00712E68" w:rsidRPr="00801729" w:rsidRDefault="00712E68" w:rsidP="008872F9">
            <w:pPr>
              <w:jc w:val="both"/>
              <w:rPr>
                <w:rFonts w:ascii="Times New Roman" w:hAnsi="Times New Roman" w:cs="Times New Roman"/>
                <w:b/>
                <w:color w:val="000000" w:themeColor="text1"/>
              </w:rPr>
            </w:pPr>
            <w:r w:rsidRPr="00801729">
              <w:rPr>
                <w:rFonts w:ascii="Times New Roman" w:hAnsi="Times New Roman" w:cs="Times New Roman"/>
                <w:b/>
                <w:bCs/>
                <w:color w:val="000000" w:themeColor="text1"/>
              </w:rPr>
              <w:t>УКУПНО</w:t>
            </w:r>
          </w:p>
        </w:tc>
        <w:tc>
          <w:tcPr>
            <w:tcW w:w="1307" w:type="pct"/>
            <w:tcBorders>
              <w:top w:val="single" w:sz="4" w:space="0" w:color="000000"/>
              <w:left w:val="single" w:sz="4" w:space="0" w:color="000000"/>
              <w:bottom w:val="single" w:sz="4" w:space="0" w:color="000000"/>
            </w:tcBorders>
            <w:shd w:val="clear" w:color="auto" w:fill="F2F2F2" w:themeFill="background1" w:themeFillShade="F2"/>
          </w:tcPr>
          <w:p w:rsidR="00712E68" w:rsidRPr="00801729" w:rsidRDefault="00712E68" w:rsidP="002F2A95">
            <w:pPr>
              <w:jc w:val="center"/>
              <w:rPr>
                <w:rFonts w:ascii="Times New Roman" w:hAnsi="Times New Roman" w:cs="Times New Roman"/>
                <w:b/>
                <w:color w:val="000000" w:themeColor="text1"/>
              </w:rPr>
            </w:pPr>
            <w:r w:rsidRPr="00801729">
              <w:rPr>
                <w:rFonts w:ascii="Times New Roman" w:hAnsi="Times New Roman" w:cs="Times New Roman"/>
                <w:b/>
                <w:color w:val="000000" w:themeColor="text1"/>
              </w:rPr>
              <w:t>1</w:t>
            </w:r>
            <w:r w:rsidRPr="00801729">
              <w:rPr>
                <w:rFonts w:ascii="Times New Roman" w:hAnsi="Times New Roman" w:cs="Times New Roman"/>
                <w:b/>
                <w:color w:val="000000" w:themeColor="text1"/>
                <w:lang w:val="sr-Cyrl-CS"/>
              </w:rPr>
              <w:t>1</w:t>
            </w:r>
            <w:r w:rsidR="002A3AE6" w:rsidRPr="00801729">
              <w:rPr>
                <w:rFonts w:ascii="Times New Roman" w:hAnsi="Times New Roman" w:cs="Times New Roman"/>
                <w:b/>
                <w:color w:val="000000" w:themeColor="text1"/>
              </w:rPr>
              <w:t>7</w:t>
            </w:r>
          </w:p>
        </w:tc>
        <w:tc>
          <w:tcPr>
            <w:tcW w:w="14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712E68" w:rsidRPr="00801729" w:rsidRDefault="00235EB6" w:rsidP="005F28CE">
            <w:pPr>
              <w:jc w:val="center"/>
              <w:rPr>
                <w:rFonts w:ascii="Times New Roman" w:hAnsi="Times New Roman" w:cs="Times New Roman"/>
                <w:b/>
                <w:color w:val="000000" w:themeColor="text1"/>
              </w:rPr>
            </w:pPr>
            <w:r w:rsidRPr="00801729">
              <w:rPr>
                <w:rFonts w:ascii="Times New Roman" w:hAnsi="Times New Roman" w:cs="Times New Roman"/>
                <w:b/>
                <w:color w:val="000000" w:themeColor="text1"/>
              </w:rPr>
              <w:t>11</w:t>
            </w:r>
            <w:r w:rsidR="005F28CE">
              <w:rPr>
                <w:rFonts w:ascii="Times New Roman" w:hAnsi="Times New Roman" w:cs="Times New Roman"/>
                <w:b/>
                <w:color w:val="000000" w:themeColor="text1"/>
              </w:rPr>
              <w:t>4</w:t>
            </w:r>
          </w:p>
        </w:tc>
      </w:tr>
    </w:tbl>
    <w:p w:rsidR="00E25CCD" w:rsidRPr="00801729" w:rsidRDefault="00E25CCD" w:rsidP="008872F9">
      <w:pPr>
        <w:pStyle w:val="Heading1"/>
        <w:ind w:left="0" w:firstLine="0"/>
        <w:jc w:val="both"/>
        <w:rPr>
          <w:color w:val="000000" w:themeColor="text1"/>
          <w:sz w:val="24"/>
          <w:szCs w:val="24"/>
        </w:rPr>
      </w:pPr>
      <w:bookmarkStart w:id="3" w:name="__RefHeading__62_1084786506"/>
      <w:bookmarkStart w:id="4" w:name="__RefHeading__40931_1566137085"/>
      <w:bookmarkStart w:id="5" w:name="__RefHeading__5_854417266"/>
      <w:bookmarkStart w:id="6" w:name="_Toc481060147"/>
      <w:bookmarkEnd w:id="3"/>
      <w:bookmarkEnd w:id="4"/>
      <w:bookmarkEnd w:id="5"/>
    </w:p>
    <w:p w:rsidR="00931010" w:rsidRPr="00801729" w:rsidRDefault="00931010" w:rsidP="00931010">
      <w:pPr>
        <w:pStyle w:val="BodyText"/>
        <w:rPr>
          <w:color w:val="000000" w:themeColor="text1"/>
          <w:lang w:val="en-US"/>
        </w:rPr>
      </w:pPr>
    </w:p>
    <w:p w:rsidR="00931010" w:rsidRDefault="00931010" w:rsidP="00931010">
      <w:pPr>
        <w:pStyle w:val="BodyText"/>
        <w:rPr>
          <w:color w:val="000000" w:themeColor="text1"/>
        </w:rPr>
      </w:pPr>
    </w:p>
    <w:p w:rsidR="00BA58A1" w:rsidRPr="00801729" w:rsidRDefault="00BA58A1" w:rsidP="00931010">
      <w:pPr>
        <w:pStyle w:val="BodyText"/>
        <w:rPr>
          <w:color w:val="000000" w:themeColor="text1"/>
        </w:rPr>
      </w:pPr>
    </w:p>
    <w:p w:rsidR="00712E68" w:rsidRPr="00801729" w:rsidRDefault="00712E68" w:rsidP="008872F9">
      <w:pPr>
        <w:pStyle w:val="Heading1"/>
        <w:ind w:left="0" w:firstLine="0"/>
        <w:jc w:val="both"/>
        <w:rPr>
          <w:rFonts w:ascii="Times New Roman" w:hAnsi="Times New Roman"/>
          <w:color w:val="000000" w:themeColor="text1"/>
          <w:sz w:val="24"/>
          <w:szCs w:val="24"/>
          <w:lang w:val="ru-RU"/>
        </w:rPr>
      </w:pPr>
      <w:r w:rsidRPr="00801729">
        <w:rPr>
          <w:color w:val="000000" w:themeColor="text1"/>
          <w:sz w:val="24"/>
          <w:szCs w:val="24"/>
          <w:lang w:val="ru-RU"/>
        </w:rPr>
        <w:lastRenderedPageBreak/>
        <w:t xml:space="preserve">3. 2 </w:t>
      </w:r>
      <w:r w:rsidRPr="00801729">
        <w:rPr>
          <w:rFonts w:ascii="Times New Roman" w:hAnsi="Times New Roman"/>
          <w:color w:val="000000" w:themeColor="text1"/>
          <w:sz w:val="24"/>
          <w:szCs w:val="24"/>
        </w:rPr>
        <w:t>Опис</w:t>
      </w:r>
      <w:r w:rsidR="00BE4B2A" w:rsidRPr="00801729">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органа</w:t>
      </w:r>
      <w:r w:rsidR="00BE4B2A" w:rsidRPr="00801729">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предузећа</w:t>
      </w:r>
      <w:bookmarkEnd w:id="6"/>
    </w:p>
    <w:p w:rsidR="00712E68" w:rsidRPr="00801729" w:rsidRDefault="00712E68" w:rsidP="008872F9">
      <w:pPr>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Органи предузећа су: </w:t>
      </w:r>
    </w:p>
    <w:p w:rsidR="00712E68" w:rsidRPr="00801729" w:rsidRDefault="00712E68" w:rsidP="008872F9">
      <w:pPr>
        <w:jc w:val="both"/>
        <w:rPr>
          <w:rFonts w:ascii="Times New Roman" w:hAnsi="Times New Roman" w:cs="Times New Roman"/>
          <w:color w:val="000000" w:themeColor="text1"/>
          <w:sz w:val="24"/>
          <w:szCs w:val="24"/>
          <w:lang w:val="ru-RU"/>
        </w:rPr>
      </w:pPr>
    </w:p>
    <w:p w:rsidR="00712E68" w:rsidRPr="00801729" w:rsidRDefault="00712E68"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1) Надзорни одбор, </w:t>
      </w:r>
    </w:p>
    <w:p w:rsidR="00712E68" w:rsidRPr="00801729" w:rsidRDefault="00712E68"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2) Директор</w:t>
      </w:r>
    </w:p>
    <w:p w:rsidR="00712E68" w:rsidRPr="00801729" w:rsidRDefault="00712E68" w:rsidP="008872F9">
      <w:pPr>
        <w:jc w:val="both"/>
        <w:rPr>
          <w:rFonts w:ascii="Times New Roman" w:hAnsi="Times New Roman" w:cs="Times New Roman"/>
          <w:color w:val="000000" w:themeColor="text1"/>
          <w:sz w:val="24"/>
          <w:szCs w:val="24"/>
        </w:rPr>
      </w:pPr>
    </w:p>
    <w:p w:rsidR="00AD0D22" w:rsidRPr="00801729" w:rsidRDefault="00712E68" w:rsidP="008872F9">
      <w:pPr>
        <w:jc w:val="both"/>
        <w:rPr>
          <w:rFonts w:ascii="TimesNewRomanPSMT" w:hAnsi="TimesNewRomanPSMT" w:cs="TimesNewRomanPSMT"/>
          <w:color w:val="000000" w:themeColor="text1"/>
          <w:sz w:val="24"/>
          <w:szCs w:val="24"/>
        </w:rPr>
      </w:pPr>
      <w:proofErr w:type="gramStart"/>
      <w:r w:rsidRPr="00801729">
        <w:rPr>
          <w:rFonts w:ascii="TimesNewRomanPSMT" w:hAnsi="TimesNewRomanPSMT" w:cs="TimesNewRomanPSMT"/>
          <w:color w:val="000000" w:themeColor="text1"/>
          <w:sz w:val="24"/>
          <w:szCs w:val="24"/>
        </w:rPr>
        <w:t>Председника и чланове</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Надзорног</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одбора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именује и разрешава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оснивач.</w:t>
      </w:r>
      <w:proofErr w:type="gramEnd"/>
    </w:p>
    <w:p w:rsidR="00712E68" w:rsidRPr="00801729" w:rsidRDefault="00712E68" w:rsidP="008872F9">
      <w:pPr>
        <w:jc w:val="both"/>
        <w:rPr>
          <w:rFonts w:ascii="Times New Roman" w:hAnsi="Times New Roman" w:cs="Times New Roman"/>
          <w:color w:val="000000" w:themeColor="text1"/>
          <w:sz w:val="20"/>
          <w:szCs w:val="20"/>
          <w:lang w:val="ru-RU"/>
        </w:rPr>
      </w:pPr>
      <w:proofErr w:type="gramStart"/>
      <w:r w:rsidRPr="00801729">
        <w:rPr>
          <w:rFonts w:ascii="TimesNewRomanPSMT" w:hAnsi="TimesNewRomanPSMT" w:cs="TimesNewRomanPSMT"/>
          <w:color w:val="000000" w:themeColor="text1"/>
          <w:sz w:val="24"/>
          <w:szCs w:val="24"/>
        </w:rPr>
        <w:t>Влада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Републике</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Србије</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је</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дана</w:t>
      </w:r>
      <w:r w:rsidR="00921339" w:rsidRPr="00801729">
        <w:rPr>
          <w:rFonts w:ascii="TimesNewRomanPSMT" w:hAnsi="TimesNewRomanPSMT" w:cs="TimesNewRomanPSMT"/>
          <w:color w:val="000000" w:themeColor="text1"/>
          <w:sz w:val="24"/>
          <w:szCs w:val="24"/>
        </w:rPr>
        <w:t xml:space="preserve"> 01.10</w:t>
      </w:r>
      <w:r w:rsidR="0019585C" w:rsidRPr="00801729">
        <w:rPr>
          <w:rFonts w:ascii="TimesNewRomanPSMT" w:hAnsi="TimesNewRomanPSMT" w:cs="TimesNewRomanPSMT"/>
          <w:color w:val="000000" w:themeColor="text1"/>
          <w:sz w:val="24"/>
          <w:szCs w:val="24"/>
          <w:lang w:val="sr-Cyrl-CS"/>
        </w:rPr>
        <w:t>.20</w:t>
      </w:r>
      <w:r w:rsidR="00921339" w:rsidRPr="00801729">
        <w:rPr>
          <w:rFonts w:ascii="TimesNewRomanPSMT" w:hAnsi="TimesNewRomanPSMT" w:cs="TimesNewRomanPSMT"/>
          <w:color w:val="000000" w:themeColor="text1"/>
          <w:sz w:val="24"/>
          <w:szCs w:val="24"/>
        </w:rPr>
        <w:t>20</w:t>
      </w:r>
      <w:r w:rsidRPr="00801729">
        <w:rPr>
          <w:rFonts w:ascii="TimesNewRomanPSMT" w:hAnsi="TimesNewRomanPSMT" w:cs="TimesNewRomanPSMT"/>
          <w:color w:val="000000" w:themeColor="text1"/>
          <w:sz w:val="24"/>
          <w:szCs w:val="24"/>
        </w:rPr>
        <w:t>.</w:t>
      </w:r>
      <w:proofErr w:type="gramEnd"/>
      <w:r w:rsidRPr="00801729">
        <w:rPr>
          <w:rFonts w:ascii="TimesNewRomanPSMT" w:hAnsi="TimesNewRomanPSMT" w:cs="TimesNewRomanPSMT"/>
          <w:color w:val="000000" w:themeColor="text1"/>
          <w:sz w:val="24"/>
          <w:szCs w:val="24"/>
        </w:rPr>
        <w:t xml:space="preserve"> </w:t>
      </w:r>
      <w:proofErr w:type="gramStart"/>
      <w:r w:rsidRPr="00801729">
        <w:rPr>
          <w:rFonts w:ascii="TimesNewRomanPSMT" w:hAnsi="TimesNewRomanPSMT" w:cs="TimesNewRomanPSMT"/>
          <w:color w:val="000000" w:themeColor="text1"/>
          <w:sz w:val="24"/>
          <w:szCs w:val="24"/>
        </w:rPr>
        <w:t>године</w:t>
      </w:r>
      <w:proofErr w:type="gramEnd"/>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донела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Решење о именовању</w:t>
      </w:r>
      <w:r w:rsidR="00BF77AF" w:rsidRPr="00801729">
        <w:rPr>
          <w:rFonts w:ascii="TimesNewRomanPSMT" w:hAnsi="TimesNewRomanPSMT" w:cs="TimesNewRomanPSMT"/>
          <w:color w:val="000000" w:themeColor="text1"/>
          <w:sz w:val="24"/>
          <w:szCs w:val="24"/>
        </w:rPr>
        <w:t xml:space="preserve"> </w:t>
      </w:r>
      <w:r w:rsidR="00921339" w:rsidRPr="00801729">
        <w:rPr>
          <w:rFonts w:ascii="TimesNewRomanPSMT" w:hAnsi="TimesNewRomanPSMT" w:cs="TimesNewRomanPSMT"/>
          <w:color w:val="000000" w:themeColor="text1"/>
          <w:sz w:val="24"/>
          <w:szCs w:val="24"/>
        </w:rPr>
        <w:t>вршиоца дужности председника и вршиоца дужности члана Надзорног одбора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Јавног</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предузећа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за</w:t>
      </w:r>
      <w:r w:rsidR="00BF77AF" w:rsidRPr="00801729">
        <w:rPr>
          <w:rFonts w:ascii="TimesNewRomanPSMT" w:hAnsi="TimesNewRomanPSMT" w:cs="TimesNewRomanPSMT"/>
          <w:color w:val="000000" w:themeColor="text1"/>
          <w:sz w:val="24"/>
          <w:szCs w:val="24"/>
        </w:rPr>
        <w:t xml:space="preserve"> </w:t>
      </w:r>
      <w:r w:rsidRPr="00801729">
        <w:rPr>
          <w:rFonts w:ascii="TimesNewRomanPSMT" w:hAnsi="TimesNewRomanPSMT" w:cs="TimesNewRomanPSMT"/>
          <w:color w:val="000000" w:themeColor="text1"/>
          <w:sz w:val="24"/>
          <w:szCs w:val="24"/>
        </w:rPr>
        <w:t>склоништа 24 број 119</w:t>
      </w:r>
      <w:r w:rsidRPr="00801729">
        <w:rPr>
          <w:rFonts w:ascii="Times New Roman" w:hAnsi="Times New Roman" w:cs="Times New Roman"/>
          <w:color w:val="000000" w:themeColor="text1"/>
          <w:sz w:val="24"/>
          <w:szCs w:val="24"/>
        </w:rPr>
        <w:t>-</w:t>
      </w:r>
      <w:r w:rsidR="00921339" w:rsidRPr="00801729">
        <w:rPr>
          <w:rFonts w:ascii="Times New Roman" w:hAnsi="Times New Roman" w:cs="Times New Roman"/>
          <w:color w:val="000000" w:themeColor="text1"/>
          <w:sz w:val="24"/>
          <w:szCs w:val="24"/>
        </w:rPr>
        <w:t>7680/2020</w:t>
      </w:r>
      <w:r w:rsidRPr="00801729">
        <w:rPr>
          <w:rFonts w:ascii="TimesNewRomanPSMT" w:hAnsi="TimesNewRomanPSMT" w:cs="TimesNewRomanPSMT"/>
          <w:color w:val="000000" w:themeColor="text1"/>
          <w:sz w:val="24"/>
          <w:szCs w:val="24"/>
        </w:rPr>
        <w:t xml:space="preserve">. </w:t>
      </w:r>
    </w:p>
    <w:p w:rsidR="00712E68" w:rsidRPr="00801729" w:rsidRDefault="00712E68" w:rsidP="008872F9">
      <w:pPr>
        <w:jc w:val="both"/>
        <w:rPr>
          <w:rFonts w:ascii="Times New Roman" w:hAnsi="Times New Roman" w:cs="Times New Roman"/>
          <w:color w:val="000000" w:themeColor="text1"/>
          <w:sz w:val="20"/>
          <w:szCs w:val="20"/>
          <w:lang w:val="ru-RU"/>
        </w:rPr>
      </w:pPr>
      <w:r w:rsidRPr="00801729">
        <w:rPr>
          <w:rFonts w:ascii="Times New Roman" w:hAnsi="Times New Roman" w:cs="Times New Roman"/>
          <w:color w:val="000000" w:themeColor="text1"/>
          <w:sz w:val="24"/>
          <w:szCs w:val="24"/>
          <w:lang w:val="ru-RU"/>
        </w:rPr>
        <w:t>У Надзорни одбор ЈПС именовани су:</w:t>
      </w:r>
    </w:p>
    <w:p w:rsidR="00712E68" w:rsidRPr="00801729" w:rsidRDefault="00712E68"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1)за председника:</w:t>
      </w:r>
    </w:p>
    <w:p w:rsidR="00AC6AA1" w:rsidRPr="00801729" w:rsidRDefault="00530B57" w:rsidP="00F8631E">
      <w:pPr>
        <w:pStyle w:val="ListParagraph"/>
        <w:numPr>
          <w:ilvl w:val="0"/>
          <w:numId w:val="7"/>
        </w:numPr>
        <w:jc w:val="both"/>
        <w:rPr>
          <w:rFonts w:ascii="Times New Roman" w:hAnsi="Times New Roman" w:cs="Times New Roman"/>
          <w:color w:val="000000" w:themeColor="text1"/>
          <w:sz w:val="20"/>
          <w:szCs w:val="20"/>
          <w:lang w:val="sr-Cyrl-CS"/>
        </w:rPr>
      </w:pPr>
      <w:r w:rsidRPr="00801729">
        <w:rPr>
          <w:rFonts w:ascii="Times New Roman" w:hAnsi="Times New Roman" w:cs="Times New Roman"/>
          <w:color w:val="000000" w:themeColor="text1"/>
          <w:sz w:val="24"/>
          <w:szCs w:val="24"/>
          <w:lang w:val="sr-Cyrl-CS"/>
        </w:rPr>
        <w:t xml:space="preserve">Дарко Радојевић, мастер инжењер организационих наука </w:t>
      </w:r>
      <w:r w:rsidR="00712E68" w:rsidRPr="00801729">
        <w:rPr>
          <w:rFonts w:ascii="Times New Roman" w:hAnsi="Times New Roman" w:cs="Times New Roman"/>
          <w:color w:val="000000" w:themeColor="text1"/>
          <w:sz w:val="24"/>
          <w:szCs w:val="24"/>
          <w:lang w:val="sr-Cyrl-CS"/>
        </w:rPr>
        <w:t xml:space="preserve"> из Београда</w:t>
      </w:r>
    </w:p>
    <w:p w:rsidR="00712E68" w:rsidRPr="00801729" w:rsidRDefault="00712E68"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2)за чланове:</w:t>
      </w:r>
    </w:p>
    <w:p w:rsidR="00712E68" w:rsidRPr="00801729" w:rsidRDefault="00530B57" w:rsidP="00F8631E">
      <w:pPr>
        <w:pStyle w:val="ListParagraph"/>
        <w:numPr>
          <w:ilvl w:val="0"/>
          <w:numId w:val="10"/>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Проф. др Бранко Маркоски, доктор техничких наука из Новог Сада</w:t>
      </w:r>
    </w:p>
    <w:p w:rsidR="00712E68" w:rsidRPr="00801729" w:rsidRDefault="00712E68" w:rsidP="00F8631E">
      <w:pPr>
        <w:pStyle w:val="ListParagraph"/>
        <w:numPr>
          <w:ilvl w:val="0"/>
          <w:numId w:val="10"/>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Марија Бугарчић, дипл.правник из Београда,члан   </w:t>
      </w:r>
    </w:p>
    <w:p w:rsidR="00712E68" w:rsidRPr="00801729" w:rsidRDefault="00712E68" w:rsidP="00F8631E">
      <w:pPr>
        <w:pStyle w:val="ListParagraph"/>
        <w:numPr>
          <w:ilvl w:val="0"/>
          <w:numId w:val="10"/>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Тамара Црвеница, дипл.правник из Београда, независан члан, </w:t>
      </w:r>
    </w:p>
    <w:p w:rsidR="00712E68" w:rsidRPr="00801729" w:rsidRDefault="00712E68" w:rsidP="00F8631E">
      <w:pPr>
        <w:pStyle w:val="ListParagraph"/>
        <w:numPr>
          <w:ilvl w:val="0"/>
          <w:numId w:val="10"/>
        </w:numPr>
        <w:jc w:val="both"/>
        <w:rPr>
          <w:rFonts w:ascii="TimesNewRomanPSMT" w:hAnsi="TimesNewRomanPSMT" w:cs="TimesNewRomanPSMT"/>
          <w:color w:val="000000" w:themeColor="text1"/>
          <w:sz w:val="24"/>
          <w:szCs w:val="24"/>
        </w:rPr>
      </w:pPr>
      <w:r w:rsidRPr="00801729">
        <w:rPr>
          <w:rFonts w:ascii="Times New Roman" w:hAnsi="Times New Roman" w:cs="Times New Roman"/>
          <w:color w:val="000000" w:themeColor="text1"/>
          <w:sz w:val="24"/>
          <w:szCs w:val="24"/>
          <w:lang w:val="ru-RU"/>
        </w:rPr>
        <w:t xml:space="preserve">Гордана Микетић, дипл.економиста, Јавно предузеће за склоништа, представник запослених </w:t>
      </w:r>
    </w:p>
    <w:p w:rsidR="00712E68" w:rsidRPr="00801729" w:rsidRDefault="00712E68" w:rsidP="008872F9">
      <w:pPr>
        <w:jc w:val="both"/>
        <w:rPr>
          <w:rFonts w:ascii="Times New Roman" w:hAnsi="Times New Roman" w:cs="Times New Roman"/>
          <w:color w:val="000000" w:themeColor="text1"/>
          <w:sz w:val="24"/>
          <w:szCs w:val="24"/>
          <w:lang w:val="ru-RU"/>
        </w:rPr>
      </w:pPr>
    </w:p>
    <w:p w:rsidR="0029757B" w:rsidRPr="00801729" w:rsidRDefault="00712E68" w:rsidP="008872F9">
      <w:pPr>
        <w:ind w:firstLine="567"/>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 xml:space="preserve">Директора предузећа именује Влада, на период од четири године, а на основу спроведеног јавног конкурса.  Директор заступа и представља предузеће, организује и руководи процесом рада, води пословање јавног предузећа, одговара за законитост рада предузећа, предлаже годишњи програм пословања и предузима мере за његово спровођење, предлаже финансијске извештаје, извршава одлуке надзорног одбора, одлучује о појединачним правима, обавезама и одговорностима запослених, врши друге послове одређене законом, оснивачким актом и статутом предузећа. </w:t>
      </w:r>
    </w:p>
    <w:p w:rsidR="00712E68" w:rsidRPr="00801729" w:rsidRDefault="00F036D9" w:rsidP="008872F9">
      <w:pPr>
        <w:suppressAutoHyphens w:val="0"/>
        <w:autoSpaceDE w:val="0"/>
        <w:autoSpaceDN w:val="0"/>
        <w:adjustRightInd w:val="0"/>
        <w:jc w:val="both"/>
        <w:rPr>
          <w:rFonts w:ascii="TimesNewRomanPSMT" w:eastAsia="Times New Roman" w:hAnsi="TimesNewRomanPSMT" w:cs="TimesNewRomanPSMT"/>
          <w:color w:val="000000" w:themeColor="text1"/>
          <w:sz w:val="24"/>
          <w:szCs w:val="24"/>
          <w:lang w:val="sr-Cyrl-CS" w:eastAsia="en-US"/>
        </w:rPr>
      </w:pPr>
      <w:r w:rsidRPr="00801729">
        <w:rPr>
          <w:rFonts w:ascii="TimesNewRomanPSMT" w:eastAsia="Times New Roman" w:hAnsi="TimesNewRomanPSMT" w:cs="TimesNewRomanPSMT"/>
          <w:color w:val="000000" w:themeColor="text1"/>
          <w:sz w:val="24"/>
          <w:szCs w:val="24"/>
          <w:lang w:val="sr-Cyrl-CS" w:eastAsia="en-US"/>
        </w:rPr>
        <w:t>Решењем Владе РС 24 број 119-4028/2019 од 18.04.2019.године, Небојша Стојановић, маст.екон. је разрешен дужности вршиоца дужности директора Јавног предузећа за склон</w:t>
      </w:r>
      <w:r w:rsidR="00AD43CB" w:rsidRPr="00801729">
        <w:rPr>
          <w:rFonts w:ascii="TimesNewRomanPSMT" w:eastAsia="Times New Roman" w:hAnsi="TimesNewRomanPSMT" w:cs="TimesNewRomanPSMT"/>
          <w:color w:val="000000" w:themeColor="text1"/>
          <w:sz w:val="24"/>
          <w:szCs w:val="24"/>
          <w:lang w:val="sr-Cyrl-CS" w:eastAsia="en-US"/>
        </w:rPr>
        <w:t>и</w:t>
      </w:r>
      <w:r w:rsidRPr="00801729">
        <w:rPr>
          <w:rFonts w:ascii="TimesNewRomanPSMT" w:eastAsia="Times New Roman" w:hAnsi="TimesNewRomanPSMT" w:cs="TimesNewRomanPSMT"/>
          <w:color w:val="000000" w:themeColor="text1"/>
          <w:sz w:val="24"/>
          <w:szCs w:val="24"/>
          <w:lang w:val="sr-Cyrl-CS" w:eastAsia="en-US"/>
        </w:rPr>
        <w:t xml:space="preserve">шта, а Решењем Владе РС 24 број 119-4031/2019 од 18.04.2019.године је именован за директора Јавног предузећа за склоништа. Оба решења су објављена у </w:t>
      </w:r>
      <w:r w:rsidR="00907BB6" w:rsidRPr="00801729">
        <w:rPr>
          <w:rFonts w:ascii="TimesNewRomanPSMT" w:eastAsia="Times New Roman" w:hAnsi="TimesNewRomanPSMT" w:cs="TimesNewRomanPSMT"/>
          <w:color w:val="000000" w:themeColor="text1"/>
          <w:sz w:val="24"/>
          <w:szCs w:val="24"/>
          <w:lang w:eastAsia="en-US"/>
        </w:rPr>
        <w:t>*</w:t>
      </w:r>
      <w:r w:rsidRPr="00801729">
        <w:rPr>
          <w:rFonts w:ascii="TimesNewRomanPSMT" w:eastAsia="Times New Roman" w:hAnsi="TimesNewRomanPSMT" w:cs="TimesNewRomanPSMT"/>
          <w:color w:val="000000" w:themeColor="text1"/>
          <w:sz w:val="24"/>
          <w:szCs w:val="24"/>
          <w:lang w:val="sr-Cyrl-CS" w:eastAsia="en-US"/>
        </w:rPr>
        <w:t>Сл.гл. РС</w:t>
      </w:r>
      <w:r w:rsidR="00907BB6" w:rsidRPr="00801729">
        <w:rPr>
          <w:rFonts w:ascii="TimesNewRomanPSMT" w:eastAsia="Times New Roman" w:hAnsi="TimesNewRomanPSMT" w:cs="TimesNewRomanPSMT"/>
          <w:color w:val="000000" w:themeColor="text1"/>
          <w:sz w:val="24"/>
          <w:szCs w:val="24"/>
          <w:lang w:eastAsia="en-US"/>
        </w:rPr>
        <w:t>*</w:t>
      </w:r>
      <w:r w:rsidRPr="00801729">
        <w:rPr>
          <w:rFonts w:ascii="TimesNewRomanPSMT" w:eastAsia="Times New Roman" w:hAnsi="TimesNewRomanPSMT" w:cs="TimesNewRomanPSMT"/>
          <w:color w:val="000000" w:themeColor="text1"/>
          <w:sz w:val="24"/>
          <w:szCs w:val="24"/>
          <w:lang w:val="sr-Cyrl-CS" w:eastAsia="en-US"/>
        </w:rPr>
        <w:t xml:space="preserve"> бр. 29/2019 од 19.04.2019.године.</w:t>
      </w:r>
    </w:p>
    <w:p w:rsidR="00054475" w:rsidRPr="00801729"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bookmarkStart w:id="7" w:name="__RefHeading__64_1084786506"/>
      <w:bookmarkStart w:id="8" w:name="__RefHeading__40933_1566137085"/>
      <w:bookmarkStart w:id="9" w:name="__RefHeading__7_854417266"/>
      <w:bookmarkStart w:id="10" w:name="__RefHeading__66_1084786506"/>
      <w:bookmarkStart w:id="11" w:name="__RefHeading__40935_1566137085"/>
      <w:bookmarkStart w:id="12" w:name="__RefHeading__9_854417266"/>
      <w:bookmarkStart w:id="13" w:name="__RefHeading__78_1084786506"/>
      <w:bookmarkStart w:id="14" w:name="__RefHeading__40947_1566137085"/>
      <w:bookmarkStart w:id="15" w:name="__RefHeading__21_854417266"/>
      <w:bookmarkStart w:id="16" w:name="__RefHeading__82_1084786506"/>
      <w:bookmarkStart w:id="17" w:name="__RefHeading__40951_1566137085"/>
      <w:bookmarkStart w:id="18" w:name="__RefHeading__25_854417266"/>
      <w:bookmarkEnd w:id="7"/>
      <w:bookmarkEnd w:id="8"/>
      <w:bookmarkEnd w:id="9"/>
      <w:bookmarkEnd w:id="10"/>
      <w:bookmarkEnd w:id="11"/>
      <w:bookmarkEnd w:id="12"/>
      <w:bookmarkEnd w:id="13"/>
      <w:bookmarkEnd w:id="14"/>
      <w:bookmarkEnd w:id="15"/>
      <w:bookmarkEnd w:id="16"/>
      <w:bookmarkEnd w:id="17"/>
      <w:bookmarkEnd w:id="18"/>
    </w:p>
    <w:p w:rsidR="00921339" w:rsidRDefault="00921339"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
    <w:p w:rsidR="005F28CE" w:rsidRDefault="005F28CE"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
    <w:p w:rsidR="005F28CE" w:rsidRPr="005F28CE" w:rsidRDefault="005F28CE"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
    <w:p w:rsidR="003F6EE6" w:rsidRPr="00801729" w:rsidRDefault="003F6EE6" w:rsidP="008872F9">
      <w:pPr>
        <w:suppressAutoHyphens w:val="0"/>
        <w:autoSpaceDE w:val="0"/>
        <w:autoSpaceDN w:val="0"/>
        <w:adjustRightInd w:val="0"/>
        <w:jc w:val="both"/>
        <w:rPr>
          <w:rFonts w:ascii="TimesNewRomanPSMT" w:eastAsia="Times New Roman" w:hAnsi="TimesNewRomanPSMT" w:cs="TimesNewRomanPSMT"/>
          <w:b/>
          <w:color w:val="000000" w:themeColor="text1"/>
          <w:sz w:val="24"/>
          <w:szCs w:val="24"/>
          <w:lang w:val="sr-Cyrl-CS" w:eastAsia="en-US"/>
        </w:rPr>
      </w:pPr>
      <w:r w:rsidRPr="00801729">
        <w:rPr>
          <w:rFonts w:ascii="TimesNewRomanPSMT" w:eastAsia="Times New Roman" w:hAnsi="TimesNewRomanPSMT" w:cs="TimesNewRomanPSMT"/>
          <w:b/>
          <w:color w:val="000000" w:themeColor="text1"/>
          <w:sz w:val="24"/>
          <w:szCs w:val="24"/>
          <w:lang w:val="sr-Cyrl-CS" w:eastAsia="en-US"/>
        </w:rPr>
        <w:t xml:space="preserve">4. Опис функција </w:t>
      </w:r>
      <w:r w:rsidR="001C7BEA" w:rsidRPr="00801729">
        <w:rPr>
          <w:rFonts w:ascii="TimesNewRomanPSMT" w:eastAsia="Times New Roman" w:hAnsi="TimesNewRomanPSMT" w:cs="TimesNewRomanPSMT"/>
          <w:b/>
          <w:color w:val="000000" w:themeColor="text1"/>
          <w:sz w:val="24"/>
          <w:szCs w:val="24"/>
          <w:lang w:val="sr-Cyrl-CS" w:eastAsia="en-US"/>
        </w:rPr>
        <w:t>пословодства</w:t>
      </w:r>
    </w:p>
    <w:p w:rsidR="003F6EE6" w:rsidRPr="00801729" w:rsidRDefault="003F6EE6"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
    <w:p w:rsidR="00054475" w:rsidRPr="00801729"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801729">
        <w:rPr>
          <w:rFonts w:ascii="TimesNewRomanPSMT" w:eastAsia="Times New Roman" w:hAnsi="TimesNewRomanPSMT" w:cs="TimesNewRomanPSMT"/>
          <w:color w:val="000000" w:themeColor="text1"/>
          <w:sz w:val="23"/>
          <w:szCs w:val="23"/>
          <w:lang w:eastAsia="en-US"/>
        </w:rPr>
        <w:t>Пословодство</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Предузећа</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 xml:space="preserve">чини 5 запослених: </w:t>
      </w:r>
      <w:r w:rsidR="00F06796" w:rsidRPr="00801729">
        <w:rPr>
          <w:rFonts w:ascii="TimesNewRomanPSMT" w:eastAsia="Times New Roman" w:hAnsi="TimesNewRomanPSMT" w:cs="TimesNewRomanPSMT"/>
          <w:color w:val="000000" w:themeColor="text1"/>
          <w:sz w:val="23"/>
          <w:szCs w:val="23"/>
          <w:lang w:val="sr-Cyrl-CS" w:eastAsia="en-US"/>
        </w:rPr>
        <w:t>директор</w:t>
      </w:r>
      <w:r w:rsidRPr="00801729">
        <w:rPr>
          <w:rFonts w:ascii="TimesNewRomanPSMT" w:eastAsia="Times New Roman" w:hAnsi="TimesNewRomanPSMT" w:cs="TimesNewRomanPSMT"/>
          <w:color w:val="000000" w:themeColor="text1"/>
          <w:sz w:val="23"/>
          <w:szCs w:val="23"/>
          <w:lang w:eastAsia="en-US"/>
        </w:rPr>
        <w:t xml:space="preserve"> и 4 </w:t>
      </w:r>
      <w:r w:rsidR="00586B24" w:rsidRPr="00801729">
        <w:rPr>
          <w:rFonts w:ascii="TimesNewRomanPSMT" w:eastAsia="Times New Roman" w:hAnsi="TimesNewRomanPSMT" w:cs="TimesNewRomanPSMT"/>
          <w:color w:val="000000" w:themeColor="text1"/>
          <w:sz w:val="23"/>
          <w:szCs w:val="23"/>
          <w:lang w:eastAsia="en-US"/>
        </w:rPr>
        <w:t xml:space="preserve">извршна </w:t>
      </w:r>
      <w:r w:rsidRPr="00801729">
        <w:rPr>
          <w:rFonts w:ascii="TimesNewRomanPSMT" w:eastAsia="Times New Roman" w:hAnsi="TimesNewRomanPSMT" w:cs="TimesNewRomanPSMT"/>
          <w:color w:val="000000" w:themeColor="text1"/>
          <w:sz w:val="23"/>
          <w:szCs w:val="23"/>
          <w:lang w:eastAsia="en-US"/>
        </w:rPr>
        <w:t>директора.</w:t>
      </w:r>
      <w:r w:rsidR="00BF77AF" w:rsidRPr="00801729">
        <w:rPr>
          <w:rFonts w:ascii="TimesNewRomanPSMT" w:eastAsia="Times New Roman" w:hAnsi="TimesNewRomanPSMT" w:cs="TimesNewRomanPSMT"/>
          <w:color w:val="000000" w:themeColor="text1"/>
          <w:sz w:val="23"/>
          <w:szCs w:val="23"/>
          <w:lang w:eastAsia="en-US"/>
        </w:rPr>
        <w:t xml:space="preserve"> </w:t>
      </w:r>
      <w:proofErr w:type="gramStart"/>
      <w:r w:rsidRPr="00801729">
        <w:rPr>
          <w:rFonts w:ascii="TimesNewRomanPSMT" w:eastAsia="Times New Roman" w:hAnsi="TimesNewRomanPSMT" w:cs="TimesNewRomanPSMT"/>
          <w:color w:val="000000" w:themeColor="text1"/>
          <w:sz w:val="23"/>
          <w:szCs w:val="23"/>
          <w:lang w:eastAsia="en-US"/>
        </w:rPr>
        <w:t>Послови</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који</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се</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сматрају</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пословима</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пословодства, утврђени</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су</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Актом о</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систематизацији</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радних</w:t>
      </w:r>
      <w:r w:rsidR="00BF77AF"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места у Предузећу.</w:t>
      </w:r>
      <w:proofErr w:type="gramEnd"/>
    </w:p>
    <w:p w:rsidR="0096604D" w:rsidRPr="00801729" w:rsidRDefault="0096604D"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
    <w:p w:rsidR="008146EA" w:rsidRPr="00801729" w:rsidRDefault="00F036D9" w:rsidP="008146EA">
      <w:pPr>
        <w:jc w:val="both"/>
        <w:rPr>
          <w:rFonts w:ascii="Times New Roman" w:hAnsi="Times New Roman" w:cs="Times New Roman"/>
          <w:b/>
          <w:color w:val="000000" w:themeColor="text1"/>
          <w:lang w:val="sr-Cyrl-CS" w:eastAsia="en-US"/>
        </w:rPr>
      </w:pPr>
      <w:r w:rsidRPr="00801729">
        <w:rPr>
          <w:rFonts w:ascii="TimesNewRomanPSMT" w:eastAsia="Times New Roman" w:hAnsi="TimesNewRomanPSMT" w:cs="TimesNewRomanPSMT"/>
          <w:b/>
          <w:color w:val="000000" w:themeColor="text1"/>
          <w:sz w:val="23"/>
          <w:szCs w:val="23"/>
          <w:lang w:val="sr-Cyrl-CS" w:eastAsia="en-US"/>
        </w:rPr>
        <w:t>Д</w:t>
      </w:r>
      <w:r w:rsidR="0073150A" w:rsidRPr="00801729">
        <w:rPr>
          <w:rFonts w:ascii="TimesNewRomanPSMT" w:eastAsia="Times New Roman" w:hAnsi="TimesNewRomanPSMT" w:cs="TimesNewRomanPSMT"/>
          <w:b/>
          <w:color w:val="000000" w:themeColor="text1"/>
          <w:sz w:val="23"/>
          <w:szCs w:val="23"/>
          <w:lang w:val="sr-Cyrl-CS" w:eastAsia="en-US"/>
        </w:rPr>
        <w:t xml:space="preserve">иректор Јавног предузећа за склоништа је Небојша Стојановић, </w:t>
      </w:r>
      <w:r w:rsidR="00DD2A09" w:rsidRPr="00801729">
        <w:rPr>
          <w:rFonts w:ascii="TimesNewRomanPSMT" w:eastAsia="Times New Roman" w:hAnsi="TimesNewRomanPSMT" w:cs="TimesNewRomanPSMT"/>
          <w:b/>
          <w:color w:val="000000" w:themeColor="text1"/>
          <w:sz w:val="23"/>
          <w:szCs w:val="23"/>
          <w:lang w:val="sr-Cyrl-CS" w:eastAsia="en-US"/>
        </w:rPr>
        <w:t>маст</w:t>
      </w:r>
      <w:r w:rsidR="0073150A" w:rsidRPr="00801729">
        <w:rPr>
          <w:rFonts w:ascii="TimesNewRomanPSMT" w:eastAsia="Times New Roman" w:hAnsi="TimesNewRomanPSMT" w:cs="TimesNewRomanPSMT"/>
          <w:b/>
          <w:color w:val="000000" w:themeColor="text1"/>
          <w:sz w:val="23"/>
          <w:szCs w:val="23"/>
          <w:lang w:val="sr-Cyrl-CS" w:eastAsia="en-US"/>
        </w:rPr>
        <w:t xml:space="preserve">.екон. </w:t>
      </w:r>
      <w:r w:rsidR="00351584" w:rsidRPr="00801729">
        <w:rPr>
          <w:rFonts w:ascii="TimesNewRomanPSMT" w:eastAsia="Times New Roman" w:hAnsi="TimesNewRomanPSMT" w:cs="TimesNewRomanPSMT"/>
          <w:color w:val="000000" w:themeColor="text1"/>
          <w:sz w:val="23"/>
          <w:szCs w:val="23"/>
          <w:lang w:val="sr-Cyrl-CS" w:eastAsia="en-US"/>
        </w:rPr>
        <w:t>Д</w:t>
      </w:r>
      <w:r w:rsidR="00F06796" w:rsidRPr="00801729">
        <w:rPr>
          <w:rFonts w:ascii="TimesNewRomanPSMT" w:eastAsia="Times New Roman" w:hAnsi="TimesNewRomanPSMT" w:cs="TimesNewRomanPSMT"/>
          <w:color w:val="000000" w:themeColor="text1"/>
          <w:sz w:val="23"/>
          <w:szCs w:val="23"/>
          <w:lang w:val="sr-Cyrl-CS" w:eastAsia="en-US"/>
        </w:rPr>
        <w:t xml:space="preserve">иректор </w:t>
      </w:r>
      <w:r w:rsidR="00054475" w:rsidRPr="00801729">
        <w:rPr>
          <w:rFonts w:ascii="TimesNewRomanPSMT" w:eastAsia="Times New Roman" w:hAnsi="TimesNewRomanPSMT" w:cs="TimesNewRomanPSMT"/>
          <w:color w:val="000000" w:themeColor="text1"/>
          <w:sz w:val="23"/>
          <w:szCs w:val="23"/>
          <w:lang w:eastAsia="en-US"/>
        </w:rPr>
        <w:t>обавља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послове и задатке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сходно</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чл. 2</w:t>
      </w:r>
      <w:r w:rsidR="00C43B18" w:rsidRPr="00801729">
        <w:rPr>
          <w:rFonts w:ascii="TimesNewRomanPSMT" w:eastAsia="Times New Roman" w:hAnsi="TimesNewRomanPSMT" w:cs="TimesNewRomanPSMT"/>
          <w:color w:val="000000" w:themeColor="text1"/>
          <w:sz w:val="23"/>
          <w:szCs w:val="23"/>
          <w:lang w:val="sr-Cyrl-CS" w:eastAsia="en-US"/>
        </w:rPr>
        <w:t>6</w:t>
      </w:r>
      <w:r w:rsidR="00054475" w:rsidRPr="00801729">
        <w:rPr>
          <w:rFonts w:ascii="TimesNewRomanPSMT" w:eastAsia="Times New Roman" w:hAnsi="TimesNewRomanPSMT" w:cs="TimesNewRomanPSMT"/>
          <w:color w:val="000000" w:themeColor="text1"/>
          <w:sz w:val="23"/>
          <w:szCs w:val="23"/>
          <w:lang w:eastAsia="en-US"/>
        </w:rPr>
        <w:t>. Закона о јавним</w:t>
      </w:r>
      <w:r w:rsidR="00BF77AF" w:rsidRPr="00801729">
        <w:rPr>
          <w:rFonts w:ascii="TimesNewRomanPSMT" w:eastAsia="Times New Roman" w:hAnsi="TimesNewRomanPSMT" w:cs="TimesNewRomanPSMT"/>
          <w:color w:val="000000" w:themeColor="text1"/>
          <w:sz w:val="23"/>
          <w:szCs w:val="23"/>
          <w:lang w:eastAsia="en-US"/>
        </w:rPr>
        <w:t xml:space="preserve"> </w:t>
      </w:r>
      <w:proofErr w:type="gramStart"/>
      <w:r w:rsidR="00054475" w:rsidRPr="00801729">
        <w:rPr>
          <w:rFonts w:ascii="TimesNewRomanPSMT" w:eastAsia="Times New Roman" w:hAnsi="TimesNewRomanPSMT" w:cs="TimesNewRomanPSMT"/>
          <w:color w:val="000000" w:themeColor="text1"/>
          <w:sz w:val="23"/>
          <w:szCs w:val="23"/>
          <w:lang w:eastAsia="en-US"/>
        </w:rPr>
        <w:t>предузећима(</w:t>
      </w:r>
      <w:proofErr w:type="gramEnd"/>
      <w:r w:rsidR="00054475" w:rsidRPr="00801729">
        <w:rPr>
          <w:rFonts w:ascii="TimesNewRomanPSMT" w:eastAsia="Times New Roman" w:hAnsi="TimesNewRomanPSMT" w:cs="TimesNewRomanPSMT"/>
          <w:color w:val="000000" w:themeColor="text1"/>
          <w:sz w:val="23"/>
          <w:szCs w:val="23"/>
          <w:lang w:eastAsia="en-US"/>
        </w:rPr>
        <w:t>„Сл. гласник РС“ бр. 15/2016</w:t>
      </w:r>
      <w:r w:rsidR="00A3465D" w:rsidRPr="00801729">
        <w:rPr>
          <w:rFonts w:ascii="TimesNewRomanPSMT" w:eastAsia="Times New Roman" w:hAnsi="TimesNewRomanPSMT" w:cs="TimesNewRomanPSMT"/>
          <w:color w:val="000000" w:themeColor="text1"/>
          <w:sz w:val="23"/>
          <w:szCs w:val="23"/>
          <w:lang w:eastAsia="en-US"/>
        </w:rPr>
        <w:t xml:space="preserve"> </w:t>
      </w:r>
      <w:r w:rsidR="006610B4" w:rsidRPr="00801729">
        <w:rPr>
          <w:rFonts w:ascii="TimesNewRomanPSMT" w:eastAsia="Times New Roman" w:hAnsi="TimesNewRomanPSMT" w:cs="TimesNewRomanPSMT"/>
          <w:color w:val="000000" w:themeColor="text1"/>
          <w:sz w:val="23"/>
          <w:szCs w:val="23"/>
          <w:lang w:eastAsia="en-US"/>
        </w:rPr>
        <w:t xml:space="preserve">и </w:t>
      </w:r>
      <w:r w:rsidR="00A3465D" w:rsidRPr="00801729">
        <w:rPr>
          <w:rFonts w:ascii="TimesNewRomanPSMT" w:eastAsia="Times New Roman" w:hAnsi="TimesNewRomanPSMT" w:cs="TimesNewRomanPSMT"/>
          <w:color w:val="000000" w:themeColor="text1"/>
          <w:sz w:val="23"/>
          <w:szCs w:val="23"/>
          <w:lang w:eastAsia="en-US"/>
        </w:rPr>
        <w:t>88/201</w:t>
      </w:r>
      <w:r w:rsidR="006610B4" w:rsidRPr="00801729">
        <w:rPr>
          <w:rFonts w:ascii="TimesNewRomanPSMT" w:eastAsia="Times New Roman" w:hAnsi="TimesNewRomanPSMT" w:cs="TimesNewRomanPSMT"/>
          <w:color w:val="000000" w:themeColor="text1"/>
          <w:sz w:val="23"/>
          <w:szCs w:val="23"/>
          <w:lang w:eastAsia="en-US"/>
        </w:rPr>
        <w:t>9</w:t>
      </w:r>
      <w:r w:rsidR="00054475" w:rsidRPr="00801729">
        <w:rPr>
          <w:rFonts w:ascii="TimesNewRomanPSMT" w:eastAsia="Times New Roman" w:hAnsi="TimesNewRomanPSMT" w:cs="TimesNewRomanPSMT"/>
          <w:color w:val="000000" w:themeColor="text1"/>
          <w:sz w:val="23"/>
          <w:szCs w:val="23"/>
          <w:lang w:eastAsia="en-US"/>
        </w:rPr>
        <w:t xml:space="preserve">),  чл. 34. </w:t>
      </w:r>
      <w:proofErr w:type="gramStart"/>
      <w:r w:rsidR="00054475" w:rsidRPr="00801729">
        <w:rPr>
          <w:rFonts w:ascii="TimesNewRomanPSMT" w:eastAsia="Times New Roman" w:hAnsi="TimesNewRomanPSMT" w:cs="TimesNewRomanPSMT"/>
          <w:color w:val="000000" w:themeColor="text1"/>
          <w:sz w:val="23"/>
          <w:szCs w:val="23"/>
          <w:lang w:eastAsia="en-US"/>
        </w:rPr>
        <w:t>и</w:t>
      </w:r>
      <w:proofErr w:type="gramEnd"/>
      <w:r w:rsidR="00054475" w:rsidRPr="00801729">
        <w:rPr>
          <w:rFonts w:ascii="TimesNewRomanPSMT" w:eastAsia="Times New Roman" w:hAnsi="TimesNewRomanPSMT" w:cs="TimesNewRomanPSMT"/>
          <w:color w:val="000000" w:themeColor="text1"/>
          <w:sz w:val="23"/>
          <w:szCs w:val="23"/>
          <w:lang w:eastAsia="en-US"/>
        </w:rPr>
        <w:t xml:space="preserve"> 40. Статута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Јавног</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предузећа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за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склоништа, у оквиру</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којих</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обавља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послове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представљања, вођења и заступања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Јавног</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предузећа.</w:t>
      </w:r>
      <w:r w:rsidR="008146EA" w:rsidRPr="00801729">
        <w:rPr>
          <w:rFonts w:ascii="Times New Roman" w:hAnsi="Times New Roman" w:cs="Times New Roman"/>
          <w:color w:val="000000" w:themeColor="text1"/>
          <w:lang w:val="sr-Cyrl-CS" w:eastAsia="en-US"/>
        </w:rPr>
        <w:t>У организовању и руковођењу процесом рада и вођењу пословања у Јавном предузећу за склоништа, директор самостално доноси одлуке у оквиру овлашћења која има у складу са Законом и Статутом Јавног предузећа за склоништа</w:t>
      </w:r>
      <w:r w:rsidR="008146EA" w:rsidRPr="00801729">
        <w:rPr>
          <w:rFonts w:ascii="Times New Roman" w:hAnsi="Times New Roman" w:cs="Times New Roman"/>
          <w:b/>
          <w:color w:val="000000" w:themeColor="text1"/>
          <w:lang w:val="sr-Cyrl-CS" w:eastAsia="en-US"/>
        </w:rPr>
        <w:t>.</w:t>
      </w:r>
    </w:p>
    <w:p w:rsidR="00054475" w:rsidRPr="00801729" w:rsidRDefault="00983F8E"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roofErr w:type="gramStart"/>
      <w:r w:rsidRPr="00801729">
        <w:rPr>
          <w:rFonts w:ascii="TimesNewRomanPSMT" w:eastAsia="Times New Roman" w:hAnsi="TimesNewRomanPSMT" w:cs="TimesNewRomanPSMT"/>
          <w:b/>
          <w:color w:val="000000" w:themeColor="text1"/>
          <w:sz w:val="23"/>
          <w:szCs w:val="23"/>
          <w:lang w:eastAsia="en-US"/>
        </w:rPr>
        <w:t>Извршни</w:t>
      </w:r>
      <w:r w:rsidR="00AE6516" w:rsidRPr="00801729">
        <w:rPr>
          <w:rFonts w:ascii="TimesNewRomanPSMT" w:eastAsia="Times New Roman" w:hAnsi="TimesNewRomanPSMT" w:cs="TimesNewRomanPSMT"/>
          <w:b/>
          <w:color w:val="000000" w:themeColor="text1"/>
          <w:sz w:val="23"/>
          <w:szCs w:val="23"/>
          <w:lang w:eastAsia="en-US"/>
        </w:rPr>
        <w:t xml:space="preserve"> директор</w:t>
      </w:r>
      <w:r w:rsidR="006610B4"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за</w:t>
      </w:r>
      <w:r w:rsidR="006610B4"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економске</w:t>
      </w:r>
      <w:r w:rsidR="006610B4"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послове</w:t>
      </w:r>
      <w:r w:rsidR="00AE6516"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је</w:t>
      </w:r>
      <w:r w:rsidR="006610B4"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Гордана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Микетић, дипл.</w:t>
      </w:r>
      <w:proofErr w:type="gramEnd"/>
      <w:r w:rsidR="00054475" w:rsidRPr="00801729">
        <w:rPr>
          <w:rFonts w:ascii="TimesNewRomanPSMT" w:eastAsia="Times New Roman" w:hAnsi="TimesNewRomanPSMT" w:cs="TimesNewRomanPSMT"/>
          <w:color w:val="000000" w:themeColor="text1"/>
          <w:sz w:val="23"/>
          <w:szCs w:val="23"/>
          <w:lang w:eastAsia="en-US"/>
        </w:rPr>
        <w:t xml:space="preserve"> ецц.</w:t>
      </w:r>
      <w:r w:rsidR="0004452D" w:rsidRPr="00801729">
        <w:rPr>
          <w:rFonts w:ascii="TimesNewRomanPSMT" w:eastAsia="Times New Roman" w:hAnsi="TimesNewRomanPSMT" w:cs="TimesNewRomanPSMT"/>
          <w:color w:val="000000" w:themeColor="text1"/>
          <w:sz w:val="23"/>
          <w:szCs w:val="23"/>
          <w:lang w:eastAsia="en-US"/>
        </w:rPr>
        <w:t>,</w:t>
      </w:r>
      <w:r w:rsidR="00893D90" w:rsidRPr="00801729">
        <w:rPr>
          <w:rFonts w:ascii="TimesNewRomanPSMT" w:eastAsia="Times New Roman" w:hAnsi="TimesNewRomanPSMT" w:cs="TimesNewRomanPSMT"/>
          <w:color w:val="000000" w:themeColor="text1"/>
          <w:sz w:val="23"/>
          <w:szCs w:val="23"/>
          <w:lang w:eastAsia="en-US"/>
        </w:rPr>
        <w:t>-</w:t>
      </w:r>
      <w:r w:rsidR="00AE6516" w:rsidRPr="00801729">
        <w:rPr>
          <w:rFonts w:ascii="TimesNewRomanPSMT" w:eastAsia="Times New Roman" w:hAnsi="TimesNewRomanPSMT" w:cs="TimesNewRomanPSMT"/>
          <w:color w:val="000000" w:themeColor="text1"/>
          <w:sz w:val="23"/>
          <w:szCs w:val="23"/>
          <w:lang w:eastAsia="en-US"/>
        </w:rPr>
        <w:t xml:space="preserve"> организује и руководи процесом рада у сектору, обавља н</w:t>
      </w:r>
      <w:r w:rsidR="00FB2408" w:rsidRPr="00801729">
        <w:rPr>
          <w:rFonts w:ascii="TimesNewRomanPSMT" w:eastAsia="Times New Roman" w:hAnsi="TimesNewRomanPSMT" w:cs="TimesNewRomanPSMT"/>
          <w:color w:val="000000" w:themeColor="text1"/>
          <w:sz w:val="23"/>
          <w:szCs w:val="23"/>
          <w:lang w:eastAsia="en-US"/>
        </w:rPr>
        <w:t xml:space="preserve">ајсложеније послове у сектору, </w:t>
      </w:r>
      <w:r w:rsidR="00AE6516" w:rsidRPr="00801729">
        <w:rPr>
          <w:rFonts w:ascii="TimesNewRomanPSMT" w:eastAsia="Times New Roman" w:hAnsi="TimesNewRomanPSMT" w:cs="TimesNewRomanPSMT"/>
          <w:color w:val="000000" w:themeColor="text1"/>
          <w:sz w:val="23"/>
          <w:szCs w:val="23"/>
          <w:lang w:eastAsia="en-US"/>
        </w:rPr>
        <w:t xml:space="preserve">врши контролу спровођења планираних активности, организује и </w:t>
      </w:r>
      <w:r w:rsidR="00054475" w:rsidRPr="00801729">
        <w:rPr>
          <w:rFonts w:ascii="TimesNewRomanPSMT" w:eastAsia="Times New Roman" w:hAnsi="TimesNewRomanPSMT" w:cs="TimesNewRomanPSMT"/>
          <w:color w:val="000000" w:themeColor="text1"/>
          <w:sz w:val="23"/>
          <w:szCs w:val="23"/>
          <w:lang w:eastAsia="en-US"/>
        </w:rPr>
        <w:t>координира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економско-финансијску</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функцију у</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предузећу</w:t>
      </w:r>
      <w:r w:rsidR="00AE6516" w:rsidRPr="00801729">
        <w:rPr>
          <w:rFonts w:ascii="TimesNewRomanPSMT" w:eastAsia="Times New Roman" w:hAnsi="TimesNewRomanPSMT" w:cs="TimesNewRomanPSMT"/>
          <w:color w:val="000000" w:themeColor="text1"/>
          <w:sz w:val="23"/>
          <w:szCs w:val="23"/>
          <w:lang w:eastAsia="en-US"/>
        </w:rPr>
        <w:t xml:space="preserve"> и одговара за извршење послова у сектору, </w:t>
      </w:r>
      <w:r w:rsidR="00054475" w:rsidRPr="00801729">
        <w:rPr>
          <w:rFonts w:ascii="TimesNewRomanPSMT" w:eastAsia="Times New Roman" w:hAnsi="TimesNewRomanPSMT" w:cs="TimesNewRomanPSMT"/>
          <w:color w:val="000000" w:themeColor="text1"/>
          <w:sz w:val="23"/>
          <w:szCs w:val="23"/>
          <w:lang w:eastAsia="en-US"/>
        </w:rPr>
        <w:t>организује</w:t>
      </w:r>
      <w:r w:rsidR="00AE6516" w:rsidRPr="00801729">
        <w:rPr>
          <w:rFonts w:ascii="TimesNewRomanPSMT" w:eastAsia="Times New Roman" w:hAnsi="TimesNewRomanPSMT" w:cs="TimesNewRomanPSMT"/>
          <w:color w:val="000000" w:themeColor="text1"/>
          <w:sz w:val="23"/>
          <w:szCs w:val="23"/>
          <w:lang w:eastAsia="en-US"/>
        </w:rPr>
        <w:t xml:space="preserve"> и носилац је</w:t>
      </w:r>
      <w:r w:rsidR="00BF77AF" w:rsidRPr="00801729">
        <w:rPr>
          <w:rFonts w:ascii="TimesNewRomanPSMT" w:eastAsia="Times New Roman" w:hAnsi="TimesNewRomanPSMT" w:cs="TimesNewRomanPSMT"/>
          <w:color w:val="000000" w:themeColor="text1"/>
          <w:sz w:val="23"/>
          <w:szCs w:val="23"/>
          <w:lang w:eastAsia="en-US"/>
        </w:rPr>
        <w:t xml:space="preserve"> </w:t>
      </w:r>
      <w:r w:rsidR="00AE6516" w:rsidRPr="00801729">
        <w:rPr>
          <w:rFonts w:ascii="TimesNewRomanPSMT" w:eastAsia="Times New Roman" w:hAnsi="TimesNewRomanPSMT" w:cs="TimesNewRomanPSMT"/>
          <w:color w:val="000000" w:themeColor="text1"/>
          <w:sz w:val="23"/>
          <w:szCs w:val="23"/>
          <w:lang w:eastAsia="en-US"/>
        </w:rPr>
        <w:t>израде</w:t>
      </w:r>
      <w:r w:rsidR="00BF77AF" w:rsidRPr="00801729">
        <w:rPr>
          <w:rFonts w:ascii="TimesNewRomanPSMT" w:eastAsia="Times New Roman" w:hAnsi="TimesNewRomanPSMT" w:cs="TimesNewRomanPSMT"/>
          <w:color w:val="000000" w:themeColor="text1"/>
          <w:sz w:val="23"/>
          <w:szCs w:val="23"/>
          <w:lang w:eastAsia="en-US"/>
        </w:rPr>
        <w:t xml:space="preserve"> </w:t>
      </w:r>
      <w:r w:rsidR="00AE6516" w:rsidRPr="00801729">
        <w:rPr>
          <w:rFonts w:ascii="TimesNewRomanPSMT" w:eastAsia="Times New Roman" w:hAnsi="TimesNewRomanPSMT" w:cs="TimesNewRomanPSMT"/>
          <w:color w:val="000000" w:themeColor="text1"/>
          <w:sz w:val="23"/>
          <w:szCs w:val="23"/>
          <w:lang w:eastAsia="en-US"/>
        </w:rPr>
        <w:t xml:space="preserve">годишњег програма пословања, дугорочних и средњорочних планова развоја предузећа </w:t>
      </w:r>
      <w:r w:rsidR="00054475" w:rsidRPr="00801729">
        <w:rPr>
          <w:rFonts w:ascii="TimesNewRomanPSMT" w:eastAsia="Times New Roman" w:hAnsi="TimesNewRomanPSMT" w:cs="TimesNewRomanPSMT"/>
          <w:color w:val="000000" w:themeColor="text1"/>
          <w:sz w:val="23"/>
          <w:szCs w:val="23"/>
          <w:lang w:eastAsia="en-US"/>
        </w:rPr>
        <w:t>и извештаја о</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реализацији</w:t>
      </w:r>
      <w:r w:rsidR="00AE6516" w:rsidRPr="00801729">
        <w:rPr>
          <w:rFonts w:ascii="TimesNewRomanPSMT" w:eastAsia="Times New Roman" w:hAnsi="TimesNewRomanPSMT" w:cs="TimesNewRomanPSMT"/>
          <w:color w:val="000000" w:themeColor="text1"/>
          <w:sz w:val="23"/>
          <w:szCs w:val="23"/>
          <w:lang w:eastAsia="en-US"/>
        </w:rPr>
        <w:t xml:space="preserve"> програма пословања, учествује у изради плана набавки, доставља на сагласност ресорном министарству и оснивачу предлоге годишњег програма пословања, дугорочних и средњорочних планова развоја предузећа и извештаје о реализацији програма пословања, прати спровођење програма пословања и плана набавки из делокруга рада сектора, спроводи одлуке органа управљања из делокруга рада сектора, координира рад са другим секторима, подноси извештај о раду, предлаже пословну политику предузећа, контролише и прати примену прописа</w:t>
      </w:r>
      <w:r w:rsidR="00893D90" w:rsidRPr="00801729">
        <w:rPr>
          <w:rFonts w:ascii="TimesNewRomanPSMT" w:eastAsia="Times New Roman" w:hAnsi="TimesNewRomanPSMT" w:cs="TimesNewRomanPSMT"/>
          <w:color w:val="000000" w:themeColor="text1"/>
          <w:sz w:val="23"/>
          <w:szCs w:val="23"/>
          <w:lang w:eastAsia="en-US"/>
        </w:rPr>
        <w:t xml:space="preserve"> из економско-финансијске области, непосредно сарађује са органима и организацијама изван предузећа, даје инструкције, упутства, смернице и налоге за јединствено поступање у раду сектора, пружа стручну помоћ и врши надзор над обављањем послова из домена сектора, води све неопходне евиденције из делокруга рада, израђује све извештаје потребне за екстерне и интерне потребе у складу са законом и интерним актима, одговара за законитост, квалитет, обим и резултате рада сектора. </w:t>
      </w:r>
      <w:proofErr w:type="gramStart"/>
      <w:r w:rsidR="00893D90" w:rsidRPr="00801729">
        <w:rPr>
          <w:rFonts w:ascii="TimesNewRomanPSMT" w:eastAsia="Times New Roman" w:hAnsi="TimesNewRomanPSMT" w:cs="TimesNewRomanPSMT"/>
          <w:color w:val="000000" w:themeColor="text1"/>
          <w:sz w:val="23"/>
          <w:szCs w:val="23"/>
          <w:lang w:eastAsia="en-US"/>
        </w:rPr>
        <w:t>З</w:t>
      </w:r>
      <w:r w:rsidR="00054475" w:rsidRPr="00801729">
        <w:rPr>
          <w:rFonts w:ascii="TimesNewRomanPSMT" w:eastAsia="Times New Roman" w:hAnsi="TimesNewRomanPSMT" w:cs="TimesNewRomanPSMT"/>
          <w:color w:val="000000" w:themeColor="text1"/>
          <w:sz w:val="23"/>
          <w:szCs w:val="23"/>
          <w:lang w:eastAsia="en-US"/>
        </w:rPr>
        <w:t>а</w:t>
      </w:r>
      <w:r w:rsidR="00907BB6"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свој</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рад</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одговоран</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директору.</w:t>
      </w:r>
      <w:proofErr w:type="gramEnd"/>
    </w:p>
    <w:p w:rsidR="00054475" w:rsidRPr="00801729" w:rsidRDefault="00893D90"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801729">
        <w:rPr>
          <w:rFonts w:ascii="TimesNewRomanPSMT" w:eastAsia="Times New Roman" w:hAnsi="TimesNewRomanPSMT" w:cs="TimesNewRomanPSMT"/>
          <w:b/>
          <w:color w:val="000000" w:themeColor="text1"/>
          <w:sz w:val="23"/>
          <w:szCs w:val="23"/>
          <w:lang w:eastAsia="en-US"/>
        </w:rPr>
        <w:t>Извршни директор</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за</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правне, кадровске и опште</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послове</w:t>
      </w:r>
      <w:r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Милена</w:t>
      </w:r>
      <w:r w:rsidRPr="00801729">
        <w:rPr>
          <w:rFonts w:ascii="TimesNewRomanPSMT" w:eastAsia="Times New Roman" w:hAnsi="TimesNewRomanPSMT" w:cs="TimesNewRomanPSMT"/>
          <w:color w:val="000000" w:themeColor="text1"/>
          <w:sz w:val="23"/>
          <w:szCs w:val="23"/>
          <w:lang w:eastAsia="en-US"/>
        </w:rPr>
        <w:t xml:space="preserve"> Здравковић Павловић</w:t>
      </w:r>
      <w:r w:rsidR="00054475" w:rsidRPr="00801729">
        <w:rPr>
          <w:rFonts w:ascii="TimesNewRomanPSMT" w:eastAsia="Times New Roman" w:hAnsi="TimesNewRomanPSMT" w:cs="TimesNewRomanPSMT"/>
          <w:color w:val="000000" w:themeColor="text1"/>
          <w:sz w:val="23"/>
          <w:szCs w:val="23"/>
          <w:lang w:eastAsia="en-US"/>
        </w:rPr>
        <w:t>,</w:t>
      </w:r>
      <w:r w:rsidRPr="00801729">
        <w:rPr>
          <w:rFonts w:ascii="TimesNewRomanPSMT" w:eastAsia="Times New Roman" w:hAnsi="TimesNewRomanPSMT" w:cs="TimesNewRomanPSMT"/>
          <w:color w:val="000000" w:themeColor="text1"/>
          <w:sz w:val="23"/>
          <w:szCs w:val="23"/>
          <w:lang w:eastAsia="en-US"/>
        </w:rPr>
        <w:t xml:space="preserve"> </w:t>
      </w:r>
      <w:r w:rsidR="0085181C" w:rsidRPr="00801729">
        <w:rPr>
          <w:rFonts w:ascii="TimesNewRomanPSMT" w:eastAsia="Times New Roman" w:hAnsi="TimesNewRomanPSMT" w:cs="TimesNewRomanPSMT"/>
          <w:color w:val="000000" w:themeColor="text1"/>
          <w:sz w:val="23"/>
          <w:szCs w:val="23"/>
          <w:lang w:eastAsia="en-US"/>
        </w:rPr>
        <w:t xml:space="preserve">дипл. правник </w:t>
      </w:r>
      <w:r w:rsidR="00BF77AF" w:rsidRPr="00801729">
        <w:rPr>
          <w:rFonts w:ascii="TimesNewRomanPSMT" w:eastAsia="Times New Roman" w:hAnsi="TimesNewRomanPSMT" w:cs="TimesNewRomanPSMT"/>
          <w:color w:val="000000" w:themeColor="text1"/>
          <w:sz w:val="23"/>
          <w:szCs w:val="23"/>
          <w:lang w:eastAsia="en-US"/>
        </w:rPr>
        <w:t>–</w:t>
      </w:r>
      <w:r w:rsidR="0085181C" w:rsidRPr="00801729">
        <w:rPr>
          <w:rFonts w:ascii="TimesNewRomanPSMT" w:eastAsia="Times New Roman" w:hAnsi="TimesNewRomanPSMT" w:cs="TimesNewRomanPSMT"/>
          <w:color w:val="000000" w:themeColor="text1"/>
          <w:sz w:val="23"/>
          <w:szCs w:val="23"/>
          <w:lang w:eastAsia="en-US"/>
        </w:rPr>
        <w:t xml:space="preserve"> </w:t>
      </w:r>
      <w:r w:rsidR="00FB2408" w:rsidRPr="00801729">
        <w:rPr>
          <w:rFonts w:ascii="TimesNewRomanPSMT" w:eastAsia="Times New Roman" w:hAnsi="TimesNewRomanPSMT" w:cs="TimesNewRomanPSMT"/>
          <w:color w:val="000000" w:themeColor="text1"/>
          <w:sz w:val="23"/>
          <w:szCs w:val="23"/>
          <w:lang w:eastAsia="en-US"/>
        </w:rPr>
        <w:t>организује и руководи процесом рада у сектору, обавља најсложениј</w:t>
      </w:r>
      <w:r w:rsidR="002F1FBE" w:rsidRPr="00801729">
        <w:rPr>
          <w:rFonts w:ascii="TimesNewRomanPSMT" w:eastAsia="Times New Roman" w:hAnsi="TimesNewRomanPSMT" w:cs="TimesNewRomanPSMT"/>
          <w:color w:val="000000" w:themeColor="text1"/>
          <w:sz w:val="23"/>
          <w:szCs w:val="23"/>
          <w:lang w:eastAsia="en-US"/>
        </w:rPr>
        <w:t>e</w:t>
      </w:r>
      <w:r w:rsidR="00FB2408" w:rsidRPr="00801729">
        <w:rPr>
          <w:rFonts w:ascii="TimesNewRomanPSMT" w:eastAsia="Times New Roman" w:hAnsi="TimesNewRomanPSMT" w:cs="TimesNewRomanPSMT"/>
          <w:color w:val="000000" w:themeColor="text1"/>
          <w:sz w:val="23"/>
          <w:szCs w:val="23"/>
          <w:lang w:eastAsia="en-US"/>
        </w:rPr>
        <w:t xml:space="preserve"> послове у сектору, врши контролу спровођења планираних активности и одговара за извршење послова, организује и координира </w:t>
      </w:r>
      <w:r w:rsidR="005D2FC4" w:rsidRPr="00801729">
        <w:rPr>
          <w:rFonts w:ascii="TimesNewRomanPSMT" w:eastAsia="Times New Roman" w:hAnsi="TimesNewRomanPSMT" w:cs="TimesNewRomanPSMT"/>
          <w:color w:val="000000" w:themeColor="text1"/>
          <w:sz w:val="23"/>
          <w:szCs w:val="23"/>
          <w:lang w:eastAsia="en-US"/>
        </w:rPr>
        <w:t>рад свих служби у сектору, пружa</w:t>
      </w:r>
      <w:r w:rsidR="00FB2408" w:rsidRPr="00801729">
        <w:rPr>
          <w:rFonts w:ascii="TimesNewRomanPSMT" w:eastAsia="Times New Roman" w:hAnsi="TimesNewRomanPSMT" w:cs="TimesNewRomanPSMT"/>
          <w:color w:val="000000" w:themeColor="text1"/>
          <w:sz w:val="23"/>
          <w:szCs w:val="23"/>
          <w:lang w:eastAsia="en-US"/>
        </w:rPr>
        <w:t xml:space="preserve"> стручну правну помоћ Надзорном одбору и директору, израђује нацрте општих аката које доносе Надзорни одбор и директор, спроводи одлуке органа управљања из делокруга рада сектора, доставља на сагласност ресорном министарству и оснивачу предлоге општих аката, учествује у изради програма пословања из делокруга рада сектора, организује израду и учествује у изради плана набавки, прати спровођење плана набавки, прати спровођење програма пословања из делокруга рада сектора, предлаже програм рада сектора, координира рад са другим секторима, подноси извештај о раду, непосредно </w:t>
      </w:r>
      <w:r w:rsidR="00FB2408" w:rsidRPr="00801729">
        <w:rPr>
          <w:rFonts w:ascii="TimesNewRomanPSMT" w:eastAsia="Times New Roman" w:hAnsi="TimesNewRomanPSMT" w:cs="TimesNewRomanPSMT"/>
          <w:color w:val="000000" w:themeColor="text1"/>
          <w:sz w:val="23"/>
          <w:szCs w:val="23"/>
          <w:lang w:eastAsia="en-US"/>
        </w:rPr>
        <w:lastRenderedPageBreak/>
        <w:t xml:space="preserve">сарађује са органима и организацијама изван предузећа, прати законске прописе и стара се о њиховој примени, даје инструкције, упутства, смернице и налоге за јединствено поступање у раду сектора, пружа стручну помоћ и врши надзор над обављањем послова из домена сектора, води све неопходне евиденције из делокруга рада, израђује све извештаје потребне за екстерне и интерне потребе у складу са законом и интерним актима, одговара за законитост, квалитет, обим и резултате рада сектора. </w:t>
      </w:r>
      <w:proofErr w:type="gramStart"/>
      <w:r w:rsidR="00FB2408" w:rsidRPr="00801729">
        <w:rPr>
          <w:rFonts w:ascii="TimesNewRomanPSMT" w:eastAsia="Times New Roman" w:hAnsi="TimesNewRomanPSMT" w:cs="TimesNewRomanPSMT"/>
          <w:color w:val="000000" w:themeColor="text1"/>
          <w:sz w:val="23"/>
          <w:szCs w:val="23"/>
          <w:lang w:eastAsia="en-US"/>
        </w:rPr>
        <w:t>З</w:t>
      </w:r>
      <w:r w:rsidR="00054475" w:rsidRPr="00801729">
        <w:rPr>
          <w:rFonts w:ascii="TimesNewRomanPSMT" w:eastAsia="Times New Roman" w:hAnsi="TimesNewRomanPSMT" w:cs="TimesNewRomanPSMT"/>
          <w:color w:val="000000" w:themeColor="text1"/>
          <w:sz w:val="23"/>
          <w:szCs w:val="23"/>
          <w:lang w:eastAsia="en-US"/>
        </w:rPr>
        <w:t>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свој</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рад</w:t>
      </w:r>
      <w:r w:rsidR="00BF77AF" w:rsidRPr="00801729">
        <w:rPr>
          <w:rFonts w:ascii="TimesNewRomanPSMT" w:eastAsia="Times New Roman" w:hAnsi="TimesNewRomanPSMT" w:cs="TimesNewRomanPSMT"/>
          <w:color w:val="000000" w:themeColor="text1"/>
          <w:sz w:val="23"/>
          <w:szCs w:val="23"/>
          <w:lang w:eastAsia="en-US"/>
        </w:rPr>
        <w:t xml:space="preserve"> </w:t>
      </w:r>
      <w:r w:rsidR="00FB2408" w:rsidRPr="00801729">
        <w:rPr>
          <w:rFonts w:ascii="TimesNewRomanPSMT" w:eastAsia="Times New Roman" w:hAnsi="TimesNewRomanPSMT" w:cs="TimesNewRomanPSMT"/>
          <w:color w:val="000000" w:themeColor="text1"/>
          <w:sz w:val="23"/>
          <w:szCs w:val="23"/>
          <w:lang w:eastAsia="en-US"/>
        </w:rPr>
        <w:t xml:space="preserve">одговара </w:t>
      </w:r>
      <w:r w:rsidR="00054475" w:rsidRPr="00801729">
        <w:rPr>
          <w:rFonts w:ascii="TimesNewRomanPSMT" w:eastAsia="Times New Roman" w:hAnsi="TimesNewRomanPSMT" w:cs="TimesNewRomanPSMT"/>
          <w:color w:val="000000" w:themeColor="text1"/>
          <w:sz w:val="23"/>
          <w:szCs w:val="23"/>
          <w:lang w:eastAsia="en-US"/>
        </w:rPr>
        <w:t>директору</w:t>
      </w:r>
      <w:r w:rsidR="00FB2408" w:rsidRPr="00801729">
        <w:rPr>
          <w:rFonts w:ascii="TimesNewRomanPSMT" w:eastAsia="Times New Roman" w:hAnsi="TimesNewRomanPSMT" w:cs="TimesNewRomanPSMT"/>
          <w:color w:val="000000" w:themeColor="text1"/>
          <w:sz w:val="23"/>
          <w:szCs w:val="23"/>
          <w:lang w:eastAsia="en-US"/>
        </w:rPr>
        <w:t xml:space="preserve"> предузећа</w:t>
      </w:r>
      <w:r w:rsidR="00054475" w:rsidRPr="00801729">
        <w:rPr>
          <w:rFonts w:ascii="TimesNewRomanPSMT" w:eastAsia="Times New Roman" w:hAnsi="TimesNewRomanPSMT" w:cs="TimesNewRomanPSMT"/>
          <w:color w:val="000000" w:themeColor="text1"/>
          <w:sz w:val="23"/>
          <w:szCs w:val="23"/>
          <w:lang w:eastAsia="en-US"/>
        </w:rPr>
        <w:t>.</w:t>
      </w:r>
      <w:proofErr w:type="gramEnd"/>
    </w:p>
    <w:p w:rsidR="00FB2408" w:rsidRPr="00801729" w:rsidRDefault="00FB2408" w:rsidP="0011411A">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sidRPr="00801729">
        <w:rPr>
          <w:rFonts w:ascii="TimesNewRomanPSMT" w:eastAsia="Times New Roman" w:hAnsi="TimesNewRomanPSMT" w:cs="TimesNewRomanPSMT"/>
          <w:b/>
          <w:color w:val="000000" w:themeColor="text1"/>
          <w:sz w:val="23"/>
          <w:szCs w:val="23"/>
          <w:lang w:eastAsia="en-US"/>
        </w:rPr>
        <w:t>Извршни директор за</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мирнодопско</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коришћење</w:t>
      </w:r>
      <w:r w:rsidR="00BF77AF"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b/>
          <w:color w:val="000000" w:themeColor="text1"/>
          <w:sz w:val="23"/>
          <w:szCs w:val="23"/>
          <w:lang w:eastAsia="en-US"/>
        </w:rPr>
        <w:t>обеката</w:t>
      </w:r>
      <w:r w:rsidRPr="00801729">
        <w:rPr>
          <w:rFonts w:ascii="TimesNewRomanPSMT" w:eastAsia="Times New Roman" w:hAnsi="TimesNewRomanPSMT" w:cs="TimesNewRomanPSMT"/>
          <w:b/>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је</w:t>
      </w:r>
      <w:r w:rsidR="0085181C" w:rsidRPr="00801729">
        <w:rPr>
          <w:rFonts w:ascii="TimesNewRomanPSMT" w:eastAsia="Times New Roman" w:hAnsi="TimesNewRomanPSMT" w:cs="TimesNewRomanPSMT"/>
          <w:color w:val="000000" w:themeColor="text1"/>
          <w:sz w:val="23"/>
          <w:szCs w:val="23"/>
          <w:lang w:val="sr-Cyrl-CS" w:eastAsia="en-US"/>
        </w:rPr>
        <w:t xml:space="preserve"> Љиљана Ашковић, дипл.екон.</w:t>
      </w:r>
      <w:proofErr w:type="gramEnd"/>
      <w:r w:rsidR="0085181C" w:rsidRPr="00801729">
        <w:rPr>
          <w:rFonts w:ascii="TimesNewRomanPSMT" w:eastAsia="Times New Roman" w:hAnsi="TimesNewRomanPSMT" w:cs="TimesNewRomanPSMT"/>
          <w:color w:val="000000" w:themeColor="text1"/>
          <w:sz w:val="23"/>
          <w:szCs w:val="23"/>
          <w:lang w:val="sr-Cyrl-CS" w:eastAsia="en-US"/>
        </w:rPr>
        <w:t xml:space="preserve"> –</w:t>
      </w:r>
      <w:r w:rsidRPr="00801729">
        <w:rPr>
          <w:rFonts w:ascii="TimesNewRomanPSMT" w:eastAsia="Times New Roman" w:hAnsi="TimesNewRomanPSMT" w:cs="TimesNewRomanPSMT"/>
          <w:color w:val="000000" w:themeColor="text1"/>
          <w:sz w:val="23"/>
          <w:szCs w:val="23"/>
          <w:lang w:eastAsia="en-US"/>
        </w:rPr>
        <w:t xml:space="preserve"> организује и руководи процесом рада у сектору, обавља најсложениј</w:t>
      </w:r>
      <w:r w:rsidR="002F1FBE" w:rsidRPr="00801729">
        <w:rPr>
          <w:rFonts w:ascii="TimesNewRomanPSMT" w:eastAsia="Times New Roman" w:hAnsi="TimesNewRomanPSMT" w:cs="TimesNewRomanPSMT"/>
          <w:color w:val="000000" w:themeColor="text1"/>
          <w:sz w:val="23"/>
          <w:szCs w:val="23"/>
          <w:lang w:eastAsia="en-US"/>
        </w:rPr>
        <w:t xml:space="preserve">e </w:t>
      </w:r>
      <w:r w:rsidRPr="00801729">
        <w:rPr>
          <w:rFonts w:ascii="TimesNewRomanPSMT" w:eastAsia="Times New Roman" w:hAnsi="TimesNewRomanPSMT" w:cs="TimesNewRomanPSMT"/>
          <w:color w:val="000000" w:themeColor="text1"/>
          <w:sz w:val="23"/>
          <w:szCs w:val="23"/>
          <w:lang w:eastAsia="en-US"/>
        </w:rPr>
        <w:t>послове у сектору, врши контролу спровођења планираних активности, организује, прати рад и одговара за извршење послова</w:t>
      </w:r>
      <w:r w:rsidR="00EF6596" w:rsidRPr="00801729">
        <w:rPr>
          <w:rFonts w:ascii="TimesNewRomanPSMT" w:eastAsia="Times New Roman" w:hAnsi="TimesNewRomanPSMT" w:cs="TimesNewRomanPSMT"/>
          <w:color w:val="000000" w:themeColor="text1"/>
          <w:sz w:val="23"/>
          <w:szCs w:val="23"/>
          <w:lang w:eastAsia="en-US"/>
        </w:rPr>
        <w:t xml:space="preserve"> мирнодопског коришћења објеката, с</w:t>
      </w:r>
      <w:r w:rsidRPr="00801729">
        <w:rPr>
          <w:rFonts w:ascii="TimesNewRomanPSMT" w:eastAsia="Times New Roman" w:hAnsi="TimesNewRomanPSMT" w:cs="TimesNewRomanPSMT"/>
          <w:color w:val="000000" w:themeColor="text1"/>
          <w:sz w:val="23"/>
          <w:szCs w:val="23"/>
          <w:lang w:eastAsia="en-US"/>
        </w:rPr>
        <w:t>проводи одлуке органа управљања из делокруга рада сектора,</w:t>
      </w:r>
      <w:r w:rsidR="00EF6596"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учествује у изради програма пословања</w:t>
      </w:r>
      <w:r w:rsidR="00EF6596" w:rsidRPr="00801729">
        <w:rPr>
          <w:rFonts w:ascii="TimesNewRomanPSMT" w:eastAsia="Times New Roman" w:hAnsi="TimesNewRomanPSMT" w:cs="TimesNewRomanPSMT"/>
          <w:color w:val="000000" w:themeColor="text1"/>
          <w:sz w:val="23"/>
          <w:szCs w:val="23"/>
          <w:lang w:eastAsia="en-US"/>
        </w:rPr>
        <w:t xml:space="preserve"> и плана набавки</w:t>
      </w:r>
      <w:r w:rsidRPr="00801729">
        <w:rPr>
          <w:rFonts w:ascii="TimesNewRomanPSMT" w:eastAsia="Times New Roman" w:hAnsi="TimesNewRomanPSMT" w:cs="TimesNewRomanPSMT"/>
          <w:color w:val="000000" w:themeColor="text1"/>
          <w:sz w:val="23"/>
          <w:szCs w:val="23"/>
          <w:lang w:eastAsia="en-US"/>
        </w:rPr>
        <w:t xml:space="preserve"> из делокруга рада сектора,</w:t>
      </w:r>
      <w:r w:rsidR="00EF6596" w:rsidRPr="00801729">
        <w:rPr>
          <w:rFonts w:ascii="TimesNewRomanPSMT" w:eastAsia="Times New Roman" w:hAnsi="TimesNewRomanPSMT" w:cs="TimesNewRomanPSMT"/>
          <w:color w:val="000000" w:themeColor="text1"/>
          <w:sz w:val="23"/>
          <w:szCs w:val="23"/>
          <w:lang w:eastAsia="en-US"/>
        </w:rPr>
        <w:t xml:space="preserve"> прати </w:t>
      </w:r>
      <w:r w:rsidRPr="00801729">
        <w:rPr>
          <w:rFonts w:ascii="TimesNewRomanPSMT" w:eastAsia="Times New Roman" w:hAnsi="TimesNewRomanPSMT" w:cs="TimesNewRomanPSMT"/>
          <w:color w:val="000000" w:themeColor="text1"/>
          <w:sz w:val="23"/>
          <w:szCs w:val="23"/>
          <w:lang w:eastAsia="en-US"/>
        </w:rPr>
        <w:t>спровођење</w:t>
      </w:r>
      <w:r w:rsidR="00EF6596" w:rsidRPr="00801729">
        <w:rPr>
          <w:rFonts w:ascii="TimesNewRomanPSMT" w:eastAsia="Times New Roman" w:hAnsi="TimesNewRomanPSMT" w:cs="TimesNewRomanPSMT"/>
          <w:color w:val="000000" w:themeColor="text1"/>
          <w:sz w:val="23"/>
          <w:szCs w:val="23"/>
          <w:lang w:eastAsia="en-US"/>
        </w:rPr>
        <w:t xml:space="preserve"> програма пословања</w:t>
      </w:r>
      <w:r w:rsidR="002A5213" w:rsidRPr="00801729">
        <w:rPr>
          <w:rFonts w:ascii="TimesNewRomanPSMT" w:eastAsia="Times New Roman" w:hAnsi="TimesNewRomanPSMT" w:cs="TimesNewRomanPSMT"/>
          <w:color w:val="000000" w:themeColor="text1"/>
          <w:sz w:val="23"/>
          <w:szCs w:val="23"/>
          <w:lang w:eastAsia="en-US"/>
        </w:rPr>
        <w:t xml:space="preserve"> </w:t>
      </w:r>
      <w:r w:rsidR="00EF6596" w:rsidRPr="00801729">
        <w:rPr>
          <w:rFonts w:ascii="TimesNewRomanPSMT" w:eastAsia="Times New Roman" w:hAnsi="TimesNewRomanPSMT" w:cs="TimesNewRomanPSMT"/>
          <w:color w:val="000000" w:themeColor="text1"/>
          <w:sz w:val="23"/>
          <w:szCs w:val="23"/>
          <w:lang w:eastAsia="en-US"/>
        </w:rPr>
        <w:t xml:space="preserve">и </w:t>
      </w:r>
      <w:r w:rsidRPr="00801729">
        <w:rPr>
          <w:rFonts w:ascii="TimesNewRomanPSMT" w:eastAsia="Times New Roman" w:hAnsi="TimesNewRomanPSMT" w:cs="TimesNewRomanPSMT"/>
          <w:color w:val="000000" w:themeColor="text1"/>
          <w:sz w:val="23"/>
          <w:szCs w:val="23"/>
          <w:lang w:eastAsia="en-US"/>
        </w:rPr>
        <w:t xml:space="preserve"> плана набавки</w:t>
      </w:r>
      <w:r w:rsidR="00EF6596" w:rsidRPr="00801729">
        <w:rPr>
          <w:rFonts w:ascii="TimesNewRomanPSMT" w:eastAsia="Times New Roman" w:hAnsi="TimesNewRomanPSMT" w:cs="TimesNewRomanPSMT"/>
          <w:color w:val="000000" w:themeColor="text1"/>
          <w:sz w:val="23"/>
          <w:szCs w:val="23"/>
          <w:lang w:eastAsia="en-US"/>
        </w:rPr>
        <w:t xml:space="preserve"> из делокруга </w:t>
      </w:r>
      <w:r w:rsidR="0011411A" w:rsidRPr="00801729">
        <w:rPr>
          <w:rFonts w:ascii="TimesNewRomanPSMT" w:eastAsia="Times New Roman" w:hAnsi="TimesNewRomanPSMT" w:cs="TimesNewRomanPSMT"/>
          <w:color w:val="000000" w:themeColor="text1"/>
          <w:sz w:val="23"/>
          <w:szCs w:val="23"/>
          <w:lang w:eastAsia="en-US"/>
        </w:rPr>
        <w:t xml:space="preserve">рада </w:t>
      </w:r>
      <w:r w:rsidR="00EF6596" w:rsidRPr="00801729">
        <w:rPr>
          <w:rFonts w:ascii="TimesNewRomanPSMT" w:eastAsia="Times New Roman" w:hAnsi="TimesNewRomanPSMT" w:cs="TimesNewRomanPSMT"/>
          <w:color w:val="000000" w:themeColor="text1"/>
          <w:sz w:val="23"/>
          <w:szCs w:val="23"/>
          <w:lang w:eastAsia="en-US"/>
        </w:rPr>
        <w:t>сектора</w:t>
      </w:r>
      <w:r w:rsidRPr="00801729">
        <w:rPr>
          <w:rFonts w:ascii="TimesNewRomanPSMT" w:eastAsia="Times New Roman" w:hAnsi="TimesNewRomanPSMT" w:cs="TimesNewRomanPSMT"/>
          <w:color w:val="000000" w:themeColor="text1"/>
          <w:sz w:val="23"/>
          <w:szCs w:val="23"/>
          <w:lang w:eastAsia="en-US"/>
        </w:rPr>
        <w:t xml:space="preserve">, </w:t>
      </w:r>
      <w:r w:rsidR="00EF6596" w:rsidRPr="00801729">
        <w:rPr>
          <w:rFonts w:ascii="TimesNewRomanPSMT" w:eastAsia="Times New Roman" w:hAnsi="TimesNewRomanPSMT" w:cs="TimesNewRomanPSMT"/>
          <w:color w:val="000000" w:themeColor="text1"/>
          <w:sz w:val="23"/>
          <w:szCs w:val="23"/>
          <w:lang w:eastAsia="en-US"/>
        </w:rPr>
        <w:t>обавља маркентишко истраживање тржишта од интереса за рад предузећа, организује маркетинг</w:t>
      </w:r>
      <w:r w:rsidR="002A5213" w:rsidRPr="00801729">
        <w:rPr>
          <w:rFonts w:ascii="TimesNewRomanPSMT" w:eastAsia="Times New Roman" w:hAnsi="TimesNewRomanPSMT" w:cs="TimesNewRomanPSMT"/>
          <w:color w:val="000000" w:themeColor="text1"/>
          <w:sz w:val="23"/>
          <w:szCs w:val="23"/>
          <w:lang w:eastAsia="en-US"/>
        </w:rPr>
        <w:t xml:space="preserve"> предузећа и контакте са корисницима услуга предузећа, координира рад са</w:t>
      </w:r>
      <w:r w:rsidRPr="00801729">
        <w:rPr>
          <w:rFonts w:ascii="TimesNewRomanPSMT" w:eastAsia="Times New Roman" w:hAnsi="TimesNewRomanPSMT" w:cs="TimesNewRomanPSMT"/>
          <w:color w:val="000000" w:themeColor="text1"/>
          <w:sz w:val="23"/>
          <w:szCs w:val="23"/>
          <w:lang w:eastAsia="en-US"/>
        </w:rPr>
        <w:t xml:space="preserve"> другим секторима, подноси извештај о раду,</w:t>
      </w:r>
      <w:r w:rsidR="002A521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 xml:space="preserve">даје инструкције, упутства, смернице и налоге за јединствено поступање у раду сектора, пружа стручну помоћ и врши надзор над обављањем послова из домена сектора, води све неопходне евиденције из делокруга рада, израђује све извештаје потребне за екстерне и интерне потребе у складу са законом и интерним актима, одговара за законитост, квалитет, обим и резултате рада сектора. </w:t>
      </w:r>
      <w:proofErr w:type="gramStart"/>
      <w:r w:rsidRPr="00801729">
        <w:rPr>
          <w:rFonts w:ascii="TimesNewRomanPSMT" w:eastAsia="Times New Roman" w:hAnsi="TimesNewRomanPSMT" w:cs="TimesNewRomanPSMT"/>
          <w:color w:val="000000" w:themeColor="text1"/>
          <w:sz w:val="23"/>
          <w:szCs w:val="23"/>
          <w:lang w:eastAsia="en-US"/>
        </w:rPr>
        <w:t>За свој рад одговара директору предузећа.</w:t>
      </w:r>
      <w:proofErr w:type="gramEnd"/>
    </w:p>
    <w:p w:rsidR="002A5213" w:rsidRPr="00801729" w:rsidRDefault="008758A5" w:rsidP="002A521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proofErr w:type="gramStart"/>
      <w:r>
        <w:rPr>
          <w:rFonts w:ascii="TimesNewRomanPSMT" w:eastAsia="Times New Roman" w:hAnsi="TimesNewRomanPSMT" w:cs="TimesNewRomanPSMT"/>
          <w:b/>
          <w:color w:val="000000" w:themeColor="text1"/>
          <w:sz w:val="23"/>
          <w:szCs w:val="23"/>
          <w:lang w:eastAsia="en-US"/>
        </w:rPr>
        <w:t xml:space="preserve">Извршни </w:t>
      </w:r>
      <w:r w:rsidR="000A336E" w:rsidRPr="00801729">
        <w:rPr>
          <w:rFonts w:ascii="TimesNewRomanPSMT" w:eastAsia="Times New Roman" w:hAnsi="TimesNewRomanPSMT" w:cs="TimesNewRomanPSMT"/>
          <w:b/>
          <w:color w:val="000000" w:themeColor="text1"/>
          <w:sz w:val="23"/>
          <w:szCs w:val="23"/>
          <w:lang w:eastAsia="en-US"/>
        </w:rPr>
        <w:t>директор</w:t>
      </w:r>
      <w:r w:rsidR="00BF77AF" w:rsidRPr="00801729">
        <w:rPr>
          <w:rFonts w:ascii="TimesNewRomanPSMT" w:eastAsia="Times New Roman" w:hAnsi="TimesNewRomanPSMT" w:cs="TimesNewRomanPSMT"/>
          <w:b/>
          <w:color w:val="000000" w:themeColor="text1"/>
          <w:sz w:val="23"/>
          <w:szCs w:val="23"/>
          <w:lang w:eastAsia="en-US"/>
        </w:rPr>
        <w:t xml:space="preserve"> </w:t>
      </w:r>
      <w:r w:rsidR="000A336E" w:rsidRPr="00801729">
        <w:rPr>
          <w:rFonts w:ascii="TimesNewRomanPSMT" w:eastAsia="Times New Roman" w:hAnsi="TimesNewRomanPSMT" w:cs="TimesNewRomanPSMT"/>
          <w:b/>
          <w:color w:val="000000" w:themeColor="text1"/>
          <w:sz w:val="23"/>
          <w:szCs w:val="23"/>
          <w:lang w:eastAsia="en-US"/>
        </w:rPr>
        <w:t>за</w:t>
      </w:r>
      <w:r w:rsidR="00BF77AF" w:rsidRPr="00801729">
        <w:rPr>
          <w:rFonts w:ascii="TimesNewRomanPSMT" w:eastAsia="Times New Roman" w:hAnsi="TimesNewRomanPSMT" w:cs="TimesNewRomanPSMT"/>
          <w:b/>
          <w:color w:val="000000" w:themeColor="text1"/>
          <w:sz w:val="23"/>
          <w:szCs w:val="23"/>
          <w:lang w:eastAsia="en-US"/>
        </w:rPr>
        <w:t xml:space="preserve"> </w:t>
      </w:r>
      <w:r w:rsidR="000A336E" w:rsidRPr="00801729">
        <w:rPr>
          <w:rFonts w:ascii="TimesNewRomanPSMT" w:eastAsia="Times New Roman" w:hAnsi="TimesNewRomanPSMT" w:cs="TimesNewRomanPSMT"/>
          <w:b/>
          <w:color w:val="000000" w:themeColor="text1"/>
          <w:sz w:val="23"/>
          <w:szCs w:val="23"/>
          <w:lang w:eastAsia="en-US"/>
        </w:rPr>
        <w:t>техничке</w:t>
      </w:r>
      <w:r w:rsidR="00BF77AF" w:rsidRPr="00801729">
        <w:rPr>
          <w:rFonts w:ascii="TimesNewRomanPSMT" w:eastAsia="Times New Roman" w:hAnsi="TimesNewRomanPSMT" w:cs="TimesNewRomanPSMT"/>
          <w:b/>
          <w:color w:val="000000" w:themeColor="text1"/>
          <w:sz w:val="23"/>
          <w:szCs w:val="23"/>
          <w:lang w:eastAsia="en-US"/>
        </w:rPr>
        <w:t xml:space="preserve"> </w:t>
      </w:r>
      <w:r w:rsidR="000A336E" w:rsidRPr="00801729">
        <w:rPr>
          <w:rFonts w:ascii="TimesNewRomanPSMT" w:eastAsia="Times New Roman" w:hAnsi="TimesNewRomanPSMT" w:cs="TimesNewRomanPSMT"/>
          <w:b/>
          <w:color w:val="000000" w:themeColor="text1"/>
          <w:sz w:val="23"/>
          <w:szCs w:val="23"/>
          <w:lang w:eastAsia="en-US"/>
        </w:rPr>
        <w:t>послове</w:t>
      </w:r>
      <w:r w:rsidR="006274ED">
        <w:rPr>
          <w:rFonts w:ascii="TimesNewRomanPSMT" w:eastAsia="Times New Roman" w:hAnsi="TimesNewRomanPSMT" w:cs="TimesNewRomanPSMT"/>
          <w:b/>
          <w:color w:val="000000" w:themeColor="text1"/>
          <w:sz w:val="23"/>
          <w:szCs w:val="23"/>
          <w:lang w:eastAsia="en-US"/>
        </w:rPr>
        <w:t xml:space="preserve"> </w:t>
      </w:r>
      <w:r w:rsidR="000A336E" w:rsidRPr="00801729">
        <w:rPr>
          <w:rFonts w:ascii="TimesNewRomanPSMT" w:eastAsia="Times New Roman" w:hAnsi="TimesNewRomanPSMT" w:cs="TimesNewRomanPSMT"/>
          <w:color w:val="000000" w:themeColor="text1"/>
          <w:sz w:val="23"/>
          <w:szCs w:val="23"/>
          <w:lang w:eastAsia="en-US"/>
        </w:rPr>
        <w:t>је</w:t>
      </w:r>
      <w:r w:rsidR="000A336E" w:rsidRPr="00801729">
        <w:rPr>
          <w:rFonts w:ascii="TimesNewRomanPSMT" w:eastAsia="Times New Roman" w:hAnsi="TimesNewRomanPSMT" w:cs="TimesNewRomanPSMT"/>
          <w:color w:val="000000" w:themeColor="text1"/>
          <w:sz w:val="23"/>
          <w:szCs w:val="23"/>
          <w:lang w:val="sr-Cyrl-CS" w:eastAsia="en-US"/>
        </w:rPr>
        <w:t xml:space="preserve"> Зоран Поповић, дипл.</w:t>
      </w:r>
      <w:proofErr w:type="gramEnd"/>
      <w:r w:rsidR="000A336E" w:rsidRPr="00801729">
        <w:rPr>
          <w:rFonts w:ascii="TimesNewRomanPSMT" w:eastAsia="Times New Roman" w:hAnsi="TimesNewRomanPSMT" w:cs="TimesNewRomanPSMT"/>
          <w:color w:val="000000" w:themeColor="text1"/>
          <w:sz w:val="23"/>
          <w:szCs w:val="23"/>
          <w:lang w:val="sr-Cyrl-CS" w:eastAsia="en-US"/>
        </w:rPr>
        <w:t xml:space="preserve"> инг.грађ.-</w:t>
      </w:r>
      <w:r w:rsidR="002A5213" w:rsidRPr="00801729">
        <w:rPr>
          <w:rFonts w:ascii="Times New Roman" w:hAnsi="Times New Roman" w:cs="Times New Roman"/>
          <w:noProof/>
          <w:color w:val="000000" w:themeColor="text1"/>
        </w:rPr>
        <w:t xml:space="preserve"> </w:t>
      </w:r>
      <w:r w:rsidR="002A5213" w:rsidRPr="00801729">
        <w:rPr>
          <w:rFonts w:ascii="TimesNewRomanPSMT" w:eastAsia="Times New Roman" w:hAnsi="TimesNewRomanPSMT" w:cs="TimesNewRomanPSMT"/>
          <w:color w:val="000000" w:themeColor="text1"/>
          <w:sz w:val="23"/>
          <w:szCs w:val="23"/>
          <w:lang w:eastAsia="en-US"/>
        </w:rPr>
        <w:t>организује и руководи процесом рада у сектору, обавља најсложениј</w:t>
      </w:r>
      <w:r w:rsidR="0011411A" w:rsidRPr="00801729">
        <w:rPr>
          <w:rFonts w:ascii="TimesNewRomanPSMT" w:eastAsia="Times New Roman" w:hAnsi="TimesNewRomanPSMT" w:cs="TimesNewRomanPSMT"/>
          <w:color w:val="000000" w:themeColor="text1"/>
          <w:sz w:val="23"/>
          <w:szCs w:val="23"/>
          <w:lang w:eastAsia="en-US"/>
        </w:rPr>
        <w:t>е</w:t>
      </w:r>
      <w:r w:rsidR="002A5213" w:rsidRPr="00801729">
        <w:rPr>
          <w:rFonts w:ascii="TimesNewRomanPSMT" w:eastAsia="Times New Roman" w:hAnsi="TimesNewRomanPSMT" w:cs="TimesNewRomanPSMT"/>
          <w:color w:val="000000" w:themeColor="text1"/>
          <w:sz w:val="23"/>
          <w:szCs w:val="23"/>
          <w:lang w:eastAsia="en-US"/>
        </w:rPr>
        <w:t xml:space="preserve"> послове у сектору, врши контролу спровођења планираних активности, </w:t>
      </w:r>
      <w:r w:rsidR="00387486" w:rsidRPr="00801729">
        <w:rPr>
          <w:rFonts w:ascii="TimesNewRomanPSMT" w:eastAsia="Times New Roman" w:hAnsi="TimesNewRomanPSMT" w:cs="TimesNewRomanPSMT"/>
          <w:color w:val="000000" w:themeColor="text1"/>
          <w:sz w:val="23"/>
          <w:szCs w:val="23"/>
          <w:lang w:eastAsia="en-US"/>
        </w:rPr>
        <w:t xml:space="preserve">одговара за извршење техничких послова на нивоу предузећа, планира и организује прибављање урбанистичко-техничке документације за изградњу и одржавање техничке исправности склоништа, организује и учествује у планирању текућег инвестиционог одржавања, организује извођење инвестиционих и других радова на изградњи и реконструкцији објеката склоништа, организује и врши контролу при извођењу радова на адаптацији и санацији објеката склоншта, </w:t>
      </w:r>
      <w:r w:rsidR="002A5213" w:rsidRPr="00801729">
        <w:rPr>
          <w:rFonts w:ascii="TimesNewRomanPSMT" w:eastAsia="Times New Roman" w:hAnsi="TimesNewRomanPSMT" w:cs="TimesNewRomanPSMT"/>
          <w:color w:val="000000" w:themeColor="text1"/>
          <w:sz w:val="23"/>
          <w:szCs w:val="23"/>
          <w:lang w:eastAsia="en-US"/>
        </w:rPr>
        <w:t>спроводи одлуке органа управљања из делокруга рада сектора, учествује у изради програма пословања и плана набавки из делокруга рада сектора, прати спровођење програма пословања и плана набавки из делокруга</w:t>
      </w:r>
      <w:r w:rsidR="00387486" w:rsidRPr="00801729">
        <w:rPr>
          <w:rFonts w:ascii="TimesNewRomanPSMT" w:eastAsia="Times New Roman" w:hAnsi="TimesNewRomanPSMT" w:cs="TimesNewRomanPSMT"/>
          <w:color w:val="000000" w:themeColor="text1"/>
          <w:sz w:val="23"/>
          <w:szCs w:val="23"/>
          <w:lang w:eastAsia="en-US"/>
        </w:rPr>
        <w:t xml:space="preserve"> рада</w:t>
      </w:r>
      <w:r w:rsidR="002A5213" w:rsidRPr="00801729">
        <w:rPr>
          <w:rFonts w:ascii="TimesNewRomanPSMT" w:eastAsia="Times New Roman" w:hAnsi="TimesNewRomanPSMT" w:cs="TimesNewRomanPSMT"/>
          <w:color w:val="000000" w:themeColor="text1"/>
          <w:sz w:val="23"/>
          <w:szCs w:val="23"/>
          <w:lang w:eastAsia="en-US"/>
        </w:rPr>
        <w:t xml:space="preserve"> сектора, координира рад са другим секторима, подноси извештај о раду, </w:t>
      </w:r>
      <w:r w:rsidR="00387486" w:rsidRPr="00801729">
        <w:rPr>
          <w:rFonts w:ascii="TimesNewRomanPSMT" w:eastAsia="Times New Roman" w:hAnsi="TimesNewRomanPSMT" w:cs="TimesNewRomanPSMT"/>
          <w:color w:val="000000" w:themeColor="text1"/>
          <w:sz w:val="23"/>
          <w:szCs w:val="23"/>
          <w:lang w:eastAsia="en-US"/>
        </w:rPr>
        <w:t xml:space="preserve">пружа стручну техничку помоћ и врши надзор над обављањеме техничких послова пословница, </w:t>
      </w:r>
      <w:r w:rsidR="002A5213" w:rsidRPr="00801729">
        <w:rPr>
          <w:rFonts w:ascii="TimesNewRomanPSMT" w:eastAsia="Times New Roman" w:hAnsi="TimesNewRomanPSMT" w:cs="TimesNewRomanPSMT"/>
          <w:color w:val="000000" w:themeColor="text1"/>
          <w:sz w:val="23"/>
          <w:szCs w:val="23"/>
          <w:lang w:eastAsia="en-US"/>
        </w:rPr>
        <w:t xml:space="preserve">даје инструкције, упутства, смернице и налоге за јединствено поступање у раду </w:t>
      </w:r>
      <w:r w:rsidR="00387486" w:rsidRPr="00801729">
        <w:rPr>
          <w:rFonts w:ascii="TimesNewRomanPSMT" w:eastAsia="Times New Roman" w:hAnsi="TimesNewRomanPSMT" w:cs="TimesNewRomanPSMT"/>
          <w:color w:val="000000" w:themeColor="text1"/>
          <w:sz w:val="23"/>
          <w:szCs w:val="23"/>
          <w:lang w:eastAsia="en-US"/>
        </w:rPr>
        <w:t>пословница</w:t>
      </w:r>
      <w:r w:rsidR="002A5213" w:rsidRPr="00801729">
        <w:rPr>
          <w:rFonts w:ascii="TimesNewRomanPSMT" w:eastAsia="Times New Roman" w:hAnsi="TimesNewRomanPSMT" w:cs="TimesNewRomanPSMT"/>
          <w:color w:val="000000" w:themeColor="text1"/>
          <w:sz w:val="23"/>
          <w:szCs w:val="23"/>
          <w:lang w:eastAsia="en-US"/>
        </w:rPr>
        <w:t>,</w:t>
      </w:r>
      <w:r w:rsidR="00387486" w:rsidRPr="00801729">
        <w:rPr>
          <w:rFonts w:ascii="TimesNewRomanPSMT" w:eastAsia="Times New Roman" w:hAnsi="TimesNewRomanPSMT" w:cs="TimesNewRomanPSMT"/>
          <w:color w:val="000000" w:themeColor="text1"/>
          <w:sz w:val="23"/>
          <w:szCs w:val="23"/>
          <w:lang w:eastAsia="en-US"/>
        </w:rPr>
        <w:t xml:space="preserve"> прати развој опреме и средстава за рад, технологије и других фактора који могу утицати на развој Предузећа, </w:t>
      </w:r>
      <w:r w:rsidR="002A5213" w:rsidRPr="00801729">
        <w:rPr>
          <w:rFonts w:ascii="TimesNewRomanPSMT" w:eastAsia="Times New Roman" w:hAnsi="TimesNewRomanPSMT" w:cs="TimesNewRomanPSMT"/>
          <w:color w:val="000000" w:themeColor="text1"/>
          <w:sz w:val="23"/>
          <w:szCs w:val="23"/>
          <w:lang w:eastAsia="en-US"/>
        </w:rPr>
        <w:t xml:space="preserve"> води све неопходне евиденције из делокруга рада, израђује све извештаје потребне за екстерне и интерне потребе у складу са законом и интерним актима, одговара за законитост, квалитет, обим и резултате рада сектора. </w:t>
      </w:r>
      <w:proofErr w:type="gramStart"/>
      <w:r w:rsidR="002A5213" w:rsidRPr="00801729">
        <w:rPr>
          <w:rFonts w:ascii="TimesNewRomanPSMT" w:eastAsia="Times New Roman" w:hAnsi="TimesNewRomanPSMT" w:cs="TimesNewRomanPSMT"/>
          <w:color w:val="000000" w:themeColor="text1"/>
          <w:sz w:val="23"/>
          <w:szCs w:val="23"/>
          <w:lang w:eastAsia="en-US"/>
        </w:rPr>
        <w:t>За свој рад одговара директору предузећа.</w:t>
      </w:r>
      <w:proofErr w:type="gramEnd"/>
    </w:p>
    <w:p w:rsidR="004F0A3A" w:rsidRDefault="004F0A3A" w:rsidP="008872F9">
      <w:pPr>
        <w:suppressAutoHyphens w:val="0"/>
        <w:autoSpaceDE w:val="0"/>
        <w:autoSpaceDN w:val="0"/>
        <w:adjustRightInd w:val="0"/>
        <w:jc w:val="both"/>
        <w:rPr>
          <w:rFonts w:ascii="Times New Roman" w:hAnsi="Times New Roman" w:cs="Times New Roman"/>
          <w:noProof/>
          <w:color w:val="000000" w:themeColor="text1"/>
        </w:rPr>
      </w:pPr>
    </w:p>
    <w:p w:rsidR="007576B0" w:rsidRPr="0094701A" w:rsidRDefault="007576B0" w:rsidP="007576B0">
      <w:pPr>
        <w:spacing w:after="200"/>
        <w:rPr>
          <w:rFonts w:ascii="Times New Roman" w:hAnsi="Times New Roman" w:cs="Times New Roman"/>
          <w:b/>
          <w:color w:val="000000" w:themeColor="text1"/>
          <w:lang w:val="sr-Cyrl-CS"/>
        </w:rPr>
      </w:pPr>
      <w:r w:rsidRPr="0094701A">
        <w:rPr>
          <w:rFonts w:ascii="Times New Roman" w:hAnsi="Times New Roman" w:cs="Times New Roman"/>
          <w:b/>
          <w:color w:val="000000" w:themeColor="text1"/>
          <w:lang w:val="sr-Cyrl-CS"/>
        </w:rPr>
        <w:t>К</w:t>
      </w:r>
      <w:r w:rsidRPr="0094701A">
        <w:rPr>
          <w:rFonts w:ascii="Times New Roman" w:hAnsi="Times New Roman" w:cs="Times New Roman"/>
          <w:b/>
          <w:color w:val="000000" w:themeColor="text1"/>
        </w:rPr>
        <w:t>абинет директора</w:t>
      </w:r>
      <w:r w:rsidRPr="0094701A">
        <w:rPr>
          <w:rFonts w:ascii="Times New Roman" w:hAnsi="Times New Roman" w:cs="Times New Roman"/>
          <w:b/>
          <w:color w:val="000000" w:themeColor="text1"/>
          <w:lang w:val="sr-Cyrl-CS"/>
        </w:rPr>
        <w:t xml:space="preserve"> обавља следеће послове:</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 xml:space="preserve">стручне, административне и техничке послове за потребе директора и по његовом налогу; </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 xml:space="preserve">припрема документа којима директор усмерава и усклађује рад сектора и осталих организационих јединица и стара се о њиховом извршавању; </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 xml:space="preserve">стара се о </w:t>
      </w:r>
      <w:proofErr w:type="gramStart"/>
      <w:r w:rsidRPr="0094701A">
        <w:rPr>
          <w:rFonts w:ascii="Times New Roman" w:hAnsi="Times New Roman" w:cs="Times New Roman"/>
          <w:color w:val="000000" w:themeColor="text1"/>
          <w:lang w:val="sr-Cyrl-CS"/>
        </w:rPr>
        <w:t>остваривању  заједничких</w:t>
      </w:r>
      <w:proofErr w:type="gramEnd"/>
      <w:r w:rsidRPr="0094701A">
        <w:rPr>
          <w:rFonts w:ascii="Times New Roman" w:hAnsi="Times New Roman" w:cs="Times New Roman"/>
          <w:color w:val="000000" w:themeColor="text1"/>
          <w:lang w:val="sr-Cyrl-CS"/>
        </w:rPr>
        <w:t xml:space="preserve"> задатака из делокруга рада  више организационих јединица </w:t>
      </w:r>
      <w:r w:rsidRPr="0094701A">
        <w:rPr>
          <w:rFonts w:ascii="Times New Roman" w:hAnsi="Times New Roman" w:cs="Times New Roman"/>
          <w:color w:val="000000" w:themeColor="text1"/>
        </w:rPr>
        <w:t xml:space="preserve"> и</w:t>
      </w:r>
      <w:r w:rsidRPr="0094701A">
        <w:rPr>
          <w:rFonts w:ascii="Times New Roman" w:hAnsi="Times New Roman" w:cs="Times New Roman"/>
          <w:color w:val="000000" w:themeColor="text1"/>
          <w:lang w:val="sr-Cyrl-CS"/>
        </w:rPr>
        <w:t xml:space="preserve">  о роковима спровођења;</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lastRenderedPageBreak/>
        <w:t>-</w:t>
      </w:r>
      <w:r w:rsidRPr="0094701A">
        <w:rPr>
          <w:rFonts w:ascii="Times New Roman" w:hAnsi="Times New Roman" w:cs="Times New Roman"/>
          <w:color w:val="000000" w:themeColor="text1"/>
          <w:lang w:val="sr-Cyrl-CS"/>
        </w:rPr>
        <w:t>врши координацију и контролу рада у пословницама;</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учествује у планирању, организовању и координацији послова у предузећу;</w:t>
      </w:r>
    </w:p>
    <w:p w:rsidR="007576B0" w:rsidRPr="0094701A" w:rsidRDefault="007576B0" w:rsidP="007576B0">
      <w:pPr>
        <w:tabs>
          <w:tab w:val="left" w:pos="702"/>
        </w:tabs>
        <w:suppressAutoHyphens w:val="0"/>
        <w:jc w:val="both"/>
        <w:rPr>
          <w:rFonts w:ascii="Times New Roman" w:hAnsi="Times New Roman" w:cs="Times New Roman"/>
          <w:color w:val="000000" w:themeColor="text1"/>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 xml:space="preserve">спроводи политику односа са јавношћу, </w:t>
      </w:r>
      <w:proofErr w:type="gramStart"/>
      <w:r w:rsidRPr="0094701A">
        <w:rPr>
          <w:rFonts w:ascii="Times New Roman" w:hAnsi="Times New Roman" w:cs="Times New Roman"/>
          <w:color w:val="000000" w:themeColor="text1"/>
          <w:lang w:val="sr-Cyrl-CS"/>
        </w:rPr>
        <w:t xml:space="preserve">припрема  </w:t>
      </w:r>
      <w:r w:rsidRPr="0094701A">
        <w:rPr>
          <w:rFonts w:ascii="Times New Roman" w:hAnsi="Times New Roman" w:cs="Times New Roman"/>
          <w:color w:val="000000" w:themeColor="text1"/>
        </w:rPr>
        <w:t>саопштења</w:t>
      </w:r>
      <w:proofErr w:type="gramEnd"/>
      <w:r w:rsidRPr="0094701A">
        <w:rPr>
          <w:rFonts w:ascii="Times New Roman" w:hAnsi="Times New Roman" w:cs="Times New Roman"/>
          <w:color w:val="000000" w:themeColor="text1"/>
        </w:rPr>
        <w:t xml:space="preserve">  и презентације за јавност и  одржава односе са медијима;</w:t>
      </w:r>
    </w:p>
    <w:p w:rsidR="007576B0" w:rsidRPr="0094701A" w:rsidRDefault="007576B0" w:rsidP="007576B0">
      <w:pPr>
        <w:tabs>
          <w:tab w:val="left" w:pos="702"/>
        </w:tabs>
        <w:suppressAutoHyphens w:val="0"/>
        <w:jc w:val="both"/>
        <w:rPr>
          <w:rFonts w:ascii="Times New Roman" w:hAnsi="Times New Roman" w:cs="Times New Roman"/>
          <w:bCs/>
          <w:color w:val="000000" w:themeColor="text1"/>
          <w:lang w:val="sr-Cyrl-CS"/>
        </w:rPr>
      </w:pPr>
      <w:r w:rsidRPr="0094701A">
        <w:rPr>
          <w:rFonts w:ascii="Times New Roman" w:hAnsi="Times New Roman" w:cs="Times New Roman"/>
          <w:bCs/>
          <w:color w:val="000000" w:themeColor="text1"/>
        </w:rPr>
        <w:t>-активно учествује у изради званичних јавних саопштења, и издаје интерна саопштења</w:t>
      </w:r>
      <w:r w:rsidRPr="0094701A">
        <w:rPr>
          <w:rFonts w:ascii="Times New Roman" w:hAnsi="Times New Roman" w:cs="Times New Roman"/>
          <w:bCs/>
          <w:color w:val="000000" w:themeColor="text1"/>
          <w:lang w:val="sr-Cyrl-CS"/>
        </w:rPr>
        <w:t>;</w:t>
      </w:r>
    </w:p>
    <w:p w:rsidR="007576B0" w:rsidRPr="0094701A" w:rsidRDefault="007576B0" w:rsidP="007576B0">
      <w:pPr>
        <w:tabs>
          <w:tab w:val="left" w:pos="702"/>
        </w:tabs>
        <w:suppressAutoHyphens w:val="0"/>
        <w:jc w:val="both"/>
        <w:rPr>
          <w:rFonts w:ascii="Times New Roman" w:hAnsi="Times New Roman" w:cs="Times New Roman"/>
          <w:bCs/>
          <w:color w:val="000000" w:themeColor="text1"/>
          <w:lang w:val="sr-Cyrl-CS"/>
        </w:rPr>
      </w:pPr>
      <w:r w:rsidRPr="0094701A">
        <w:rPr>
          <w:rFonts w:ascii="Times New Roman" w:hAnsi="Times New Roman" w:cs="Times New Roman"/>
          <w:bCs/>
          <w:color w:val="000000" w:themeColor="text1"/>
        </w:rPr>
        <w:t>-</w:t>
      </w:r>
      <w:r w:rsidRPr="0094701A">
        <w:rPr>
          <w:rFonts w:ascii="Times New Roman" w:hAnsi="Times New Roman" w:cs="Times New Roman"/>
          <w:bCs/>
          <w:color w:val="000000" w:themeColor="text1"/>
          <w:lang w:val="sr-Cyrl-CS"/>
        </w:rPr>
        <w:t>поступа по информацијама од јавног значаја и учествује у ажурирању инфоратора о раду;</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сарађује са државним органима, организацијама, јавним предузећима и осталим субјектима, ради обављања основне функције предузећа и стара се о сарадњи директора с државним органима, организацијама, јавним предузећима и осталим субјектима,</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организује састанке којима председава или на којима учествује директор;</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 xml:space="preserve">распоређује и сигнира </w:t>
      </w:r>
      <w:proofErr w:type="gramStart"/>
      <w:r w:rsidRPr="0094701A">
        <w:rPr>
          <w:rFonts w:ascii="Times New Roman" w:hAnsi="Times New Roman" w:cs="Times New Roman"/>
          <w:color w:val="000000" w:themeColor="text1"/>
          <w:lang w:val="sr-Cyrl-CS"/>
        </w:rPr>
        <w:t>пошту  организационим</w:t>
      </w:r>
      <w:proofErr w:type="gramEnd"/>
      <w:r w:rsidRPr="0094701A">
        <w:rPr>
          <w:rFonts w:ascii="Times New Roman" w:hAnsi="Times New Roman" w:cs="Times New Roman"/>
          <w:color w:val="000000" w:themeColor="text1"/>
          <w:lang w:val="sr-Cyrl-CS"/>
        </w:rPr>
        <w:t xml:space="preserve"> јединицама;</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води евиденцију о присутности на раду запослених у свим организационим јединицама;</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 xml:space="preserve">врши пословну коресподенцију за потребе директора и по његовом налогу; </w:t>
      </w:r>
    </w:p>
    <w:p w:rsidR="007576B0" w:rsidRPr="0094701A" w:rsidRDefault="007576B0" w:rsidP="007576B0">
      <w:pPr>
        <w:tabs>
          <w:tab w:val="left" w:pos="702"/>
        </w:tabs>
        <w:suppressAutoHyphens w:val="0"/>
        <w:jc w:val="both"/>
        <w:rPr>
          <w:rFonts w:ascii="Times New Roman" w:hAnsi="Times New Roman" w:cs="Times New Roman"/>
          <w:color w:val="000000" w:themeColor="text1"/>
          <w:lang w:val="sr-Cyrl-CS"/>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 xml:space="preserve">стара се о службеним путовањима директора </w:t>
      </w:r>
      <w:proofErr w:type="gramStart"/>
      <w:r w:rsidRPr="0094701A">
        <w:rPr>
          <w:rFonts w:ascii="Times New Roman" w:hAnsi="Times New Roman" w:cs="Times New Roman"/>
          <w:color w:val="000000" w:themeColor="text1"/>
          <w:lang w:val="sr-Cyrl-CS"/>
        </w:rPr>
        <w:t>и  исправности</w:t>
      </w:r>
      <w:proofErr w:type="gramEnd"/>
      <w:r w:rsidRPr="0094701A">
        <w:rPr>
          <w:rFonts w:ascii="Times New Roman" w:hAnsi="Times New Roman" w:cs="Times New Roman"/>
          <w:color w:val="000000" w:themeColor="text1"/>
          <w:lang w:val="sr-Cyrl-CS"/>
        </w:rPr>
        <w:t xml:space="preserve"> возила.</w:t>
      </w:r>
    </w:p>
    <w:p w:rsidR="007576B0" w:rsidRPr="0094701A" w:rsidRDefault="007576B0" w:rsidP="008872F9">
      <w:pPr>
        <w:suppressAutoHyphens w:val="0"/>
        <w:autoSpaceDE w:val="0"/>
        <w:autoSpaceDN w:val="0"/>
        <w:adjustRightInd w:val="0"/>
        <w:jc w:val="both"/>
        <w:rPr>
          <w:rFonts w:ascii="Times New Roman" w:hAnsi="Times New Roman" w:cs="Times New Roman"/>
          <w:noProof/>
          <w:color w:val="000000" w:themeColor="text1"/>
        </w:rPr>
      </w:pPr>
    </w:p>
    <w:p w:rsidR="000C271A" w:rsidRPr="0094701A" w:rsidRDefault="000C271A" w:rsidP="000C271A">
      <w:pPr>
        <w:spacing w:after="200"/>
        <w:rPr>
          <w:rFonts w:ascii="Times New Roman" w:hAnsi="Times New Roman" w:cs="Times New Roman"/>
          <w:color w:val="000000" w:themeColor="text1"/>
          <w:lang w:val="sr-Latn-CS"/>
        </w:rPr>
      </w:pPr>
      <w:r w:rsidRPr="0094701A">
        <w:rPr>
          <w:rFonts w:ascii="Times New Roman" w:hAnsi="Times New Roman" w:cs="Times New Roman"/>
          <w:b/>
          <w:color w:val="000000" w:themeColor="text1"/>
        </w:rPr>
        <w:t xml:space="preserve">Интерна </w:t>
      </w:r>
      <w:r w:rsidRPr="0094701A">
        <w:rPr>
          <w:rFonts w:ascii="Times New Roman" w:hAnsi="Times New Roman" w:cs="Times New Roman"/>
          <w:b/>
          <w:color w:val="000000" w:themeColor="text1"/>
          <w:lang w:val="sr-Cyrl-CS"/>
        </w:rPr>
        <w:t xml:space="preserve">ревизија </w:t>
      </w:r>
      <w:r w:rsidRPr="0094701A">
        <w:rPr>
          <w:rFonts w:ascii="Times New Roman" w:hAnsi="Times New Roman" w:cs="Times New Roman"/>
          <w:color w:val="000000" w:themeColor="text1"/>
          <w:lang w:val="sr-Cyrl-CS"/>
        </w:rPr>
        <w:t>обав</w:t>
      </w:r>
      <w:r w:rsidRPr="0094701A">
        <w:rPr>
          <w:rFonts w:ascii="Times New Roman" w:hAnsi="Times New Roman" w:cs="Times New Roman"/>
          <w:color w:val="000000" w:themeColor="text1"/>
          <w:lang w:val="sr-Latn-CS"/>
        </w:rPr>
        <w:t>љ</w:t>
      </w:r>
      <w:r w:rsidRPr="0094701A">
        <w:rPr>
          <w:rFonts w:ascii="Times New Roman" w:hAnsi="Times New Roman" w:cs="Times New Roman"/>
          <w:color w:val="000000" w:themeColor="text1"/>
          <w:lang w:val="sr-Cyrl-CS"/>
        </w:rPr>
        <w:t>а следеће послове:</w:t>
      </w:r>
    </w:p>
    <w:p w:rsidR="000C271A" w:rsidRPr="0094701A" w:rsidRDefault="000C271A" w:rsidP="000C271A">
      <w:pPr>
        <w:suppressAutoHyphens w:val="0"/>
        <w:jc w:val="both"/>
        <w:rPr>
          <w:rFonts w:ascii="Times New Roman" w:hAnsi="Times New Roman" w:cs="Times New Roman"/>
          <w:color w:val="000000" w:themeColor="text1"/>
        </w:rPr>
      </w:pPr>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н</w:t>
      </w:r>
      <w:r w:rsidRPr="0094701A">
        <w:rPr>
          <w:rFonts w:ascii="Times New Roman" w:hAnsi="Times New Roman" w:cs="Times New Roman"/>
          <w:color w:val="000000" w:themeColor="text1"/>
        </w:rPr>
        <w:t>езависно обавља систематичан преглед и оцену управљања ризиком, интерних контрола и руковођења, што укључује политике, процедуре и активности у пословању предузећа</w:t>
      </w:r>
      <w:r w:rsidRPr="0094701A">
        <w:rPr>
          <w:rFonts w:ascii="Times New Roman" w:hAnsi="Times New Roman" w:cs="Times New Roman"/>
          <w:color w:val="000000" w:themeColor="text1"/>
          <w:lang w:val="sr-Cyrl-CS"/>
        </w:rPr>
        <w:t>;</w:t>
      </w:r>
    </w:p>
    <w:p w:rsidR="000C271A" w:rsidRPr="0094701A" w:rsidRDefault="000C271A" w:rsidP="000C271A">
      <w:pPr>
        <w:suppressAutoHyphens w:val="0"/>
        <w:jc w:val="both"/>
        <w:rPr>
          <w:rFonts w:ascii="Times New Roman" w:hAnsi="Times New Roman" w:cs="Times New Roman"/>
          <w:color w:val="000000" w:themeColor="text1"/>
        </w:rPr>
      </w:pPr>
      <w:r w:rsidRPr="0094701A">
        <w:rPr>
          <w:rFonts w:ascii="Times New Roman" w:hAnsi="Times New Roman" w:cs="Times New Roman"/>
          <w:color w:val="000000" w:themeColor="text1"/>
        </w:rPr>
        <w:t>-врши оцену адекватности и ефикасности система за финансијско управљање и контролу у погледу испуњавања и постизања дефинисаних циљева предузећа, економичне, ефикасне и делотворне употребе ресурса,усклађености пословања са успостављеним политикама, процедурама, законским регулативама и уговорима, интегритет и веродостојност информација, рачуна и података, укључујући и процесе интерног и екстерног извештавања</w:t>
      </w:r>
      <w:r w:rsidRPr="0094701A">
        <w:rPr>
          <w:rFonts w:ascii="Times New Roman" w:hAnsi="Times New Roman" w:cs="Times New Roman"/>
          <w:color w:val="000000" w:themeColor="text1"/>
          <w:lang w:val="sr-Cyrl-CS"/>
        </w:rPr>
        <w:t>;</w:t>
      </w:r>
    </w:p>
    <w:p w:rsidR="000C271A" w:rsidRPr="0094701A" w:rsidRDefault="000C271A" w:rsidP="000C271A">
      <w:pPr>
        <w:suppressAutoHyphens w:val="0"/>
        <w:jc w:val="both"/>
        <w:rPr>
          <w:rFonts w:ascii="Times New Roman" w:hAnsi="Times New Roman" w:cs="Times New Roman"/>
          <w:color w:val="000000" w:themeColor="text1"/>
        </w:rPr>
      </w:pPr>
      <w:r w:rsidRPr="0094701A">
        <w:rPr>
          <w:rFonts w:ascii="Times New Roman" w:hAnsi="Times New Roman" w:cs="Times New Roman"/>
          <w:color w:val="000000" w:themeColor="text1"/>
        </w:rPr>
        <w:t>-припрем</w:t>
      </w:r>
      <w:r w:rsidRPr="0094701A">
        <w:rPr>
          <w:rFonts w:ascii="Times New Roman" w:hAnsi="Times New Roman" w:cs="Times New Roman"/>
          <w:color w:val="000000" w:themeColor="text1"/>
          <w:lang w:val="sr-Cyrl-CS"/>
        </w:rPr>
        <w:t>е</w:t>
      </w:r>
      <w:r w:rsidRPr="0094701A">
        <w:rPr>
          <w:rFonts w:ascii="Times New Roman" w:hAnsi="Times New Roman" w:cs="Times New Roman"/>
          <w:color w:val="000000" w:themeColor="text1"/>
        </w:rPr>
        <w:t xml:space="preserve"> оперативн</w:t>
      </w:r>
      <w:r w:rsidRPr="0094701A">
        <w:rPr>
          <w:rFonts w:ascii="Times New Roman" w:hAnsi="Times New Roman" w:cs="Times New Roman"/>
          <w:color w:val="000000" w:themeColor="text1"/>
          <w:lang w:val="sr-Cyrl-CS"/>
        </w:rPr>
        <w:t>их</w:t>
      </w:r>
      <w:r w:rsidRPr="0094701A">
        <w:rPr>
          <w:rFonts w:ascii="Times New Roman" w:hAnsi="Times New Roman" w:cs="Times New Roman"/>
          <w:color w:val="000000" w:themeColor="text1"/>
        </w:rPr>
        <w:t xml:space="preserve"> упутст</w:t>
      </w:r>
      <w:r w:rsidRPr="0094701A">
        <w:rPr>
          <w:rFonts w:ascii="Times New Roman" w:hAnsi="Times New Roman" w:cs="Times New Roman"/>
          <w:color w:val="000000" w:themeColor="text1"/>
          <w:lang w:val="sr-Cyrl-CS"/>
        </w:rPr>
        <w:t>ава</w:t>
      </w:r>
      <w:r w:rsidRPr="0094701A">
        <w:rPr>
          <w:rFonts w:ascii="Times New Roman" w:hAnsi="Times New Roman" w:cs="Times New Roman"/>
          <w:color w:val="000000" w:themeColor="text1"/>
        </w:rPr>
        <w:t xml:space="preserve"> за интерну ревизију, израда плана ревизије (стратешког и годишњег) тестирање, испитивање и оцењивање података и информација</w:t>
      </w:r>
      <w:r w:rsidRPr="0094701A">
        <w:rPr>
          <w:rFonts w:ascii="Times New Roman" w:hAnsi="Times New Roman" w:cs="Times New Roman"/>
          <w:color w:val="000000" w:themeColor="text1"/>
          <w:lang w:val="sr-Cyrl-CS"/>
        </w:rPr>
        <w:t>;</w:t>
      </w:r>
    </w:p>
    <w:p w:rsidR="000C271A" w:rsidRPr="0094701A" w:rsidRDefault="000C271A" w:rsidP="000C271A">
      <w:pPr>
        <w:suppressAutoHyphens w:val="0"/>
        <w:jc w:val="both"/>
        <w:rPr>
          <w:rFonts w:ascii="Times New Roman" w:hAnsi="Times New Roman" w:cs="Times New Roman"/>
          <w:color w:val="000000" w:themeColor="text1"/>
        </w:rPr>
      </w:pPr>
      <w:r w:rsidRPr="0094701A">
        <w:rPr>
          <w:rFonts w:ascii="Times New Roman" w:hAnsi="Times New Roman" w:cs="Times New Roman"/>
          <w:color w:val="000000" w:themeColor="text1"/>
        </w:rPr>
        <w:t xml:space="preserve">-извештава </w:t>
      </w:r>
      <w:r w:rsidRPr="0094701A">
        <w:rPr>
          <w:rFonts w:ascii="Times New Roman" w:hAnsi="Times New Roman" w:cs="Times New Roman"/>
          <w:color w:val="000000" w:themeColor="text1"/>
          <w:lang w:val="sr-Cyrl-CS"/>
        </w:rPr>
        <w:t>Надзорни</w:t>
      </w:r>
      <w:r w:rsidRPr="0094701A">
        <w:rPr>
          <w:rFonts w:ascii="Times New Roman" w:hAnsi="Times New Roman" w:cs="Times New Roman"/>
          <w:color w:val="000000" w:themeColor="text1"/>
        </w:rPr>
        <w:t xml:space="preserve"> </w:t>
      </w:r>
      <w:proofErr w:type="gramStart"/>
      <w:r w:rsidRPr="0094701A">
        <w:rPr>
          <w:rFonts w:ascii="Times New Roman" w:hAnsi="Times New Roman" w:cs="Times New Roman"/>
          <w:color w:val="000000" w:themeColor="text1"/>
        </w:rPr>
        <w:t>одбор</w:t>
      </w:r>
      <w:r w:rsidRPr="0094701A">
        <w:rPr>
          <w:rFonts w:ascii="Times New Roman" w:hAnsi="Times New Roman" w:cs="Times New Roman"/>
          <w:color w:val="000000" w:themeColor="text1"/>
          <w:lang w:val="sr-Cyrl-CS"/>
        </w:rPr>
        <w:t xml:space="preserve">  и</w:t>
      </w:r>
      <w:proofErr w:type="gramEnd"/>
      <w:r w:rsidRPr="0094701A">
        <w:rPr>
          <w:rFonts w:ascii="Times New Roman" w:hAnsi="Times New Roman" w:cs="Times New Roman"/>
          <w:color w:val="000000" w:themeColor="text1"/>
          <w:lang w:val="sr-Cyrl-CS"/>
        </w:rPr>
        <w:t xml:space="preserve"> директора</w:t>
      </w:r>
      <w:r w:rsidRPr="0094701A">
        <w:rPr>
          <w:rFonts w:ascii="Times New Roman" w:hAnsi="Times New Roman" w:cs="Times New Roman"/>
          <w:color w:val="000000" w:themeColor="text1"/>
        </w:rPr>
        <w:t xml:space="preserve"> о резултатима интерне ревизије и да</w:t>
      </w:r>
      <w:r w:rsidRPr="0094701A">
        <w:rPr>
          <w:rFonts w:ascii="Times New Roman" w:hAnsi="Times New Roman" w:cs="Times New Roman"/>
          <w:color w:val="000000" w:themeColor="text1"/>
          <w:lang w:val="sr-Cyrl-CS"/>
        </w:rPr>
        <w:t>је</w:t>
      </w:r>
      <w:r w:rsidRPr="0094701A">
        <w:rPr>
          <w:rFonts w:ascii="Times New Roman" w:hAnsi="Times New Roman" w:cs="Times New Roman"/>
          <w:color w:val="000000" w:themeColor="text1"/>
        </w:rPr>
        <w:t xml:space="preserve"> препорук</w:t>
      </w:r>
      <w:r w:rsidRPr="0094701A">
        <w:rPr>
          <w:rFonts w:ascii="Times New Roman" w:hAnsi="Times New Roman" w:cs="Times New Roman"/>
          <w:color w:val="000000" w:themeColor="text1"/>
          <w:lang w:val="sr-Cyrl-CS"/>
        </w:rPr>
        <w:t>е</w:t>
      </w:r>
      <w:r w:rsidRPr="0094701A">
        <w:rPr>
          <w:rFonts w:ascii="Times New Roman" w:hAnsi="Times New Roman" w:cs="Times New Roman"/>
          <w:color w:val="000000" w:themeColor="text1"/>
        </w:rPr>
        <w:t xml:space="preserve"> да би се побољшало пословање</w:t>
      </w:r>
      <w:r w:rsidRPr="0094701A">
        <w:rPr>
          <w:rFonts w:ascii="Times New Roman" w:hAnsi="Times New Roman" w:cs="Times New Roman"/>
          <w:color w:val="000000" w:themeColor="text1"/>
          <w:lang w:val="sr-Cyrl-CS"/>
        </w:rPr>
        <w:t>;</w:t>
      </w:r>
    </w:p>
    <w:p w:rsidR="000C271A" w:rsidRPr="0094701A" w:rsidRDefault="000C271A" w:rsidP="000C271A">
      <w:pPr>
        <w:suppressAutoHyphens w:val="0"/>
        <w:jc w:val="both"/>
        <w:rPr>
          <w:rFonts w:ascii="Times New Roman" w:hAnsi="Times New Roman" w:cs="Times New Roman"/>
          <w:color w:val="000000" w:themeColor="text1"/>
        </w:rPr>
      </w:pPr>
      <w:r w:rsidRPr="0094701A">
        <w:rPr>
          <w:rFonts w:ascii="Times New Roman" w:hAnsi="Times New Roman" w:cs="Times New Roman"/>
          <w:color w:val="000000" w:themeColor="text1"/>
        </w:rPr>
        <w:t>-врши контролу извршења препорука, уколико постоји сумња у неправилности у пословању обавештава Надзорни одбор предузећа</w:t>
      </w:r>
      <w:r w:rsidRPr="0094701A">
        <w:rPr>
          <w:rFonts w:ascii="Times New Roman" w:hAnsi="Times New Roman" w:cs="Times New Roman"/>
          <w:color w:val="000000" w:themeColor="text1"/>
          <w:lang w:val="sr-Cyrl-CS"/>
        </w:rPr>
        <w:t xml:space="preserve"> и директора;</w:t>
      </w:r>
    </w:p>
    <w:p w:rsidR="000C271A" w:rsidRPr="0094701A" w:rsidRDefault="000C271A" w:rsidP="0094701A">
      <w:pPr>
        <w:suppressAutoHyphens w:val="0"/>
        <w:spacing w:after="200"/>
        <w:jc w:val="both"/>
        <w:rPr>
          <w:rFonts w:ascii="Times New Roman" w:hAnsi="Times New Roman" w:cs="Times New Roman"/>
          <w:color w:val="000000" w:themeColor="text1"/>
        </w:rPr>
      </w:pPr>
      <w:proofErr w:type="gramStart"/>
      <w:r w:rsidRPr="0094701A">
        <w:rPr>
          <w:rFonts w:ascii="Times New Roman" w:hAnsi="Times New Roman" w:cs="Times New Roman"/>
          <w:color w:val="000000" w:themeColor="text1"/>
        </w:rPr>
        <w:t>-</w:t>
      </w:r>
      <w:r w:rsidRPr="0094701A">
        <w:rPr>
          <w:rFonts w:ascii="Times New Roman" w:hAnsi="Times New Roman" w:cs="Times New Roman"/>
          <w:color w:val="000000" w:themeColor="text1"/>
          <w:lang w:val="sr-Cyrl-CS"/>
        </w:rPr>
        <w:t>у</w:t>
      </w:r>
      <w:r w:rsidRPr="0094701A">
        <w:rPr>
          <w:rFonts w:ascii="Times New Roman" w:hAnsi="Times New Roman" w:cs="Times New Roman"/>
          <w:color w:val="000000" w:themeColor="text1"/>
        </w:rPr>
        <w:t>чествује у планирању, организовању и координацији послова предузећа, учествује у планирању и развоју послова у циљу побољшања квалитета и ефикасности процеса рада израдом процедура и обезбеђења њихове имплементације.</w:t>
      </w:r>
      <w:proofErr w:type="gramEnd"/>
      <w:r w:rsidRPr="0094701A">
        <w:rPr>
          <w:rFonts w:ascii="Times New Roman" w:hAnsi="Times New Roman" w:cs="Times New Roman"/>
          <w:color w:val="000000" w:themeColor="text1"/>
        </w:rPr>
        <w:t xml:space="preserve"> </w:t>
      </w:r>
    </w:p>
    <w:p w:rsidR="00054475" w:rsidRPr="0094701A" w:rsidRDefault="00510F1A" w:rsidP="008872F9">
      <w:pPr>
        <w:suppressAutoHyphens w:val="0"/>
        <w:autoSpaceDE w:val="0"/>
        <w:autoSpaceDN w:val="0"/>
        <w:adjustRightInd w:val="0"/>
        <w:jc w:val="both"/>
        <w:rPr>
          <w:rFonts w:ascii="TimesNewRomanPSMT" w:eastAsia="Times New Roman" w:hAnsi="TimesNewRomanPSMT" w:cs="TimesNewRomanPSMT"/>
          <w:b/>
          <w:color w:val="000000" w:themeColor="text1"/>
          <w:sz w:val="24"/>
          <w:szCs w:val="24"/>
          <w:lang w:val="sr-Cyrl-CS" w:eastAsia="en-US"/>
        </w:rPr>
      </w:pPr>
      <w:r w:rsidRPr="0094701A">
        <w:rPr>
          <w:rFonts w:ascii="TimesNewRomanPSMT" w:eastAsia="Times New Roman" w:hAnsi="TimesNewRomanPSMT" w:cs="TimesNewRomanPSMT"/>
          <w:b/>
          <w:color w:val="000000" w:themeColor="text1"/>
          <w:sz w:val="24"/>
          <w:szCs w:val="24"/>
          <w:lang w:val="sr-Cyrl-CS" w:eastAsia="en-US"/>
        </w:rPr>
        <w:t>4.1 Сектори и контролно тело</w:t>
      </w:r>
    </w:p>
    <w:p w:rsidR="00510F1A" w:rsidRPr="0094701A" w:rsidRDefault="00510F1A" w:rsidP="008872F9">
      <w:pPr>
        <w:suppressAutoHyphens w:val="0"/>
        <w:autoSpaceDE w:val="0"/>
        <w:autoSpaceDN w:val="0"/>
        <w:adjustRightInd w:val="0"/>
        <w:jc w:val="both"/>
        <w:rPr>
          <w:rFonts w:ascii="Times New Roman" w:hAnsi="Times New Roman" w:cs="Times New Roman"/>
          <w:noProof/>
          <w:color w:val="000000" w:themeColor="text1"/>
        </w:rPr>
      </w:pPr>
    </w:p>
    <w:p w:rsidR="00201728" w:rsidRPr="00801729" w:rsidRDefault="008330B1" w:rsidP="008872F9">
      <w:pPr>
        <w:suppressAutoHyphens w:val="0"/>
        <w:autoSpaceDE w:val="0"/>
        <w:autoSpaceDN w:val="0"/>
        <w:adjustRightInd w:val="0"/>
        <w:jc w:val="both"/>
        <w:rPr>
          <w:rFonts w:ascii="TimesNewRomanPSMT" w:eastAsia="Times New Roman" w:hAnsi="TimesNewRomanPSMT" w:cs="TimesNewRomanPSMT"/>
          <w:b/>
          <w:color w:val="000000" w:themeColor="text1"/>
          <w:sz w:val="23"/>
          <w:szCs w:val="23"/>
          <w:lang w:val="sr-Cyrl-CS" w:eastAsia="en-US"/>
        </w:rPr>
      </w:pPr>
      <w:r w:rsidRPr="0094701A">
        <w:rPr>
          <w:rFonts w:ascii="TimesNewRomanPSMT" w:eastAsia="Times New Roman" w:hAnsi="TimesNewRomanPSMT" w:cs="TimesNewRomanPSMT"/>
          <w:color w:val="000000" w:themeColor="text1"/>
          <w:sz w:val="23"/>
          <w:szCs w:val="23"/>
          <w:lang w:val="sr-Cyrl-CS" w:eastAsia="en-US"/>
        </w:rPr>
        <w:t>Предузеће обавља своју делатност организовану у четири сектора, контролно тело, кабинет директора, три пословнице и једне канцеларије.</w:t>
      </w:r>
      <w:r w:rsidR="00054475" w:rsidRPr="0094701A">
        <w:rPr>
          <w:rFonts w:ascii="TimesNewRomanPSMT" w:eastAsia="Times New Roman" w:hAnsi="TimesNewRomanPSMT" w:cs="TimesNewRomanPSMT"/>
          <w:color w:val="000000" w:themeColor="text1"/>
          <w:sz w:val="23"/>
          <w:szCs w:val="23"/>
          <w:lang w:eastAsia="en-US"/>
        </w:rPr>
        <w:t>Основне</w:t>
      </w:r>
      <w:r w:rsidR="00BF77AF" w:rsidRPr="0094701A">
        <w:rPr>
          <w:rFonts w:ascii="TimesNewRomanPSMT" w:eastAsia="Times New Roman" w:hAnsi="TimesNewRomanPSMT" w:cs="TimesNewRomanPSMT"/>
          <w:color w:val="000000" w:themeColor="text1"/>
          <w:sz w:val="23"/>
          <w:szCs w:val="23"/>
          <w:lang w:eastAsia="en-US"/>
        </w:rPr>
        <w:t xml:space="preserve"> </w:t>
      </w:r>
      <w:r w:rsidR="00054475" w:rsidRPr="0094701A">
        <w:rPr>
          <w:rFonts w:ascii="TimesNewRomanPSMT" w:eastAsia="Times New Roman" w:hAnsi="TimesNewRomanPSMT" w:cs="TimesNewRomanPSMT"/>
          <w:color w:val="000000" w:themeColor="text1"/>
          <w:sz w:val="23"/>
          <w:szCs w:val="23"/>
          <w:lang w:eastAsia="en-US"/>
        </w:rPr>
        <w:t>организационе</w:t>
      </w:r>
      <w:r w:rsidR="00BF77AF" w:rsidRPr="0094701A">
        <w:rPr>
          <w:rFonts w:ascii="TimesNewRomanPSMT" w:eastAsia="Times New Roman" w:hAnsi="TimesNewRomanPSMT" w:cs="TimesNewRomanPSMT"/>
          <w:color w:val="000000" w:themeColor="text1"/>
          <w:sz w:val="23"/>
          <w:szCs w:val="23"/>
          <w:lang w:eastAsia="en-US"/>
        </w:rPr>
        <w:t xml:space="preserve"> </w:t>
      </w:r>
      <w:r w:rsidR="00054475" w:rsidRPr="0094701A">
        <w:rPr>
          <w:rFonts w:ascii="TimesNewRomanPSMT" w:eastAsia="Times New Roman" w:hAnsi="TimesNewRomanPSMT" w:cs="TimesNewRomanPSMT"/>
          <w:color w:val="000000" w:themeColor="text1"/>
          <w:sz w:val="23"/>
          <w:szCs w:val="23"/>
          <w:lang w:eastAsia="en-US"/>
        </w:rPr>
        <w:t>систематизоване</w:t>
      </w:r>
      <w:r w:rsidR="00BF77AF" w:rsidRPr="0094701A">
        <w:rPr>
          <w:rFonts w:ascii="TimesNewRomanPSMT" w:eastAsia="Times New Roman" w:hAnsi="TimesNewRomanPSMT" w:cs="TimesNewRomanPSMT"/>
          <w:color w:val="000000" w:themeColor="text1"/>
          <w:sz w:val="23"/>
          <w:szCs w:val="23"/>
          <w:lang w:eastAsia="en-US"/>
        </w:rPr>
        <w:t xml:space="preserve"> </w:t>
      </w:r>
      <w:r w:rsidR="00054475" w:rsidRPr="0094701A">
        <w:rPr>
          <w:rFonts w:ascii="TimesNewRomanPSMT" w:eastAsia="Times New Roman" w:hAnsi="TimesNewRomanPSMT" w:cs="TimesNewRomanPSMT"/>
          <w:color w:val="000000" w:themeColor="text1"/>
          <w:sz w:val="23"/>
          <w:szCs w:val="23"/>
          <w:lang w:eastAsia="en-US"/>
        </w:rPr>
        <w:t>целине</w:t>
      </w:r>
      <w:r w:rsidR="00BF77AF" w:rsidRPr="0094701A">
        <w:rPr>
          <w:rFonts w:ascii="TimesNewRomanPSMT" w:eastAsia="Times New Roman" w:hAnsi="TimesNewRomanPSMT" w:cs="TimesNewRomanPSMT"/>
          <w:color w:val="000000" w:themeColor="text1"/>
          <w:sz w:val="23"/>
          <w:szCs w:val="23"/>
          <w:lang w:eastAsia="en-US"/>
        </w:rPr>
        <w:t xml:space="preserve"> </w:t>
      </w:r>
      <w:r w:rsidR="00054475" w:rsidRPr="0094701A">
        <w:rPr>
          <w:rFonts w:ascii="TimesNewRomanPSMT" w:eastAsia="Times New Roman" w:hAnsi="TimesNewRomanPSMT" w:cs="TimesNewRomanPSMT"/>
          <w:color w:val="000000" w:themeColor="text1"/>
          <w:sz w:val="23"/>
          <w:szCs w:val="23"/>
          <w:lang w:eastAsia="en-US"/>
        </w:rPr>
        <w:t>чини</w:t>
      </w:r>
      <w:r w:rsidR="00BF77AF" w:rsidRPr="0094701A">
        <w:rPr>
          <w:rFonts w:ascii="TimesNewRomanPSMT" w:eastAsia="Times New Roman" w:hAnsi="TimesNewRomanPSMT" w:cs="TimesNewRomanPSMT"/>
          <w:b/>
          <w:color w:val="000000" w:themeColor="text1"/>
          <w:sz w:val="23"/>
          <w:szCs w:val="23"/>
          <w:lang w:eastAsia="en-US"/>
        </w:rPr>
        <w:t xml:space="preserve"> ч</w:t>
      </w:r>
      <w:r w:rsidR="00054475" w:rsidRPr="0094701A">
        <w:rPr>
          <w:rFonts w:ascii="TimesNewRomanPSMT" w:eastAsia="Times New Roman" w:hAnsi="TimesNewRomanPSMT" w:cs="TimesNewRomanPSMT"/>
          <w:b/>
          <w:color w:val="000000" w:themeColor="text1"/>
          <w:sz w:val="23"/>
          <w:szCs w:val="23"/>
          <w:lang w:eastAsia="en-US"/>
        </w:rPr>
        <w:t>етири</w:t>
      </w:r>
      <w:r w:rsidR="00BF77AF" w:rsidRPr="0094701A">
        <w:rPr>
          <w:rFonts w:ascii="TimesNewRomanPSMT" w:eastAsia="Times New Roman" w:hAnsi="TimesNewRomanPSMT" w:cs="TimesNewRomanPSMT"/>
          <w:b/>
          <w:color w:val="000000" w:themeColor="text1"/>
          <w:sz w:val="23"/>
          <w:szCs w:val="23"/>
          <w:lang w:eastAsia="en-US"/>
        </w:rPr>
        <w:t xml:space="preserve"> </w:t>
      </w:r>
      <w:r w:rsidR="00054475" w:rsidRPr="0094701A">
        <w:rPr>
          <w:rFonts w:ascii="TimesNewRomanPSMT" w:eastAsia="Times New Roman" w:hAnsi="TimesNewRomanPSMT" w:cs="TimesNewRomanPSMT"/>
          <w:b/>
          <w:color w:val="000000" w:themeColor="text1"/>
          <w:sz w:val="23"/>
          <w:szCs w:val="23"/>
          <w:lang w:eastAsia="en-US"/>
        </w:rPr>
        <w:t>сектора</w:t>
      </w:r>
      <w:r w:rsidR="00054475" w:rsidRPr="0094701A">
        <w:rPr>
          <w:rFonts w:ascii="TimesNewRomanPSMT" w:eastAsia="Times New Roman" w:hAnsi="TimesNewRomanPSMT" w:cs="TimesNewRomanPSMT"/>
          <w:color w:val="000000" w:themeColor="text1"/>
          <w:sz w:val="23"/>
          <w:szCs w:val="23"/>
          <w:lang w:eastAsia="en-US"/>
        </w:rPr>
        <w:t>: Сектор</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за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економске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послове, Сектор</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за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правне, кадровске и опште</w:t>
      </w:r>
      <w:r w:rsidR="006610B4"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послове, Сектор</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за</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мирнодопско</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коришћење</w:t>
      </w:r>
      <w:r w:rsidR="00BF77AF" w:rsidRPr="00801729">
        <w:rPr>
          <w:rFonts w:ascii="TimesNewRomanPSMT" w:eastAsia="Times New Roman" w:hAnsi="TimesNewRomanPSMT" w:cs="TimesNewRomanPSMT"/>
          <w:color w:val="000000" w:themeColor="text1"/>
          <w:sz w:val="23"/>
          <w:szCs w:val="23"/>
          <w:lang w:eastAsia="en-US"/>
        </w:rPr>
        <w:t xml:space="preserve"> </w:t>
      </w:r>
      <w:r w:rsidR="00054475" w:rsidRPr="00801729">
        <w:rPr>
          <w:rFonts w:ascii="TimesNewRomanPSMT" w:eastAsia="Times New Roman" w:hAnsi="TimesNewRomanPSMT" w:cs="TimesNewRomanPSMT"/>
          <w:color w:val="000000" w:themeColor="text1"/>
          <w:sz w:val="23"/>
          <w:szCs w:val="23"/>
          <w:lang w:eastAsia="en-US"/>
        </w:rPr>
        <w:t>објекат</w:t>
      </w:r>
      <w:r w:rsidR="00201728" w:rsidRPr="00801729">
        <w:rPr>
          <w:rFonts w:ascii="TimesNewRomanPSMT" w:eastAsia="Times New Roman" w:hAnsi="TimesNewRomanPSMT" w:cs="TimesNewRomanPSMT"/>
          <w:color w:val="000000" w:themeColor="text1"/>
          <w:sz w:val="23"/>
          <w:szCs w:val="23"/>
          <w:lang w:eastAsia="en-US"/>
        </w:rPr>
        <w:t>а и Сектор</w:t>
      </w:r>
      <w:r w:rsidR="00BF77AF" w:rsidRPr="00801729">
        <w:rPr>
          <w:rFonts w:ascii="TimesNewRomanPSMT" w:eastAsia="Times New Roman" w:hAnsi="TimesNewRomanPSMT" w:cs="TimesNewRomanPSMT"/>
          <w:color w:val="000000" w:themeColor="text1"/>
          <w:sz w:val="23"/>
          <w:szCs w:val="23"/>
          <w:lang w:eastAsia="en-US"/>
        </w:rPr>
        <w:t xml:space="preserve"> </w:t>
      </w:r>
      <w:r w:rsidR="00201728" w:rsidRPr="00801729">
        <w:rPr>
          <w:rFonts w:ascii="TimesNewRomanPSMT" w:eastAsia="Times New Roman" w:hAnsi="TimesNewRomanPSMT" w:cs="TimesNewRomanPSMT"/>
          <w:color w:val="000000" w:themeColor="text1"/>
          <w:sz w:val="23"/>
          <w:szCs w:val="23"/>
          <w:lang w:eastAsia="en-US"/>
        </w:rPr>
        <w:t>за</w:t>
      </w:r>
      <w:r w:rsidR="00BF77AF" w:rsidRPr="00801729">
        <w:rPr>
          <w:rFonts w:ascii="TimesNewRomanPSMT" w:eastAsia="Times New Roman" w:hAnsi="TimesNewRomanPSMT" w:cs="TimesNewRomanPSMT"/>
          <w:color w:val="000000" w:themeColor="text1"/>
          <w:sz w:val="23"/>
          <w:szCs w:val="23"/>
          <w:lang w:eastAsia="en-US"/>
        </w:rPr>
        <w:t xml:space="preserve"> </w:t>
      </w:r>
      <w:r w:rsidR="00201728" w:rsidRPr="00801729">
        <w:rPr>
          <w:rFonts w:ascii="TimesNewRomanPSMT" w:eastAsia="Times New Roman" w:hAnsi="TimesNewRomanPSMT" w:cs="TimesNewRomanPSMT"/>
          <w:color w:val="000000" w:themeColor="text1"/>
          <w:sz w:val="23"/>
          <w:szCs w:val="23"/>
          <w:lang w:eastAsia="en-US"/>
        </w:rPr>
        <w:t>техничке</w:t>
      </w:r>
      <w:r w:rsidR="00BF77AF" w:rsidRPr="00801729">
        <w:rPr>
          <w:rFonts w:ascii="TimesNewRomanPSMT" w:eastAsia="Times New Roman" w:hAnsi="TimesNewRomanPSMT" w:cs="TimesNewRomanPSMT"/>
          <w:color w:val="000000" w:themeColor="text1"/>
          <w:sz w:val="23"/>
          <w:szCs w:val="23"/>
          <w:lang w:eastAsia="en-US"/>
        </w:rPr>
        <w:t xml:space="preserve"> </w:t>
      </w:r>
      <w:r w:rsidR="00201728" w:rsidRPr="00801729">
        <w:rPr>
          <w:rFonts w:ascii="TimesNewRomanPSMT" w:eastAsia="Times New Roman" w:hAnsi="TimesNewRomanPSMT" w:cs="TimesNewRomanPSMT"/>
          <w:color w:val="000000" w:themeColor="text1"/>
          <w:sz w:val="23"/>
          <w:szCs w:val="23"/>
          <w:lang w:eastAsia="en-US"/>
        </w:rPr>
        <w:t>послове.</w:t>
      </w:r>
      <w:r w:rsidR="00201728" w:rsidRPr="00801729">
        <w:rPr>
          <w:rFonts w:ascii="TimesNewRomanPSMT" w:eastAsia="Times New Roman" w:hAnsi="TimesNewRomanPSMT" w:cs="TimesNewRomanPSMT"/>
          <w:b/>
          <w:color w:val="000000" w:themeColor="text1"/>
          <w:sz w:val="23"/>
          <w:szCs w:val="23"/>
          <w:lang w:val="sr-Cyrl-CS" w:eastAsia="en-US"/>
        </w:rPr>
        <w:t>Контролно тело</w:t>
      </w:r>
      <w:r w:rsidR="00201728" w:rsidRPr="00801729">
        <w:rPr>
          <w:rFonts w:ascii="TimesNewRomanPSMT" w:eastAsia="Times New Roman" w:hAnsi="TimesNewRomanPSMT" w:cs="TimesNewRomanPSMT"/>
          <w:color w:val="000000" w:themeColor="text1"/>
          <w:sz w:val="23"/>
          <w:szCs w:val="23"/>
          <w:lang w:val="sr-Cyrl-CS" w:eastAsia="en-US"/>
        </w:rPr>
        <w:t xml:space="preserve"> ЈП за склоништа </w:t>
      </w:r>
      <w:r w:rsidR="00201728" w:rsidRPr="00801729">
        <w:rPr>
          <w:rFonts w:ascii="TimesNewRomanPSMT" w:eastAsia="Times New Roman" w:hAnsi="TimesNewRomanPSMT" w:cs="TimesNewRomanPSMT"/>
          <w:color w:val="000000" w:themeColor="text1"/>
          <w:sz w:val="23"/>
          <w:szCs w:val="23"/>
          <w:lang w:val="sr-Cyrl-CS" w:eastAsia="en-US"/>
        </w:rPr>
        <w:lastRenderedPageBreak/>
        <w:t>формирано је 2018.г., њега чине Група за контролу инсталација и Група за контролу конструкције и опреме.</w:t>
      </w:r>
      <w:r w:rsidRPr="00801729">
        <w:rPr>
          <w:rFonts w:ascii="TimesNewRomanPSMT" w:eastAsia="Times New Roman" w:hAnsi="TimesNewRomanPSMT" w:cs="TimesNewRomanPSMT"/>
          <w:b/>
          <w:color w:val="000000" w:themeColor="text1"/>
          <w:sz w:val="23"/>
          <w:szCs w:val="23"/>
          <w:lang w:val="sr-Cyrl-CS" w:eastAsia="en-US"/>
        </w:rPr>
        <w:t xml:space="preserve">Кабинет директора </w:t>
      </w:r>
      <w:r w:rsidR="00530735" w:rsidRPr="00801729">
        <w:rPr>
          <w:rFonts w:ascii="TimesNewRomanPSMT" w:eastAsia="Times New Roman" w:hAnsi="TimesNewRomanPSMT" w:cs="TimesNewRomanPSMT"/>
          <w:color w:val="000000" w:themeColor="text1"/>
          <w:sz w:val="23"/>
          <w:szCs w:val="23"/>
          <w:lang w:eastAsia="en-US"/>
        </w:rPr>
        <w:t xml:space="preserve">je </w:t>
      </w:r>
      <w:r w:rsidR="00530735" w:rsidRPr="00801729">
        <w:rPr>
          <w:rFonts w:ascii="TimesNewRomanPSMT" w:eastAsia="Times New Roman" w:hAnsi="TimesNewRomanPSMT" w:cs="TimesNewRomanPSMT"/>
          <w:color w:val="000000" w:themeColor="text1"/>
          <w:sz w:val="23"/>
          <w:szCs w:val="23"/>
          <w:lang w:val="sr-Cyrl-CS" w:eastAsia="en-US"/>
        </w:rPr>
        <w:t xml:space="preserve"> формиран </w:t>
      </w:r>
      <w:r w:rsidR="00530735" w:rsidRPr="00801729">
        <w:rPr>
          <w:rFonts w:ascii="TimesNewRomanPSMT" w:eastAsia="Times New Roman" w:hAnsi="TimesNewRomanPSMT" w:cs="TimesNewRomanPSMT"/>
          <w:color w:val="000000" w:themeColor="text1"/>
          <w:sz w:val="23"/>
          <w:szCs w:val="23"/>
          <w:lang w:eastAsia="en-US"/>
        </w:rPr>
        <w:t>20.06.2019.</w:t>
      </w:r>
      <w:r w:rsidR="00530735" w:rsidRPr="00801729">
        <w:rPr>
          <w:rFonts w:ascii="TimesNewRomanPSMT" w:eastAsia="Times New Roman" w:hAnsi="TimesNewRomanPSMT" w:cs="TimesNewRomanPSMT"/>
          <w:color w:val="000000" w:themeColor="text1"/>
          <w:sz w:val="23"/>
          <w:szCs w:val="23"/>
          <w:lang w:val="sr-Cyrl-CS" w:eastAsia="en-US"/>
        </w:rPr>
        <w:t>год.</w:t>
      </w:r>
      <w:r w:rsidRPr="00801729">
        <w:rPr>
          <w:rFonts w:ascii="TimesNewRomanPSMT" w:eastAsia="Times New Roman" w:hAnsi="TimesNewRomanPSMT" w:cs="TimesNewRomanPSMT"/>
          <w:color w:val="000000" w:themeColor="text1"/>
          <w:sz w:val="23"/>
          <w:szCs w:val="23"/>
          <w:lang w:val="sr-Cyrl-CS" w:eastAsia="en-US"/>
        </w:rPr>
        <w:t xml:space="preserve"> Пословнице предузећа се налазе у  Нишу, Новом Саду и Крагујевцу. У оквиру пословнице Крагујевац, послује канцеларија у Ужицу.</w:t>
      </w:r>
    </w:p>
    <w:p w:rsidR="00F53D94" w:rsidRPr="00801729" w:rsidRDefault="00054475" w:rsidP="008872F9">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proofErr w:type="gramStart"/>
      <w:r w:rsidRPr="00801729">
        <w:rPr>
          <w:rFonts w:ascii="TimesNewRomanPSMT" w:eastAsia="Times New Roman" w:hAnsi="TimesNewRomanPSMT" w:cs="TimesNewRomanPSMT"/>
          <w:color w:val="000000" w:themeColor="text1"/>
          <w:sz w:val="23"/>
          <w:szCs w:val="23"/>
          <w:lang w:eastAsia="en-US"/>
        </w:rPr>
        <w:t>У оквиру</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сектора</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формиране</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су</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организационе</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целине</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нижег</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реда</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од</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сектора, као</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што</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су</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службе, одељења, групе</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или</w:t>
      </w:r>
      <w:r w:rsidR="00001C33" w:rsidRPr="00801729">
        <w:rPr>
          <w:rFonts w:ascii="TimesNewRomanPSMT" w:eastAsia="Times New Roman" w:hAnsi="TimesNewRomanPSMT" w:cs="TimesNewRomanPSMT"/>
          <w:color w:val="000000" w:themeColor="text1"/>
          <w:sz w:val="23"/>
          <w:szCs w:val="23"/>
          <w:lang w:eastAsia="en-US"/>
        </w:rPr>
        <w:t xml:space="preserve"> </w:t>
      </w:r>
      <w:r w:rsidRPr="00801729">
        <w:rPr>
          <w:rFonts w:ascii="TimesNewRomanPSMT" w:eastAsia="Times New Roman" w:hAnsi="TimesNewRomanPSMT" w:cs="TimesNewRomanPSMT"/>
          <w:color w:val="000000" w:themeColor="text1"/>
          <w:sz w:val="23"/>
          <w:szCs w:val="23"/>
          <w:lang w:eastAsia="en-US"/>
        </w:rPr>
        <w:t>друго</w:t>
      </w:r>
      <w:r w:rsidR="00A30290" w:rsidRPr="00801729">
        <w:rPr>
          <w:rFonts w:ascii="TimesNewRomanPSMT" w:eastAsia="Times New Roman" w:hAnsi="TimesNewRomanPSMT" w:cs="TimesNewRomanPSMT"/>
          <w:color w:val="000000" w:themeColor="text1"/>
          <w:sz w:val="23"/>
          <w:szCs w:val="23"/>
          <w:lang w:val="sr-Cyrl-CS" w:eastAsia="en-US"/>
        </w:rPr>
        <w:t>.</w:t>
      </w:r>
      <w:proofErr w:type="gramEnd"/>
    </w:p>
    <w:p w:rsidR="00F53D94" w:rsidRPr="00801729" w:rsidRDefault="00F53D94" w:rsidP="008872F9">
      <w:pPr>
        <w:suppressAutoHyphens w:val="0"/>
        <w:autoSpaceDE w:val="0"/>
        <w:autoSpaceDN w:val="0"/>
        <w:adjustRightInd w:val="0"/>
        <w:jc w:val="both"/>
        <w:rPr>
          <w:rFonts w:ascii="Times New Roman" w:eastAsia="Times New Roman" w:hAnsi="Times New Roman" w:cs="Times New Roman"/>
          <w:color w:val="000000" w:themeColor="text1"/>
          <w:sz w:val="24"/>
          <w:szCs w:val="24"/>
          <w:lang w:val="sr-Cyrl-CS"/>
        </w:rPr>
      </w:pPr>
    </w:p>
    <w:p w:rsidR="003B3D61" w:rsidRPr="00801729" w:rsidRDefault="003B3D61" w:rsidP="008872F9">
      <w:pPr>
        <w:spacing w:after="20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i/>
          <w:color w:val="000000" w:themeColor="text1"/>
          <w:sz w:val="24"/>
          <w:szCs w:val="24"/>
          <w:lang w:val="sr-Cyrl-CS"/>
        </w:rPr>
        <w:t xml:space="preserve">СЕКТОР ЗА </w:t>
      </w:r>
      <w:r w:rsidRPr="00801729">
        <w:rPr>
          <w:rFonts w:ascii="Times New Roman" w:hAnsi="Times New Roman" w:cs="Times New Roman"/>
          <w:b/>
          <w:bCs/>
          <w:i/>
          <w:color w:val="000000" w:themeColor="text1"/>
          <w:sz w:val="24"/>
          <w:szCs w:val="24"/>
          <w:lang w:val="ru-RU"/>
        </w:rPr>
        <w:t>ЕКОНОМСКЕ</w:t>
      </w:r>
      <w:r w:rsidRPr="00801729">
        <w:rPr>
          <w:rFonts w:ascii="Times New Roman" w:hAnsi="Times New Roman" w:cs="Times New Roman"/>
          <w:b/>
          <w:bCs/>
          <w:i/>
          <w:color w:val="000000" w:themeColor="text1"/>
          <w:sz w:val="24"/>
          <w:szCs w:val="24"/>
          <w:lang w:val="sr-Cyrl-CS"/>
        </w:rPr>
        <w:t xml:space="preserve"> ПОСЛОВЕ</w:t>
      </w:r>
      <w:r w:rsidRPr="00801729">
        <w:rPr>
          <w:rFonts w:ascii="Times New Roman" w:hAnsi="Times New Roman" w:cs="Times New Roman"/>
          <w:b/>
          <w:bCs/>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 xml:space="preserve">чине </w:t>
      </w:r>
      <w:r w:rsidR="007B3192" w:rsidRPr="00801729">
        <w:rPr>
          <w:rFonts w:ascii="Times New Roman" w:hAnsi="Times New Roman" w:cs="Times New Roman"/>
          <w:color w:val="000000" w:themeColor="text1"/>
          <w:sz w:val="24"/>
          <w:szCs w:val="24"/>
          <w:lang w:val="sr-Cyrl-CS"/>
        </w:rPr>
        <w:t xml:space="preserve">две </w:t>
      </w:r>
      <w:r w:rsidRPr="00801729">
        <w:rPr>
          <w:rFonts w:ascii="Times New Roman" w:hAnsi="Times New Roman" w:cs="Times New Roman"/>
          <w:color w:val="000000" w:themeColor="text1"/>
          <w:sz w:val="24"/>
          <w:szCs w:val="24"/>
          <w:lang w:val="sr-Cyrl-CS"/>
        </w:rPr>
        <w:t>службе:</w:t>
      </w:r>
    </w:p>
    <w:p w:rsidR="003B3D61" w:rsidRPr="00801729" w:rsidRDefault="003B3D61" w:rsidP="00F8631E">
      <w:pPr>
        <w:numPr>
          <w:ilvl w:val="0"/>
          <w:numId w:val="1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финансијских послова и обрачуна зарада</w:t>
      </w:r>
    </w:p>
    <w:p w:rsidR="003B3D61" w:rsidRPr="00801729" w:rsidRDefault="003B3D61" w:rsidP="00F8631E">
      <w:pPr>
        <w:numPr>
          <w:ilvl w:val="0"/>
          <w:numId w:val="1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рачуноводства и контролинга</w:t>
      </w:r>
    </w:p>
    <w:p w:rsidR="003B3D61" w:rsidRPr="00801729" w:rsidRDefault="003B3D61" w:rsidP="008872F9">
      <w:pPr>
        <w:spacing w:after="200"/>
        <w:ind w:left="720"/>
        <w:jc w:val="both"/>
        <w:rPr>
          <w:rFonts w:ascii="Times New Roman" w:hAnsi="Times New Roman" w:cs="Times New Roman"/>
          <w:color w:val="000000" w:themeColor="text1"/>
          <w:sz w:val="24"/>
          <w:szCs w:val="24"/>
          <w:lang w:val="ru-RU"/>
        </w:rPr>
      </w:pPr>
      <w:r w:rsidRPr="00801729">
        <w:rPr>
          <w:rFonts w:ascii="Times New Roman" w:hAnsi="Times New Roman" w:cs="Times New Roman"/>
          <w:b/>
          <w:bCs/>
          <w:color w:val="000000" w:themeColor="text1"/>
          <w:sz w:val="24"/>
          <w:szCs w:val="24"/>
          <w:lang w:val="sr-Cyrl-CS"/>
        </w:rPr>
        <w:t>Служба финансијских послова и обрачуна зарада</w:t>
      </w:r>
      <w:r w:rsidRPr="00801729">
        <w:rPr>
          <w:rFonts w:ascii="Times New Roman" w:hAnsi="Times New Roman" w:cs="Times New Roman"/>
          <w:color w:val="000000" w:themeColor="text1"/>
          <w:sz w:val="24"/>
          <w:szCs w:val="24"/>
          <w:lang w:val="sr-Cyrl-CS"/>
        </w:rPr>
        <w:t xml:space="preserve"> обавља послове:</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lang w:val="ru-RU"/>
        </w:rPr>
        <w:t>ликвидатуре финансијских докумената</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shd w:val="clear" w:color="auto" w:fill="FFFFFF"/>
          <w:lang w:val="ru-RU"/>
        </w:rPr>
        <w:t xml:space="preserve">плаћања доспелих обавеза </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пријема, чувања и наплате по средствима обезбеђења плаћања</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отварања и праћења текућих рачуна</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обрачуна зарада и осталих примања запослених</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ажурирања података о регистру запослених</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ажурирања података за извештај</w:t>
      </w:r>
    </w:p>
    <w:p w:rsidR="00BE7E16" w:rsidRPr="00A56753" w:rsidRDefault="003B3D61" w:rsidP="00A56753">
      <w:pPr>
        <w:numPr>
          <w:ilvl w:val="0"/>
          <w:numId w:val="13"/>
        </w:numPr>
        <w:jc w:val="both"/>
        <w:rPr>
          <w:rFonts w:ascii="Times New Roman" w:hAnsi="Times New Roman" w:cs="Times New Roman"/>
          <w:color w:val="000000" w:themeColor="text1"/>
          <w:sz w:val="20"/>
          <w:szCs w:val="20"/>
          <w:lang w:val="ru-RU"/>
        </w:rPr>
      </w:pPr>
      <w:r w:rsidRPr="00801729">
        <w:rPr>
          <w:rFonts w:ascii="Times New Roman" w:hAnsi="Times New Roman" w:cs="Times New Roman"/>
          <w:color w:val="000000" w:themeColor="text1"/>
          <w:sz w:val="24"/>
          <w:szCs w:val="24"/>
          <w:lang w:val="ru-RU"/>
        </w:rPr>
        <w:t>израде и достављања извештаја статистичком заводу о зарадама</w:t>
      </w:r>
    </w:p>
    <w:p w:rsidR="003B3D61" w:rsidRPr="00801729" w:rsidRDefault="003B3D61" w:rsidP="008872F9">
      <w:pPr>
        <w:spacing w:after="200"/>
        <w:ind w:left="720"/>
        <w:jc w:val="both"/>
        <w:rPr>
          <w:rFonts w:ascii="Times New Roman" w:hAnsi="Times New Roman" w:cs="Times New Roman"/>
          <w:color w:val="000000" w:themeColor="text1"/>
          <w:sz w:val="24"/>
          <w:szCs w:val="24"/>
          <w:lang w:val="ru-RU"/>
        </w:rPr>
      </w:pPr>
      <w:r w:rsidRPr="00801729">
        <w:rPr>
          <w:rFonts w:ascii="Times New Roman" w:hAnsi="Times New Roman" w:cs="Times New Roman"/>
          <w:b/>
          <w:bCs/>
          <w:color w:val="000000" w:themeColor="text1"/>
          <w:sz w:val="24"/>
          <w:szCs w:val="24"/>
          <w:lang w:val="sr-Cyrl-CS"/>
        </w:rPr>
        <w:t>Служба рачуноводства и контролинга</w:t>
      </w:r>
      <w:r w:rsidRPr="00801729">
        <w:rPr>
          <w:rFonts w:ascii="Times New Roman" w:hAnsi="Times New Roman" w:cs="Times New Roman"/>
          <w:color w:val="000000" w:themeColor="text1"/>
          <w:sz w:val="24"/>
          <w:szCs w:val="24"/>
          <w:lang w:val="sr-Cyrl-CS"/>
        </w:rPr>
        <w:t xml:space="preserve"> обавља послове:</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lang w:val="ru-RU"/>
        </w:rPr>
        <w:t>материјалног и финансијског књиговодства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 xml:space="preserve">књиговодствене евиденције имовине предузећа </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sr-Cyrl-CS"/>
        </w:rPr>
      </w:pPr>
      <w:r w:rsidRPr="00801729">
        <w:rPr>
          <w:rFonts w:ascii="Times New Roman" w:hAnsi="Times New Roman" w:cs="Times New Roman"/>
          <w:color w:val="000000" w:themeColor="text1"/>
          <w:sz w:val="24"/>
          <w:szCs w:val="24"/>
          <w:shd w:val="clear" w:color="auto" w:fill="FFFFFF"/>
          <w:lang w:val="ru-RU"/>
        </w:rPr>
        <w:t>израде месечних и годишњих обрачуна фискалних обавеза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sr-Cyrl-CS"/>
        </w:rPr>
      </w:pPr>
      <w:r w:rsidRPr="00801729">
        <w:rPr>
          <w:rFonts w:ascii="Times New Roman" w:hAnsi="Times New Roman" w:cs="Times New Roman"/>
          <w:color w:val="000000" w:themeColor="text1"/>
          <w:sz w:val="24"/>
          <w:szCs w:val="24"/>
          <w:shd w:val="clear" w:color="auto" w:fill="FFFFFF"/>
          <w:lang w:val="sr-Cyrl-CS"/>
        </w:rPr>
        <w:t>усаглашења међусобних обавеза и потраживања са купцима и добављачима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sr-Cyrl-CS"/>
        </w:rPr>
      </w:pPr>
      <w:r w:rsidRPr="00801729">
        <w:rPr>
          <w:rFonts w:ascii="Times New Roman" w:hAnsi="Times New Roman" w:cs="Times New Roman"/>
          <w:color w:val="000000" w:themeColor="text1"/>
          <w:sz w:val="24"/>
          <w:szCs w:val="24"/>
          <w:shd w:val="clear" w:color="auto" w:fill="FFFFFF"/>
          <w:lang w:val="sr-Cyrl-CS"/>
        </w:rPr>
        <w:t>рачуноводствено процењивање одређених билансних позиција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sr-Cyrl-CS"/>
        </w:rPr>
      </w:pPr>
      <w:r w:rsidRPr="00801729">
        <w:rPr>
          <w:rFonts w:ascii="Times New Roman" w:hAnsi="Times New Roman" w:cs="Times New Roman"/>
          <w:color w:val="000000" w:themeColor="text1"/>
          <w:sz w:val="24"/>
          <w:szCs w:val="24"/>
          <w:shd w:val="clear" w:color="auto" w:fill="FFFFFF"/>
          <w:lang w:val="sr-Cyrl-CS"/>
        </w:rPr>
        <w:t>рачуноводствене обраде и обрачуна (амортизација, камата, курсирање)</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sr-Cyrl-CS"/>
        </w:rPr>
      </w:pPr>
      <w:r w:rsidRPr="00801729">
        <w:rPr>
          <w:rFonts w:ascii="Times New Roman" w:hAnsi="Times New Roman" w:cs="Times New Roman"/>
          <w:color w:val="000000" w:themeColor="text1"/>
          <w:sz w:val="24"/>
          <w:szCs w:val="24"/>
          <w:shd w:val="clear" w:color="auto" w:fill="FFFFFF"/>
          <w:lang w:val="sr-Cyrl-CS"/>
        </w:rPr>
        <w:t>усаглашавања месечних фактурисања у складу са уговорима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sr-Cyrl-CS"/>
        </w:rPr>
        <w:t>праћења и примене законских прописа из области рачуноводства и МРС</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израде кварталних и годишњих финансијских извештаја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lastRenderedPageBreak/>
        <w:t>обрачуна пореза на добит предузећа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израде годишњих Програма пословања и извештаја о раду ЈП за склоништа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израде нормативних аката из делокруга рада сектора</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израде извештаја за потребе статистике и осталих интерних и екстерних органа</w:t>
      </w:r>
    </w:p>
    <w:p w:rsidR="00EE79E3" w:rsidRPr="00801729" w:rsidRDefault="00EE79E3" w:rsidP="008872F9">
      <w:pPr>
        <w:ind w:left="720"/>
        <w:jc w:val="both"/>
        <w:rPr>
          <w:rFonts w:ascii="Times New Roman" w:hAnsi="Times New Roman" w:cs="Times New Roman"/>
          <w:color w:val="000000" w:themeColor="text1"/>
          <w:sz w:val="24"/>
          <w:szCs w:val="24"/>
          <w:shd w:val="clear" w:color="auto" w:fill="FFFFFF"/>
          <w:lang w:val="ru-RU"/>
        </w:rPr>
      </w:pPr>
    </w:p>
    <w:p w:rsidR="003B3D61" w:rsidRPr="00801729" w:rsidRDefault="003B3D61" w:rsidP="008872F9">
      <w:pPr>
        <w:spacing w:after="20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i/>
          <w:color w:val="000000" w:themeColor="text1"/>
          <w:sz w:val="24"/>
          <w:szCs w:val="24"/>
          <w:lang w:val="sr-Cyrl-CS"/>
        </w:rPr>
        <w:t>СЕКТОР ЗА ПРАВНЕ, КАДРОВСКЕ И ОПШТЕ ПОСЛОВЕ</w:t>
      </w:r>
      <w:r w:rsidRPr="00801729">
        <w:rPr>
          <w:rFonts w:ascii="Times New Roman" w:hAnsi="Times New Roman" w:cs="Times New Roman"/>
          <w:b/>
          <w:bCs/>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чине три службе:</w:t>
      </w:r>
    </w:p>
    <w:p w:rsidR="003B3D61" w:rsidRPr="00801729" w:rsidRDefault="003B3D61" w:rsidP="008872F9">
      <w:pPr>
        <w:numPr>
          <w:ilvl w:val="0"/>
          <w:numId w:val="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за правне и кадровске послове</w:t>
      </w:r>
    </w:p>
    <w:p w:rsidR="003B3D61" w:rsidRPr="00801729" w:rsidRDefault="003B3D61" w:rsidP="008872F9">
      <w:pPr>
        <w:numPr>
          <w:ilvl w:val="0"/>
          <w:numId w:val="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за набавке</w:t>
      </w:r>
    </w:p>
    <w:p w:rsidR="00BE7E16" w:rsidRPr="00801729" w:rsidRDefault="003B3D61" w:rsidP="00BD3CFB">
      <w:pPr>
        <w:numPr>
          <w:ilvl w:val="0"/>
          <w:numId w:val="3"/>
        </w:numPr>
        <w:spacing w:after="200"/>
        <w:jc w:val="both"/>
        <w:rPr>
          <w:rFonts w:ascii="Times New Roman" w:hAnsi="Times New Roman" w:cs="Times New Roman"/>
          <w:b/>
          <w:bCs/>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за опште послове</w:t>
      </w:r>
    </w:p>
    <w:p w:rsidR="003B3D61" w:rsidRPr="00801729" w:rsidRDefault="00BD3CFB" w:rsidP="00BE7E16">
      <w:pPr>
        <w:spacing w:after="200"/>
        <w:jc w:val="both"/>
        <w:rPr>
          <w:rFonts w:ascii="Times New Roman" w:hAnsi="Times New Roman" w:cs="Times New Roman"/>
          <w:b/>
          <w:bCs/>
          <w:color w:val="000000" w:themeColor="text1"/>
          <w:sz w:val="24"/>
          <w:szCs w:val="24"/>
          <w:lang w:val="sr-Cyrl-CS"/>
        </w:rPr>
      </w:pPr>
      <w:r w:rsidRPr="00801729">
        <w:rPr>
          <w:rFonts w:ascii="Times New Roman" w:hAnsi="Times New Roman" w:cs="Times New Roman"/>
          <w:b/>
          <w:bCs/>
          <w:color w:val="000000" w:themeColor="text1"/>
          <w:sz w:val="24"/>
          <w:szCs w:val="24"/>
        </w:rPr>
        <w:t xml:space="preserve"> </w:t>
      </w:r>
      <w:r w:rsidR="003B3D61" w:rsidRPr="00801729">
        <w:rPr>
          <w:rFonts w:ascii="Times New Roman" w:hAnsi="Times New Roman" w:cs="Times New Roman"/>
          <w:b/>
          <w:bCs/>
          <w:color w:val="000000" w:themeColor="text1"/>
          <w:sz w:val="24"/>
          <w:szCs w:val="24"/>
          <w:lang w:val="sr-Cyrl-CS"/>
        </w:rPr>
        <w:t>Служба за правне и кадровске послове</w:t>
      </w:r>
      <w:r w:rsidR="003B3D61" w:rsidRPr="00801729">
        <w:rPr>
          <w:rFonts w:ascii="Times New Roman" w:hAnsi="Times New Roman" w:cs="Times New Roman"/>
          <w:color w:val="000000" w:themeColor="text1"/>
          <w:sz w:val="24"/>
          <w:szCs w:val="24"/>
          <w:lang w:val="sr-Cyrl-CS"/>
        </w:rPr>
        <w:t xml:space="preserve"> обавља послове:</w:t>
      </w:r>
    </w:p>
    <w:p w:rsidR="003B3D61"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lang w:val="sr-Cyrl-CS"/>
        </w:rPr>
        <w:t>н</w:t>
      </w:r>
      <w:r w:rsidRPr="00801729">
        <w:rPr>
          <w:rFonts w:ascii="Times New Roman" w:hAnsi="Times New Roman" w:cs="Times New Roman"/>
          <w:color w:val="000000" w:themeColor="text1"/>
          <w:sz w:val="24"/>
          <w:szCs w:val="24"/>
          <w:lang w:val="ru-RU"/>
        </w:rPr>
        <w:t>ормативно правн</w:t>
      </w:r>
      <w:r w:rsidRPr="00801729">
        <w:rPr>
          <w:rFonts w:ascii="Times New Roman" w:hAnsi="Times New Roman" w:cs="Times New Roman"/>
          <w:color w:val="000000" w:themeColor="text1"/>
          <w:sz w:val="24"/>
          <w:szCs w:val="24"/>
          <w:lang w:val="sr-Cyrl-CS"/>
        </w:rPr>
        <w:t xml:space="preserve">е </w:t>
      </w:r>
      <w:r w:rsidRPr="00801729">
        <w:rPr>
          <w:rFonts w:ascii="Times New Roman" w:hAnsi="Times New Roman" w:cs="Times New Roman"/>
          <w:color w:val="000000" w:themeColor="text1"/>
          <w:sz w:val="24"/>
          <w:szCs w:val="24"/>
          <w:lang w:val="ru-RU"/>
        </w:rPr>
        <w:t>послов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 израда општих аката Предузећа</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shd w:val="clear" w:color="auto" w:fill="FFFFFF"/>
          <w:lang w:val="ru-RU"/>
        </w:rPr>
        <w:t xml:space="preserve">послове </w:t>
      </w:r>
      <w:r w:rsidRPr="00801729">
        <w:rPr>
          <w:rFonts w:ascii="Times New Roman" w:hAnsi="Times New Roman" w:cs="Times New Roman"/>
          <w:color w:val="000000" w:themeColor="text1"/>
          <w:sz w:val="24"/>
          <w:szCs w:val="24"/>
          <w:shd w:val="clear" w:color="auto" w:fill="FFFFFF"/>
          <w:lang w:val="sr-Cyrl-CS"/>
        </w:rPr>
        <w:t xml:space="preserve">припреме материјала за седнице </w:t>
      </w:r>
      <w:r w:rsidRPr="00801729">
        <w:rPr>
          <w:rFonts w:ascii="Times New Roman" w:hAnsi="Times New Roman" w:cs="Times New Roman"/>
          <w:color w:val="000000" w:themeColor="text1"/>
          <w:sz w:val="24"/>
          <w:szCs w:val="24"/>
          <w:shd w:val="clear" w:color="auto" w:fill="FFFFFF"/>
          <w:lang w:val="ru-RU"/>
        </w:rPr>
        <w:t xml:space="preserve">органа управљања </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заступања и уговарања</w:t>
      </w:r>
      <w:r w:rsidRPr="00801729">
        <w:rPr>
          <w:rFonts w:ascii="Times New Roman" w:hAnsi="Times New Roman" w:cs="Times New Roman"/>
          <w:color w:val="000000" w:themeColor="text1"/>
          <w:sz w:val="24"/>
          <w:szCs w:val="24"/>
          <w:lang w:val="sr-Cyrl-CS"/>
        </w:rPr>
        <w:t xml:space="preserve"> и припреме документације за вођење судских спорова</w:t>
      </w:r>
    </w:p>
    <w:p w:rsidR="007328C9"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радног права и вођења јединствене кадровске евиденције</w:t>
      </w:r>
    </w:p>
    <w:p w:rsidR="00BE7E16" w:rsidRPr="00801729" w:rsidRDefault="003B3D61" w:rsidP="00F8631E">
      <w:pPr>
        <w:numPr>
          <w:ilvl w:val="0"/>
          <w:numId w:val="13"/>
        </w:numPr>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укњижења и евиденције непокретности</w:t>
      </w:r>
      <w:r w:rsidRPr="00801729">
        <w:rPr>
          <w:rFonts w:ascii="Times New Roman" w:hAnsi="Times New Roman" w:cs="Times New Roman"/>
          <w:color w:val="000000" w:themeColor="text1"/>
          <w:sz w:val="24"/>
          <w:szCs w:val="24"/>
          <w:lang w:val="sr-Cyrl-CS"/>
        </w:rPr>
        <w:t xml:space="preserve"> и други имовинско-правни послови</w:t>
      </w:r>
    </w:p>
    <w:p w:rsidR="003B3D61" w:rsidRPr="00801729" w:rsidRDefault="003B3D61" w:rsidP="00F8631E">
      <w:pPr>
        <w:numPr>
          <w:ilvl w:val="0"/>
          <w:numId w:val="13"/>
        </w:numPr>
        <w:shd w:val="clear" w:color="auto" w:fill="FFFFFF" w:themeFill="background1"/>
        <w:jc w:val="both"/>
        <w:rPr>
          <w:rFonts w:ascii="Times New Roman" w:hAnsi="Times New Roman" w:cs="Times New Roman"/>
          <w:color w:val="000000" w:themeColor="text1"/>
          <w:sz w:val="24"/>
          <w:szCs w:val="24"/>
          <w:shd w:val="clear" w:color="auto" w:fill="FFFFFF"/>
          <w:lang w:val="ru-RU"/>
        </w:rPr>
      </w:pPr>
      <w:r w:rsidRPr="00801729">
        <w:rPr>
          <w:rFonts w:ascii="Times New Roman" w:hAnsi="Times New Roman" w:cs="Times New Roman"/>
          <w:color w:val="000000" w:themeColor="text1"/>
          <w:sz w:val="24"/>
          <w:szCs w:val="24"/>
          <w:shd w:val="clear" w:color="auto" w:fill="FFFFFF"/>
          <w:lang w:val="ru-RU"/>
        </w:rPr>
        <w:t xml:space="preserve">учествовања у изради годишњих Програма пословања, Извештаја о раду Јавног предузећа за склоништа, Плана набавки </w:t>
      </w:r>
    </w:p>
    <w:p w:rsidR="003B3D61" w:rsidRPr="00801729" w:rsidRDefault="003B3D61" w:rsidP="00F8631E">
      <w:pPr>
        <w:numPr>
          <w:ilvl w:val="0"/>
          <w:numId w:val="13"/>
        </w:numPr>
        <w:shd w:val="clear" w:color="auto" w:fill="FFFFFF" w:themeFill="background1"/>
        <w:spacing w:after="200"/>
        <w:jc w:val="both"/>
        <w:rPr>
          <w:rFonts w:ascii="Times New Roman" w:eastAsia="Times New Roman" w:hAnsi="Times New Roman" w:cs="Times New Roman"/>
          <w:b/>
          <w:bCs/>
          <w:color w:val="000000" w:themeColor="text1"/>
          <w:sz w:val="24"/>
          <w:szCs w:val="24"/>
          <w:lang w:val="sr-Cyrl-CS"/>
        </w:rPr>
      </w:pPr>
      <w:r w:rsidRPr="00801729">
        <w:rPr>
          <w:rFonts w:ascii="Times New Roman" w:hAnsi="Times New Roman" w:cs="Times New Roman"/>
          <w:color w:val="000000" w:themeColor="text1"/>
          <w:sz w:val="24"/>
          <w:szCs w:val="24"/>
          <w:shd w:val="clear" w:color="auto" w:fill="FFFFFF"/>
          <w:lang w:val="ru-RU"/>
        </w:rPr>
        <w:t>приступа информацијама од јавног значаја и вођење евиденција о обради података о личности</w:t>
      </w:r>
    </w:p>
    <w:p w:rsidR="003B3D61" w:rsidRPr="00801729" w:rsidRDefault="003B3D61" w:rsidP="008872F9">
      <w:pPr>
        <w:spacing w:after="200"/>
        <w:ind w:left="36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color w:val="000000" w:themeColor="text1"/>
          <w:sz w:val="24"/>
          <w:szCs w:val="24"/>
          <w:lang w:val="sr-Cyrl-CS"/>
        </w:rPr>
        <w:t>Служба за набавке</w:t>
      </w:r>
      <w:r w:rsidRPr="00801729">
        <w:rPr>
          <w:rFonts w:ascii="Times New Roman" w:hAnsi="Times New Roman" w:cs="Times New Roman"/>
          <w:color w:val="000000" w:themeColor="text1"/>
          <w:sz w:val="24"/>
          <w:szCs w:val="24"/>
          <w:lang w:val="sr-Cyrl-CS"/>
        </w:rPr>
        <w:t xml:space="preserve"> обавља  послове:</w:t>
      </w:r>
    </w:p>
    <w:p w:rsidR="003B3D61" w:rsidRPr="00801729" w:rsidRDefault="003B3D61" w:rsidP="008872F9">
      <w:pPr>
        <w:numPr>
          <w:ilvl w:val="0"/>
          <w:numId w:val="2"/>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спровођења поступка јавних набавки у складу са Законом о јавним набавкама</w:t>
      </w:r>
    </w:p>
    <w:p w:rsidR="003B3D61" w:rsidRPr="00801729" w:rsidRDefault="003B3D61" w:rsidP="008872F9">
      <w:pPr>
        <w:numPr>
          <w:ilvl w:val="0"/>
          <w:numId w:val="2"/>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спровођења набавки на које се Закон о јавним набавкама не примењује</w:t>
      </w:r>
    </w:p>
    <w:p w:rsidR="003B3D61" w:rsidRPr="00801729" w:rsidRDefault="003B3D61" w:rsidP="008872F9">
      <w:pPr>
        <w:numPr>
          <w:ilvl w:val="0"/>
          <w:numId w:val="2"/>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припреме и израде годишњег плана набавки</w:t>
      </w:r>
    </w:p>
    <w:p w:rsidR="003B3D61" w:rsidRPr="00801729" w:rsidRDefault="003B3D61" w:rsidP="008872F9">
      <w:pPr>
        <w:numPr>
          <w:ilvl w:val="0"/>
          <w:numId w:val="2"/>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праћења  и испуњења плана набавки</w:t>
      </w:r>
    </w:p>
    <w:p w:rsidR="003B3D61" w:rsidRPr="00801729" w:rsidRDefault="003B3D61" w:rsidP="008872F9">
      <w:pPr>
        <w:numPr>
          <w:ilvl w:val="0"/>
          <w:numId w:val="2"/>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послове вођења прописаних евиденција </w:t>
      </w:r>
    </w:p>
    <w:p w:rsidR="004F0A3A" w:rsidRPr="00C225D4" w:rsidRDefault="003B3D61" w:rsidP="00BE7E16">
      <w:pPr>
        <w:numPr>
          <w:ilvl w:val="0"/>
          <w:numId w:val="2"/>
        </w:numPr>
        <w:spacing w:after="20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послове израде и достављања  прописаних извештаја</w:t>
      </w:r>
    </w:p>
    <w:p w:rsidR="00C225D4" w:rsidRPr="00801729" w:rsidRDefault="00C225D4" w:rsidP="00C225D4">
      <w:pPr>
        <w:spacing w:after="200"/>
        <w:jc w:val="both"/>
        <w:rPr>
          <w:rFonts w:ascii="Times New Roman" w:hAnsi="Times New Roman" w:cs="Times New Roman"/>
          <w:color w:val="000000" w:themeColor="text1"/>
          <w:sz w:val="24"/>
          <w:szCs w:val="24"/>
          <w:lang w:val="ru-RU"/>
        </w:rPr>
      </w:pPr>
    </w:p>
    <w:p w:rsidR="003B3D61" w:rsidRPr="00801729" w:rsidRDefault="00BD3CFB" w:rsidP="008872F9">
      <w:pPr>
        <w:suppressAutoHyphens w:val="0"/>
        <w:jc w:val="both"/>
        <w:rPr>
          <w:rFonts w:ascii="Times New Roman" w:hAnsi="Times New Roman" w:cs="Times New Roman"/>
          <w:color w:val="000000" w:themeColor="text1"/>
          <w:sz w:val="24"/>
          <w:szCs w:val="24"/>
          <w:lang w:val="ru-RU"/>
        </w:rPr>
      </w:pPr>
      <w:r w:rsidRPr="00801729">
        <w:rPr>
          <w:rFonts w:ascii="Times New Roman" w:hAnsi="Times New Roman" w:cs="Times New Roman"/>
          <w:b/>
          <w:bCs/>
          <w:color w:val="000000" w:themeColor="text1"/>
          <w:sz w:val="24"/>
          <w:szCs w:val="24"/>
        </w:rPr>
        <w:lastRenderedPageBreak/>
        <w:t xml:space="preserve">  </w:t>
      </w:r>
      <w:r w:rsidR="00C225D4">
        <w:rPr>
          <w:rFonts w:ascii="Times New Roman" w:hAnsi="Times New Roman" w:cs="Times New Roman"/>
          <w:b/>
          <w:bCs/>
          <w:color w:val="000000" w:themeColor="text1"/>
          <w:sz w:val="24"/>
          <w:szCs w:val="24"/>
        </w:rPr>
        <w:t xml:space="preserve">      </w:t>
      </w:r>
      <w:r w:rsidRPr="00801729">
        <w:rPr>
          <w:rFonts w:ascii="Times New Roman" w:hAnsi="Times New Roman" w:cs="Times New Roman"/>
          <w:b/>
          <w:bCs/>
          <w:color w:val="000000" w:themeColor="text1"/>
          <w:sz w:val="24"/>
          <w:szCs w:val="24"/>
        </w:rPr>
        <w:t xml:space="preserve">    </w:t>
      </w:r>
      <w:r w:rsidR="003B3D61" w:rsidRPr="00801729">
        <w:rPr>
          <w:rFonts w:ascii="Times New Roman" w:hAnsi="Times New Roman" w:cs="Times New Roman"/>
          <w:b/>
          <w:bCs/>
          <w:color w:val="000000" w:themeColor="text1"/>
          <w:sz w:val="24"/>
          <w:szCs w:val="24"/>
          <w:lang w:val="sr-Cyrl-CS"/>
        </w:rPr>
        <w:t>Служба за опште послове</w:t>
      </w:r>
      <w:r w:rsidR="003B3D61" w:rsidRPr="00801729">
        <w:rPr>
          <w:rFonts w:ascii="Times New Roman" w:hAnsi="Times New Roman" w:cs="Times New Roman"/>
          <w:color w:val="000000" w:themeColor="text1"/>
          <w:sz w:val="24"/>
          <w:szCs w:val="24"/>
          <w:lang w:val="sr-Cyrl-CS"/>
        </w:rPr>
        <w:t xml:space="preserve"> обавља послове:</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одбране</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осигурања</w:t>
      </w:r>
      <w:r w:rsidRPr="00801729">
        <w:rPr>
          <w:rFonts w:ascii="Times New Roman" w:hAnsi="Times New Roman" w:cs="Times New Roman"/>
          <w:color w:val="000000" w:themeColor="text1"/>
          <w:sz w:val="24"/>
          <w:szCs w:val="24"/>
          <w:lang w:val="sr-Cyrl-CS"/>
        </w:rPr>
        <w:t xml:space="preserve"> безбедности и заштите здравља запослених</w:t>
      </w:r>
    </w:p>
    <w:p w:rsidR="003B3D61" w:rsidRPr="00801729" w:rsidRDefault="003B3D61" w:rsidP="00F8631E">
      <w:pPr>
        <w:numPr>
          <w:ilvl w:val="0"/>
          <w:numId w:val="13"/>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 xml:space="preserve">еписарнице и </w:t>
      </w:r>
      <w:r w:rsidRPr="00801729">
        <w:rPr>
          <w:rFonts w:ascii="Times New Roman" w:hAnsi="Times New Roman" w:cs="Times New Roman"/>
          <w:color w:val="000000" w:themeColor="text1"/>
          <w:sz w:val="24"/>
          <w:szCs w:val="24"/>
          <w:lang w:val="ru-RU"/>
        </w:rPr>
        <w:t>архивирања регистратурског материјала</w:t>
      </w:r>
    </w:p>
    <w:p w:rsidR="003B3D61" w:rsidRPr="00801729" w:rsidRDefault="003B3D61" w:rsidP="00F8631E">
      <w:pPr>
        <w:numPr>
          <w:ilvl w:val="0"/>
          <w:numId w:val="13"/>
        </w:numPr>
        <w:spacing w:after="200"/>
        <w:jc w:val="both"/>
        <w:rPr>
          <w:rFonts w:ascii="Times New Roman" w:hAnsi="Times New Roman" w:cs="Times New Roman"/>
          <w:b/>
          <w:bCs/>
          <w:color w:val="000000" w:themeColor="text1"/>
          <w:lang w:val="ru-RU"/>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пословне коресподенције, курирск</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и друг</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послов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опште службе</w:t>
      </w:r>
    </w:p>
    <w:p w:rsidR="003B3D61" w:rsidRPr="00801729" w:rsidRDefault="003B3D61" w:rsidP="008872F9">
      <w:pPr>
        <w:spacing w:after="200"/>
        <w:ind w:firstLine="72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i/>
          <w:color w:val="000000" w:themeColor="text1"/>
          <w:sz w:val="24"/>
          <w:szCs w:val="24"/>
          <w:lang w:val="sr-Cyrl-CS"/>
        </w:rPr>
        <w:t>СЕКТОР ЗА МИРНОДОПСКО КОРИШЋЕЊЕ ОБЈЕКАТА</w:t>
      </w:r>
      <w:r w:rsidRPr="00801729">
        <w:rPr>
          <w:rFonts w:ascii="Times New Roman" w:hAnsi="Times New Roman" w:cs="Times New Roman"/>
          <w:color w:val="000000" w:themeColor="text1"/>
          <w:sz w:val="24"/>
          <w:szCs w:val="24"/>
          <w:lang w:val="sr-Cyrl-CS"/>
        </w:rPr>
        <w:t>, чине две службе:</w:t>
      </w:r>
    </w:p>
    <w:p w:rsidR="003B3D61" w:rsidRPr="00801729" w:rsidRDefault="003B3D61" w:rsidP="00F8631E">
      <w:pPr>
        <w:numPr>
          <w:ilvl w:val="0"/>
          <w:numId w:val="12"/>
        </w:numPr>
        <w:ind w:left="1134" w:hanging="425"/>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Служба за мирнодопско коришћење</w:t>
      </w:r>
      <w:r w:rsidR="004520BB"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склоништа</w:t>
      </w:r>
      <w:r w:rsidR="007B3192" w:rsidRPr="00801729">
        <w:rPr>
          <w:rFonts w:ascii="Times New Roman" w:hAnsi="Times New Roman" w:cs="Times New Roman"/>
          <w:color w:val="000000" w:themeColor="text1"/>
          <w:sz w:val="24"/>
          <w:szCs w:val="24"/>
          <w:lang w:val="sr-Cyrl-CS"/>
        </w:rPr>
        <w:t xml:space="preserve"> и гаража у склоништима</w:t>
      </w:r>
    </w:p>
    <w:p w:rsidR="003B3D61" w:rsidRPr="00801729" w:rsidRDefault="003B3D61" w:rsidP="00F8631E">
      <w:pPr>
        <w:numPr>
          <w:ilvl w:val="0"/>
          <w:numId w:val="12"/>
        </w:numPr>
        <w:ind w:left="1134" w:hanging="425"/>
        <w:jc w:val="both"/>
        <w:rPr>
          <w:rFonts w:ascii="Times New Roman" w:hAnsi="Times New Roman" w:cs="Times New Roman"/>
          <w:b/>
          <w:bCs/>
          <w:color w:val="000000" w:themeColor="text1"/>
          <w:sz w:val="24"/>
          <w:szCs w:val="24"/>
          <w:lang w:val="ru-RU"/>
        </w:rPr>
      </w:pPr>
      <w:r w:rsidRPr="00801729">
        <w:rPr>
          <w:rFonts w:ascii="Times New Roman" w:hAnsi="Times New Roman" w:cs="Times New Roman"/>
          <w:color w:val="000000" w:themeColor="text1"/>
          <w:sz w:val="24"/>
          <w:szCs w:val="24"/>
          <w:lang w:val="sr-Cyrl-CS"/>
        </w:rPr>
        <w:t>Служба за маркетинг и издавање пословног простора и локала</w:t>
      </w:r>
    </w:p>
    <w:p w:rsidR="00BE7E16" w:rsidRPr="00801729" w:rsidRDefault="00BE7E16" w:rsidP="009E4A88">
      <w:pPr>
        <w:ind w:left="709"/>
        <w:jc w:val="both"/>
        <w:rPr>
          <w:rFonts w:ascii="Times New Roman" w:hAnsi="Times New Roman" w:cs="Times New Roman"/>
          <w:b/>
          <w:bCs/>
          <w:color w:val="000000" w:themeColor="text1"/>
          <w:sz w:val="24"/>
          <w:szCs w:val="24"/>
          <w:lang w:val="ru-RU"/>
        </w:rPr>
      </w:pPr>
    </w:p>
    <w:p w:rsidR="003B3D61" w:rsidRPr="00801729" w:rsidRDefault="009E4A88" w:rsidP="008872F9">
      <w:pPr>
        <w:spacing w:after="20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color w:val="000000" w:themeColor="text1"/>
          <w:sz w:val="24"/>
          <w:szCs w:val="24"/>
        </w:rPr>
        <w:t xml:space="preserve">            </w:t>
      </w:r>
      <w:r w:rsidR="003B3D61" w:rsidRPr="00801729">
        <w:rPr>
          <w:rFonts w:ascii="Times New Roman" w:hAnsi="Times New Roman" w:cs="Times New Roman"/>
          <w:b/>
          <w:bCs/>
          <w:color w:val="000000" w:themeColor="text1"/>
          <w:sz w:val="24"/>
          <w:szCs w:val="24"/>
          <w:lang w:val="sr-Cyrl-CS"/>
        </w:rPr>
        <w:t>Служба за мирнодопско коришћење склоништа</w:t>
      </w:r>
      <w:r w:rsidR="003B3D61" w:rsidRPr="00801729">
        <w:rPr>
          <w:rFonts w:ascii="Times New Roman" w:hAnsi="Times New Roman" w:cs="Times New Roman"/>
          <w:color w:val="000000" w:themeColor="text1"/>
          <w:sz w:val="24"/>
          <w:szCs w:val="24"/>
          <w:lang w:val="sr-Cyrl-CS"/>
        </w:rPr>
        <w:t xml:space="preserve"> обавља следеће послове:</w:t>
      </w:r>
    </w:p>
    <w:p w:rsidR="003B3D61" w:rsidRPr="00801729" w:rsidRDefault="004520BB"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rPr>
        <w:t>п</w:t>
      </w:r>
      <w:r w:rsidR="003B3D61" w:rsidRPr="00801729">
        <w:rPr>
          <w:rFonts w:ascii="Times New Roman" w:hAnsi="Times New Roman" w:cs="Times New Roman"/>
          <w:color w:val="000000" w:themeColor="text1"/>
          <w:sz w:val="24"/>
          <w:szCs w:val="24"/>
          <w:lang w:val="ru-RU"/>
        </w:rPr>
        <w:t>ослов</w:t>
      </w:r>
      <w:r w:rsidR="003B3D61"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rPr>
        <w:t xml:space="preserve"> </w:t>
      </w:r>
      <w:r w:rsidR="003B3D61" w:rsidRPr="00801729">
        <w:rPr>
          <w:rFonts w:ascii="Times New Roman" w:hAnsi="Times New Roman" w:cs="Times New Roman"/>
          <w:color w:val="000000" w:themeColor="text1"/>
          <w:sz w:val="24"/>
          <w:szCs w:val="24"/>
          <w:lang w:val="sr-Cyrl-CS"/>
        </w:rPr>
        <w:t xml:space="preserve">припреме документације за издавање склоништа  </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израде и закључења уговора о закупу склоништа, вођење евиденције у вези тих уговора и контрола испуњења уговорних обавеза, као и израда анекса уговора о закупу</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rPr>
        <w:t>ослов</w:t>
      </w:r>
      <w:r w:rsidRPr="00801729">
        <w:rPr>
          <w:rFonts w:ascii="Times New Roman" w:hAnsi="Times New Roman" w:cs="Times New Roman"/>
          <w:color w:val="000000" w:themeColor="text1"/>
          <w:sz w:val="24"/>
          <w:szCs w:val="24"/>
          <w:lang w:val="sr-Cyrl-CS"/>
        </w:rPr>
        <w:t>е</w:t>
      </w:r>
      <w:r w:rsidR="004520BB" w:rsidRPr="00801729">
        <w:rPr>
          <w:rFonts w:ascii="Times New Roman" w:hAnsi="Times New Roman" w:cs="Times New Roman"/>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 xml:space="preserve">утврђивања </w:t>
      </w:r>
      <w:r w:rsidRPr="00801729">
        <w:rPr>
          <w:rFonts w:ascii="Times New Roman" w:hAnsi="Times New Roman" w:cs="Times New Roman"/>
          <w:color w:val="000000" w:themeColor="text1"/>
          <w:sz w:val="24"/>
          <w:szCs w:val="24"/>
        </w:rPr>
        <w:t>цена</w:t>
      </w:r>
      <w:r w:rsidR="004520BB"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закупа</w:t>
      </w:r>
      <w:r w:rsidRPr="00801729">
        <w:rPr>
          <w:rFonts w:ascii="Times New Roman" w:hAnsi="Times New Roman" w:cs="Times New Roman"/>
          <w:color w:val="000000" w:themeColor="text1"/>
          <w:sz w:val="24"/>
          <w:szCs w:val="24"/>
          <w:lang w:val="sr-Cyrl-CS"/>
        </w:rPr>
        <w:t xml:space="preserve"> склоништа  </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евиденције склоништа </w:t>
      </w:r>
      <w:r w:rsidRPr="00801729">
        <w:rPr>
          <w:rFonts w:ascii="Times New Roman" w:hAnsi="Times New Roman" w:cs="Times New Roman"/>
          <w:color w:val="000000" w:themeColor="text1"/>
          <w:sz w:val="24"/>
          <w:szCs w:val="24"/>
          <w:lang w:val="sr-Cyrl-CS"/>
        </w:rPr>
        <w:t xml:space="preserve">погодних за издавање са прикупљањем података неопходних за формирање каталога склоништа за издавање </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фактурисања и наплате закупа за издата склоништа</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израде фактура за рефундације</w:t>
      </w:r>
    </w:p>
    <w:p w:rsidR="003B3D61" w:rsidRPr="00801729" w:rsidRDefault="003B3D61" w:rsidP="00F8631E">
      <w:pPr>
        <w:numPr>
          <w:ilvl w:val="0"/>
          <w:numId w:val="8"/>
        </w:numPr>
        <w:ind w:left="63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контроле коришћења и одржавања склоништа издатих у закуп</w:t>
      </w:r>
    </w:p>
    <w:p w:rsidR="003B3D61" w:rsidRPr="00801729" w:rsidRDefault="003B3D61" w:rsidP="00F8631E">
      <w:pPr>
        <w:numPr>
          <w:ilvl w:val="0"/>
          <w:numId w:val="8"/>
        </w:numPr>
        <w:spacing w:after="200"/>
        <w:ind w:left="634"/>
        <w:jc w:val="both"/>
        <w:rPr>
          <w:rFonts w:ascii="Times New Roman" w:hAnsi="Times New Roman" w:cs="Times New Roman"/>
          <w:b/>
          <w:bCs/>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учествовања у изради тендерске документације из делокруга рада сектора – службе.</w:t>
      </w:r>
    </w:p>
    <w:p w:rsidR="003B3D61" w:rsidRPr="00801729" w:rsidRDefault="003B3D61" w:rsidP="008872F9">
      <w:pPr>
        <w:spacing w:after="200"/>
        <w:ind w:left="720"/>
        <w:jc w:val="both"/>
        <w:rPr>
          <w:rFonts w:ascii="Times New Roman" w:hAnsi="Times New Roman" w:cs="Times New Roman"/>
          <w:color w:val="000000" w:themeColor="text1"/>
          <w:sz w:val="24"/>
          <w:szCs w:val="24"/>
          <w:lang w:val="sr-Cyrl-CS"/>
        </w:rPr>
      </w:pPr>
      <w:r w:rsidRPr="00801729">
        <w:rPr>
          <w:rFonts w:ascii="Times New Roman" w:hAnsi="Times New Roman" w:cs="Times New Roman"/>
          <w:b/>
          <w:bCs/>
          <w:color w:val="000000" w:themeColor="text1"/>
          <w:sz w:val="24"/>
          <w:szCs w:val="24"/>
          <w:lang w:val="sr-Cyrl-CS"/>
        </w:rPr>
        <w:t>Служба за маркетинг и издавање пословног простора и локала</w:t>
      </w:r>
      <w:r w:rsidRPr="00801729">
        <w:rPr>
          <w:rFonts w:ascii="Times New Roman" w:hAnsi="Times New Roman" w:cs="Times New Roman"/>
          <w:color w:val="000000" w:themeColor="text1"/>
          <w:sz w:val="24"/>
          <w:szCs w:val="24"/>
          <w:lang w:val="sr-Cyrl-CS"/>
        </w:rPr>
        <w:t xml:space="preserve"> обавља следеће послове:</w:t>
      </w:r>
    </w:p>
    <w:p w:rsidR="003B3D61" w:rsidRPr="00801729" w:rsidRDefault="003B3D61" w:rsidP="00F8631E">
      <w:pPr>
        <w:numPr>
          <w:ilvl w:val="0"/>
          <w:numId w:val="8"/>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004520BB" w:rsidRPr="00801729">
        <w:rPr>
          <w:rFonts w:ascii="Times New Roman" w:hAnsi="Times New Roman" w:cs="Times New Roman"/>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 xml:space="preserve">планирања и </w:t>
      </w:r>
      <w:r w:rsidRPr="00801729">
        <w:rPr>
          <w:rFonts w:ascii="Times New Roman" w:hAnsi="Times New Roman" w:cs="Times New Roman"/>
          <w:color w:val="000000" w:themeColor="text1"/>
          <w:sz w:val="24"/>
          <w:szCs w:val="24"/>
          <w:lang w:val="ru-RU"/>
        </w:rPr>
        <w:t xml:space="preserve">истраживања </w:t>
      </w:r>
      <w:r w:rsidRPr="00801729">
        <w:rPr>
          <w:rFonts w:ascii="Times New Roman" w:hAnsi="Times New Roman" w:cs="Times New Roman"/>
          <w:color w:val="000000" w:themeColor="text1"/>
          <w:sz w:val="24"/>
          <w:szCs w:val="24"/>
          <w:lang w:val="sr-Cyrl-CS"/>
        </w:rPr>
        <w:t xml:space="preserve">тржишта </w:t>
      </w:r>
      <w:r w:rsidRPr="00801729">
        <w:rPr>
          <w:rFonts w:ascii="Times New Roman" w:hAnsi="Times New Roman" w:cs="Times New Roman"/>
          <w:color w:val="000000" w:themeColor="text1"/>
          <w:sz w:val="24"/>
          <w:szCs w:val="24"/>
          <w:lang w:val="ru-RU"/>
        </w:rPr>
        <w:t>од интереса за рад предузећа</w:t>
      </w:r>
    </w:p>
    <w:p w:rsidR="003B3D61" w:rsidRPr="00801729" w:rsidRDefault="003B3D61" w:rsidP="00F8631E">
      <w:pPr>
        <w:numPr>
          <w:ilvl w:val="0"/>
          <w:numId w:val="8"/>
        </w:numPr>
        <w:ind w:left="634" w:hanging="35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послове промоције и пропаганде у циљу издавања непокретности у закуп</w:t>
      </w:r>
    </w:p>
    <w:p w:rsidR="003B3D6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послов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евиденције </w:t>
      </w:r>
      <w:r w:rsidRPr="00801729">
        <w:rPr>
          <w:rFonts w:ascii="Times New Roman" w:hAnsi="Times New Roman" w:cs="Times New Roman"/>
          <w:color w:val="000000" w:themeColor="text1"/>
          <w:sz w:val="24"/>
          <w:szCs w:val="24"/>
          <w:lang w:val="sr-Cyrl-CS"/>
        </w:rPr>
        <w:t>објеката</w:t>
      </w:r>
      <w:r w:rsidR="004520BB" w:rsidRPr="00801729">
        <w:rPr>
          <w:rFonts w:ascii="Times New Roman" w:hAnsi="Times New Roman" w:cs="Times New Roman"/>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 xml:space="preserve">погодних за издавање </w:t>
      </w:r>
      <w:r w:rsidRPr="00801729">
        <w:rPr>
          <w:rFonts w:ascii="Times New Roman" w:hAnsi="Times New Roman" w:cs="Times New Roman"/>
          <w:color w:val="000000" w:themeColor="text1"/>
          <w:sz w:val="24"/>
          <w:szCs w:val="24"/>
          <w:lang w:val="ru-RU"/>
        </w:rPr>
        <w:t>и формирање каталога</w:t>
      </w:r>
      <w:r w:rsidRPr="00801729">
        <w:rPr>
          <w:rFonts w:ascii="Times New Roman" w:hAnsi="Times New Roman" w:cs="Times New Roman"/>
          <w:color w:val="000000" w:themeColor="text1"/>
          <w:sz w:val="24"/>
          <w:szCs w:val="24"/>
          <w:lang w:val="sr-Cyrl-CS"/>
        </w:rPr>
        <w:t xml:space="preserve"> објеката за издавање</w:t>
      </w:r>
    </w:p>
    <w:p w:rsidR="003B3D6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lastRenderedPageBreak/>
        <w:t>послове јавног оглашавања објеката ради издавања у закуп</w:t>
      </w:r>
    </w:p>
    <w:p w:rsidR="003B3D6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организовања и спровођења избора најповољнијих понуђача за закуп јавно оглашених објеката</w:t>
      </w:r>
    </w:p>
    <w:p w:rsidR="003B3D6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послове израде и закључења уговора о закупу пословног простора и локала, вођење евиденције тих уговора и контрола испуњења уговорних обавеза, ради предузимања мера за принудну наплату </w:t>
      </w:r>
    </w:p>
    <w:p w:rsidR="008330B1" w:rsidRPr="00801729" w:rsidRDefault="003B3D61" w:rsidP="008872F9">
      <w:pPr>
        <w:numPr>
          <w:ilvl w:val="0"/>
          <w:numId w:val="4"/>
        </w:numPr>
        <w:ind w:left="634" w:hanging="35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послове контроле коришћења и одржавања издатих пословних простора и локала.</w:t>
      </w:r>
    </w:p>
    <w:p w:rsidR="008330B1" w:rsidRPr="00801729" w:rsidRDefault="008330B1" w:rsidP="008872F9">
      <w:pPr>
        <w:jc w:val="both"/>
        <w:rPr>
          <w:rFonts w:ascii="Times New Roman" w:hAnsi="Times New Roman" w:cs="Times New Roman"/>
          <w:color w:val="000000" w:themeColor="text1"/>
          <w:sz w:val="24"/>
          <w:szCs w:val="24"/>
          <w:lang w:val="ru-RU"/>
        </w:rPr>
      </w:pPr>
    </w:p>
    <w:p w:rsidR="00B8269E" w:rsidRPr="00801729" w:rsidRDefault="00B8269E" w:rsidP="008872F9">
      <w:pPr>
        <w:spacing w:after="10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У евиденцији Предузећа налази се 1</w:t>
      </w:r>
      <w:r w:rsidRPr="00801729">
        <w:rPr>
          <w:rFonts w:ascii="Times New Roman" w:hAnsi="Times New Roman" w:cs="Times New Roman"/>
          <w:color w:val="000000" w:themeColor="text1"/>
          <w:sz w:val="24"/>
          <w:szCs w:val="24"/>
        </w:rPr>
        <w:t>4</w:t>
      </w:r>
      <w:r w:rsidRPr="00801729">
        <w:rPr>
          <w:rFonts w:ascii="Times New Roman" w:hAnsi="Times New Roman" w:cs="Times New Roman"/>
          <w:color w:val="000000" w:themeColor="text1"/>
          <w:sz w:val="24"/>
          <w:szCs w:val="24"/>
          <w:lang w:val="ru-RU"/>
        </w:rPr>
        <w:t>4</w:t>
      </w:r>
      <w:r w:rsidRPr="00801729">
        <w:rPr>
          <w:rFonts w:ascii="Times New Roman" w:hAnsi="Times New Roman" w:cs="Times New Roman"/>
          <w:color w:val="000000" w:themeColor="text1"/>
          <w:sz w:val="24"/>
          <w:szCs w:val="24"/>
        </w:rPr>
        <w:t>2</w:t>
      </w:r>
      <w:r w:rsidRPr="00801729">
        <w:rPr>
          <w:rFonts w:ascii="Times New Roman" w:hAnsi="Times New Roman" w:cs="Times New Roman"/>
          <w:color w:val="000000" w:themeColor="text1"/>
          <w:sz w:val="24"/>
          <w:szCs w:val="24"/>
          <w:lang w:val="ru-RU"/>
        </w:rPr>
        <w:t xml:space="preserve"> јавна и блоковска склоништа на територији 48 општина у Републици Србији, којима управља као средствима у државној својини. </w:t>
      </w:r>
    </w:p>
    <w:p w:rsidR="00B8269E" w:rsidRPr="00801729" w:rsidRDefault="00B8269E" w:rsidP="008872F9">
      <w:pPr>
        <w:spacing w:after="100"/>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Предузећа овом одлуком је укинут.</w:t>
      </w:r>
    </w:p>
    <w:p w:rsidR="003B1F65" w:rsidRPr="00DA1EB8" w:rsidRDefault="00B8269E" w:rsidP="003B1F65">
      <w:pPr>
        <w:spacing w:after="100"/>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Након укидања накнаде за изградњу и одржавање склоништа 2012. године, Предузеће се финасира из прихода  од издавања у закуп двонаменских склоништа и пословног простора</w:t>
      </w:r>
      <w:r w:rsidR="008A5598" w:rsidRPr="00801729">
        <w:rPr>
          <w:rFonts w:ascii="Times New Roman" w:hAnsi="Times New Roman" w:cs="Times New Roman"/>
          <w:color w:val="000000" w:themeColor="text1"/>
          <w:sz w:val="24"/>
          <w:szCs w:val="24"/>
          <w:lang w:val="ru-RU"/>
        </w:rPr>
        <w:t xml:space="preserve"> као и од </w:t>
      </w:r>
      <w:r w:rsidR="00A86F67" w:rsidRPr="00801729">
        <w:rPr>
          <w:rFonts w:ascii="Times New Roman" w:hAnsi="Times New Roman" w:cs="Times New Roman"/>
          <w:color w:val="000000" w:themeColor="text1"/>
          <w:sz w:val="24"/>
          <w:szCs w:val="24"/>
          <w:lang w:val="ru-RU"/>
        </w:rPr>
        <w:t>услуга вршења техничке котнроле склоништа.</w:t>
      </w:r>
      <w:r w:rsidRPr="00801729">
        <w:rPr>
          <w:rFonts w:ascii="Times New Roman" w:hAnsi="Times New Roman" w:cs="Times New Roman"/>
          <w:color w:val="000000" w:themeColor="text1"/>
          <w:sz w:val="24"/>
          <w:szCs w:val="24"/>
          <w:lang w:val="ru-RU"/>
        </w:rPr>
        <w:t xml:space="preserve">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3B1F65" w:rsidRDefault="003B1F65" w:rsidP="003B1F65">
      <w:pPr>
        <w:spacing w:after="100"/>
        <w:jc w:val="both"/>
        <w:rPr>
          <w:rFonts w:ascii="Times New Roman" w:hAnsi="Times New Roman"/>
          <w:b/>
          <w:color w:val="000000" w:themeColor="text1"/>
          <w:sz w:val="24"/>
          <w:szCs w:val="24"/>
        </w:rPr>
      </w:pPr>
      <w:r w:rsidRPr="000F7609">
        <w:rPr>
          <w:rFonts w:ascii="Times New Roman" w:hAnsi="Times New Roman"/>
          <w:b/>
          <w:color w:val="000000" w:themeColor="text1"/>
          <w:sz w:val="24"/>
          <w:szCs w:val="24"/>
        </w:rPr>
        <w:t>Политика цена</w:t>
      </w:r>
      <w:r w:rsidR="0092625D" w:rsidRPr="0092625D">
        <w:rPr>
          <w:rFonts w:ascii="Times New Roman" w:eastAsia="Times New Roman" w:hAnsi="Times New Roman" w:cs="Times New Roman"/>
          <w:b/>
          <w:bCs/>
          <w:color w:val="5F497A" w:themeColor="accent4" w:themeShade="BF"/>
          <w:sz w:val="24"/>
          <w:szCs w:val="24"/>
        </w:rPr>
        <w:t xml:space="preserve"> </w:t>
      </w:r>
    </w:p>
    <w:p w:rsidR="00AE65E0" w:rsidRPr="004A0C0D" w:rsidRDefault="00AE65E0" w:rsidP="00AE65E0">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Надзорни одбор ЈП за склоништа је дана 06.11.2020.</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године</w:t>
      </w:r>
      <w:proofErr w:type="gramEnd"/>
      <w:r w:rsidRPr="004A0C0D">
        <w:rPr>
          <w:rFonts w:ascii="Times New Roman" w:hAnsi="Times New Roman" w:cs="Times New Roman"/>
          <w:color w:val="000000" w:themeColor="text1"/>
          <w:sz w:val="24"/>
          <w:szCs w:val="24"/>
        </w:rPr>
        <w:t xml:space="preserve"> ставио ван снаге Правилник о начину и условима коришћења  јавних и блоковских склоништа и гаражних места у склоништима у мирнодопским условима и пословног простора број 3-14/2018-3 од 28.09.2018. </w:t>
      </w:r>
      <w:proofErr w:type="gramStart"/>
      <w:r w:rsidRPr="004A0C0D">
        <w:rPr>
          <w:rFonts w:ascii="Times New Roman" w:hAnsi="Times New Roman" w:cs="Times New Roman"/>
          <w:color w:val="000000" w:themeColor="text1"/>
          <w:sz w:val="24"/>
          <w:szCs w:val="24"/>
        </w:rPr>
        <w:t>године</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На седници Надзорног одбора која је одржана 30.12.2020.</w:t>
      </w:r>
      <w:proofErr w:type="gramEnd"/>
      <w:r w:rsidRPr="004A0C0D">
        <w:rPr>
          <w:rFonts w:ascii="Times New Roman" w:hAnsi="Times New Roman" w:cs="Times New Roman"/>
          <w:color w:val="000000" w:themeColor="text1"/>
          <w:sz w:val="24"/>
          <w:szCs w:val="24"/>
        </w:rPr>
        <w:t xml:space="preserve"> године усвојен је Правилник о начину и условима коришћења јавних и блоковских склоништа, гаражних места у склоништима у мирнодопским условима, лагума, пословног простора и локала број 7-19/2020  који ће важити након усвајања од стране Оснивача.</w:t>
      </w:r>
    </w:p>
    <w:p w:rsidR="00AE65E0" w:rsidRPr="004A0C0D" w:rsidRDefault="00AE65E0" w:rsidP="00AE65E0">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Надзорни одбор ЈП за склоништа донео је Одлуку о висини цена услуга које пружа ЈП за склоништа број 3-14/2020-4 од 30.11.2020.</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године</w:t>
      </w:r>
      <w:proofErr w:type="gramEnd"/>
      <w:r w:rsidRPr="004A0C0D">
        <w:rPr>
          <w:rFonts w:ascii="Times New Roman" w:hAnsi="Times New Roman" w:cs="Times New Roman"/>
          <w:color w:val="000000" w:themeColor="text1"/>
          <w:sz w:val="24"/>
          <w:szCs w:val="24"/>
        </w:rPr>
        <w:t xml:space="preserve">, на коју је Валда РС дала сагласност. Решење о давању сагласности на Одлуку о висини цена услуга које пружа ЈП за склоништа је објављено у „Службеном гласнику РС“, број 51/2021 од 21.05.2021. </w:t>
      </w:r>
      <w:proofErr w:type="gramStart"/>
      <w:r w:rsidRPr="004A0C0D">
        <w:rPr>
          <w:rFonts w:ascii="Times New Roman" w:hAnsi="Times New Roman" w:cs="Times New Roman"/>
          <w:color w:val="000000" w:themeColor="text1"/>
          <w:sz w:val="24"/>
          <w:szCs w:val="24"/>
        </w:rPr>
        <w:t>године</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Предметна Одлука је ступила на снагу 8-ог дана од дана објављивања у „Службеном гласнику РС“.</w:t>
      </w:r>
      <w:proofErr w:type="gramEnd"/>
    </w:p>
    <w:p w:rsidR="00AE65E0" w:rsidRPr="004A0C0D" w:rsidRDefault="00AE65E0" w:rsidP="00AE65E0">
      <w:pPr>
        <w:jc w:val="both"/>
        <w:rPr>
          <w:rFonts w:ascii="Times New Roman" w:hAnsi="Times New Roman" w:cs="Times New Roman"/>
          <w:color w:val="000000" w:themeColor="text1"/>
          <w:sz w:val="24"/>
          <w:szCs w:val="24"/>
        </w:rPr>
      </w:pPr>
    </w:p>
    <w:p w:rsidR="00AE65E0" w:rsidRPr="004A0C0D" w:rsidRDefault="00AE65E0" w:rsidP="00AE65E0">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lastRenderedPageBreak/>
        <w:t>Минимална цена закупа склоништа одређује се према члану 5.</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и</w:t>
      </w:r>
      <w:proofErr w:type="gramEnd"/>
      <w:r w:rsidRPr="004A0C0D">
        <w:rPr>
          <w:rFonts w:ascii="Times New Roman" w:hAnsi="Times New Roman" w:cs="Times New Roman"/>
          <w:color w:val="000000" w:themeColor="text1"/>
          <w:sz w:val="24"/>
          <w:szCs w:val="24"/>
        </w:rPr>
        <w:t xml:space="preserve"> члану 6. </w:t>
      </w:r>
      <w:proofErr w:type="gramStart"/>
      <w:r w:rsidRPr="004A0C0D">
        <w:rPr>
          <w:rFonts w:ascii="Times New Roman" w:hAnsi="Times New Roman" w:cs="Times New Roman"/>
          <w:color w:val="000000" w:themeColor="text1"/>
          <w:sz w:val="24"/>
          <w:szCs w:val="24"/>
        </w:rPr>
        <w:t>Одлуке о висини цена услуга, а на основу цене пословног простора (цена магацинског простора) за одређену градску зону и параметара који карактеришу квалитет склоништа.</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Тако добијена цена се умањује за 30 % зато што се ради о склоништима.</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Према члану 4.</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наведене</w:t>
      </w:r>
      <w:proofErr w:type="gramEnd"/>
      <w:r w:rsidRPr="004A0C0D">
        <w:rPr>
          <w:rFonts w:ascii="Times New Roman" w:hAnsi="Times New Roman" w:cs="Times New Roman"/>
          <w:color w:val="000000" w:themeColor="text1"/>
          <w:sz w:val="24"/>
          <w:szCs w:val="24"/>
        </w:rPr>
        <w:t xml:space="preserve"> Одлуке уговорне цене се могу мењати у складу са одредбама уговора о закупу.</w:t>
      </w:r>
    </w:p>
    <w:p w:rsidR="00AE65E0" w:rsidRPr="004A0C0D" w:rsidRDefault="00AE65E0" w:rsidP="00AE65E0">
      <w:pPr>
        <w:jc w:val="both"/>
        <w:rPr>
          <w:rFonts w:ascii="Times New Roman" w:hAnsi="Times New Roman" w:cs="Times New Roman"/>
          <w:color w:val="000000" w:themeColor="text1"/>
          <w:sz w:val="24"/>
          <w:szCs w:val="24"/>
        </w:rPr>
      </w:pPr>
      <w:r w:rsidRPr="004A0C0D">
        <w:rPr>
          <w:rFonts w:ascii="Times New Roman" w:hAnsi="Times New Roman" w:cs="Times New Roman"/>
          <w:color w:val="000000" w:themeColor="text1"/>
          <w:sz w:val="24"/>
          <w:szCs w:val="24"/>
        </w:rPr>
        <w:t xml:space="preserve">Минималне цене, одређене према Одлуци о висини цена услуга, су почетне у поступку издавања склоништа у закуп, што значи да се са закупцем не може закључити уговор са ценом нижом од овако утврђене цене, а у складу са </w:t>
      </w:r>
      <w:r w:rsidRPr="004A0C0D">
        <w:rPr>
          <w:rFonts w:ascii="Times New Roman" w:eastAsia="Times New Roman" w:hAnsi="Times New Roman" w:cs="Times New Roman"/>
          <w:i/>
          <w:color w:val="000000" w:themeColor="text1"/>
          <w:sz w:val="24"/>
          <w:szCs w:val="24"/>
        </w:rPr>
        <w:t>Уредбом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 гласник РС", бр. 16/2018)</w:t>
      </w:r>
      <w:r w:rsidRPr="004A0C0D">
        <w:rPr>
          <w:rFonts w:ascii="Times New Roman" w:hAnsi="Times New Roman" w:cs="Times New Roman"/>
          <w:color w:val="000000" w:themeColor="text1"/>
          <w:sz w:val="24"/>
          <w:szCs w:val="24"/>
        </w:rPr>
        <w:t xml:space="preserve"> (у даљем тексту: Уредба). Према Уредби минимална цена се може умањити хуманитарним организацијама које имају за циљ помоћ оболелој деци и лицима са инвалидитетом, удружењима грађана из области здравства, културе, науке, просвете, спорта, социјалне и дечије заштите, парламентарним политичким странкама, који пословни простор не користе за стицање прихода и добровољним организацијама које учествују у спасилачким акцијама, агенцијама, дирекцијама, службама и другим организацијама чији је оснивач носилац права јавне својине. </w:t>
      </w:r>
    </w:p>
    <w:p w:rsidR="00AE65E0" w:rsidRPr="004A0C0D" w:rsidRDefault="00AE65E0" w:rsidP="00AE65E0">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Закупци чија је закупнина умањена имају обавезу да плаћају трошкове за електричну и топлотну енергију, воду, комуналне трошкове, трошкове хигијенско техничког одржавања и све остале трошкове по основу коришћења склоништа.</w:t>
      </w:r>
      <w:proofErr w:type="gramEnd"/>
    </w:p>
    <w:p w:rsidR="00AE65E0" w:rsidRPr="004A0C0D" w:rsidRDefault="00AE65E0" w:rsidP="00AE65E0">
      <w:pPr>
        <w:jc w:val="both"/>
        <w:rPr>
          <w:rFonts w:ascii="Times New Roman" w:hAnsi="Times New Roman" w:cs="Times New Roman"/>
          <w:color w:val="000000" w:themeColor="text1"/>
          <w:sz w:val="24"/>
          <w:szCs w:val="24"/>
        </w:rPr>
      </w:pPr>
      <w:r w:rsidRPr="004A0C0D">
        <w:rPr>
          <w:rFonts w:ascii="Times New Roman" w:hAnsi="Times New Roman" w:cs="Times New Roman"/>
          <w:color w:val="000000" w:themeColor="text1"/>
          <w:sz w:val="24"/>
          <w:szCs w:val="24"/>
        </w:rPr>
        <w:t xml:space="preserve">Минимална цена закупа пословног простора се може умањити и у случају када се простор не изда у више узастопних покушаја, што је такође дефинисано Уредбом. У складу са том клаузулом Уредбе, донете су  одлуке о умањењу цена закупа склоништа за 20% - за склоништа која нису издата у закуп након два узастопна покушаја издавања у закуп, односно за 40% -  након 3 узастопна неуспела покушаја издавања у закуп и то Одлуке број:  3-16/2015-9, 3-3/16-1, 3-9/2016-5, 3-9/2016-6, 3-18/2017-6, 3-11/2018-8, 3-18/2017-7, 3-11/2018-9, 1-113/2019-1, 1-115/2019-1, 1-211/2019-2, 1-212/2019-2, 8-46/2019, 8-47/2019, 8-5/2020, 8-46/2019-3, 8-2/2020, 8-55/2020-1, 3-2/2021-4, 3-8/2021-6. </w:t>
      </w:r>
      <w:proofErr w:type="gramStart"/>
      <w:r w:rsidRPr="004A0C0D">
        <w:rPr>
          <w:rFonts w:ascii="Times New Roman" w:hAnsi="Times New Roman" w:cs="Times New Roman"/>
          <w:color w:val="000000" w:themeColor="text1"/>
          <w:sz w:val="24"/>
          <w:szCs w:val="24"/>
        </w:rPr>
        <w:t>Напомињемо да се ова клаузула Уредбе примењује од 10.</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јуна</w:t>
      </w:r>
      <w:proofErr w:type="gramEnd"/>
      <w:r w:rsidRPr="004A0C0D">
        <w:rPr>
          <w:rFonts w:ascii="Times New Roman" w:hAnsi="Times New Roman" w:cs="Times New Roman"/>
          <w:color w:val="000000" w:themeColor="text1"/>
          <w:sz w:val="24"/>
          <w:szCs w:val="24"/>
        </w:rPr>
        <w:t xml:space="preserve"> 2015. </w:t>
      </w:r>
      <w:proofErr w:type="gramStart"/>
      <w:r w:rsidRPr="004A0C0D">
        <w:rPr>
          <w:rFonts w:ascii="Times New Roman" w:hAnsi="Times New Roman" w:cs="Times New Roman"/>
          <w:color w:val="000000" w:themeColor="text1"/>
          <w:sz w:val="24"/>
          <w:szCs w:val="24"/>
        </w:rPr>
        <w:t>године</w:t>
      </w:r>
      <w:proofErr w:type="gramEnd"/>
      <w:r w:rsidRPr="004A0C0D">
        <w:rPr>
          <w:rFonts w:ascii="Times New Roman" w:hAnsi="Times New Roman" w:cs="Times New Roman"/>
          <w:color w:val="000000" w:themeColor="text1"/>
          <w:sz w:val="24"/>
          <w:szCs w:val="24"/>
        </w:rPr>
        <w:t xml:space="preserve">. </w:t>
      </w:r>
    </w:p>
    <w:p w:rsidR="00AE65E0" w:rsidRPr="004A0C0D" w:rsidRDefault="00AE65E0" w:rsidP="00AE65E0">
      <w:pPr>
        <w:pStyle w:val="ListParagraph"/>
        <w:jc w:val="both"/>
        <w:rPr>
          <w:rFonts w:ascii="Times New Roman" w:hAnsi="Times New Roman" w:cs="Times New Roman"/>
          <w:b/>
          <w:color w:val="000000" w:themeColor="text1"/>
          <w:sz w:val="24"/>
          <w:szCs w:val="24"/>
        </w:rPr>
      </w:pPr>
    </w:p>
    <w:p w:rsidR="00AE65E0" w:rsidRPr="004A0C0D" w:rsidRDefault="00AE65E0" w:rsidP="00AE65E0">
      <w:pPr>
        <w:rPr>
          <w:rFonts w:ascii="Times New Roman" w:hAnsi="Times New Roman" w:cs="Times New Roman"/>
          <w:color w:val="000000" w:themeColor="text1"/>
          <w:sz w:val="24"/>
          <w:szCs w:val="24"/>
        </w:rPr>
      </w:pPr>
      <w:proofErr w:type="gramStart"/>
      <w:r w:rsidRPr="004A0C0D">
        <w:rPr>
          <w:rFonts w:ascii="Times New Roman" w:hAnsi="Times New Roman" w:cs="Times New Roman"/>
          <w:i/>
          <w:color w:val="000000" w:themeColor="text1"/>
          <w:sz w:val="20"/>
          <w:szCs w:val="20"/>
        </w:rPr>
        <w:t>Табела 5.</w:t>
      </w:r>
      <w:proofErr w:type="gramEnd"/>
      <w:r w:rsidRPr="004A0C0D">
        <w:rPr>
          <w:rFonts w:ascii="Times New Roman" w:hAnsi="Times New Roman" w:cs="Times New Roman"/>
          <w:color w:val="000000" w:themeColor="text1"/>
          <w:sz w:val="24"/>
          <w:szCs w:val="24"/>
        </w:rPr>
        <w:t xml:space="preserve"> Распоред активних уговора са укупним површинама према одобреном умањењу</w:t>
      </w:r>
    </w:p>
    <w:tbl>
      <w:tblPr>
        <w:tblW w:w="5000" w:type="pct"/>
        <w:tblLook w:val="04A0"/>
      </w:tblPr>
      <w:tblGrid>
        <w:gridCol w:w="3865"/>
        <w:gridCol w:w="2889"/>
        <w:gridCol w:w="2775"/>
        <w:gridCol w:w="2138"/>
        <w:gridCol w:w="2551"/>
      </w:tblGrid>
      <w:tr w:rsidR="00AE65E0" w:rsidRPr="004A0C0D" w:rsidTr="00B91393">
        <w:trPr>
          <w:trHeight w:val="315"/>
        </w:trPr>
        <w:tc>
          <w:tcPr>
            <w:tcW w:w="135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5E0" w:rsidRPr="004A0C0D" w:rsidRDefault="00AE65E0" w:rsidP="00B91393">
            <w:pPr>
              <w:jc w:val="center"/>
              <w:rPr>
                <w:rFonts w:ascii="Times New Roman" w:eastAsia="Times New Roman" w:hAnsi="Times New Roman" w:cs="Times New Roman"/>
                <w:i/>
                <w:iCs/>
                <w:color w:val="000000" w:themeColor="text1"/>
                <w:sz w:val="24"/>
                <w:szCs w:val="24"/>
              </w:rPr>
            </w:pPr>
            <w:r w:rsidRPr="004A0C0D">
              <w:rPr>
                <w:rFonts w:ascii="Times New Roman" w:eastAsia="Times New Roman" w:hAnsi="Times New Roman" w:cs="Times New Roman"/>
                <w:color w:val="000000" w:themeColor="text1"/>
                <w:sz w:val="24"/>
                <w:szCs w:val="24"/>
                <w:lang w:val="sr-Cyrl-CS"/>
              </w:rPr>
              <w:t>Цена</w:t>
            </w:r>
          </w:p>
        </w:tc>
        <w:tc>
          <w:tcPr>
            <w:tcW w:w="1992" w:type="pct"/>
            <w:gridSpan w:val="2"/>
            <w:tcBorders>
              <w:top w:val="single" w:sz="4" w:space="0" w:color="auto"/>
              <w:left w:val="nil"/>
              <w:bottom w:val="single" w:sz="4" w:space="0" w:color="auto"/>
              <w:right w:val="single" w:sz="4" w:space="0" w:color="auto"/>
            </w:tcBorders>
            <w:shd w:val="clear" w:color="auto" w:fill="auto"/>
            <w:noWrap/>
            <w:vAlign w:val="center"/>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31.12.2020.</w:t>
            </w:r>
          </w:p>
        </w:tc>
        <w:tc>
          <w:tcPr>
            <w:tcW w:w="1649" w:type="pct"/>
            <w:gridSpan w:val="2"/>
            <w:tcBorders>
              <w:top w:val="single" w:sz="4" w:space="0" w:color="auto"/>
              <w:left w:val="nil"/>
              <w:bottom w:val="single" w:sz="4" w:space="0" w:color="auto"/>
              <w:right w:val="single" w:sz="4" w:space="0" w:color="auto"/>
            </w:tcBorders>
            <w:shd w:val="clear" w:color="auto" w:fill="auto"/>
            <w:noWrap/>
            <w:vAlign w:val="center"/>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30.09.2021.</w:t>
            </w:r>
          </w:p>
        </w:tc>
      </w:tr>
      <w:tr w:rsidR="00AE65E0" w:rsidRPr="004A0C0D" w:rsidTr="00B91393">
        <w:trPr>
          <w:trHeight w:val="615"/>
        </w:trPr>
        <w:tc>
          <w:tcPr>
            <w:tcW w:w="1359" w:type="pct"/>
            <w:vMerge/>
            <w:tcBorders>
              <w:top w:val="single" w:sz="4" w:space="0" w:color="auto"/>
              <w:left w:val="single" w:sz="4" w:space="0" w:color="auto"/>
              <w:bottom w:val="single" w:sz="4" w:space="0" w:color="auto"/>
              <w:right w:val="single" w:sz="4" w:space="0" w:color="auto"/>
            </w:tcBorders>
            <w:vAlign w:val="center"/>
            <w:hideMark/>
          </w:tcPr>
          <w:p w:rsidR="00AE65E0" w:rsidRPr="004A0C0D" w:rsidRDefault="00AE65E0" w:rsidP="00B91393">
            <w:pPr>
              <w:rPr>
                <w:rFonts w:ascii="Times New Roman" w:eastAsia="Times New Roman" w:hAnsi="Times New Roman" w:cs="Times New Roman"/>
                <w:i/>
                <w:iCs/>
                <w:color w:val="000000" w:themeColor="text1"/>
                <w:sz w:val="24"/>
                <w:szCs w:val="24"/>
              </w:rPr>
            </w:pPr>
          </w:p>
        </w:tc>
        <w:tc>
          <w:tcPr>
            <w:tcW w:w="1016" w:type="pct"/>
            <w:tcBorders>
              <w:top w:val="nil"/>
              <w:left w:val="nil"/>
              <w:bottom w:val="single" w:sz="4" w:space="0" w:color="auto"/>
              <w:right w:val="single" w:sz="4" w:space="0" w:color="auto"/>
            </w:tcBorders>
            <w:shd w:val="clear" w:color="auto" w:fill="auto"/>
            <w:noWrap/>
            <w:vAlign w:val="center"/>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Број објеката</w:t>
            </w:r>
          </w:p>
        </w:tc>
        <w:tc>
          <w:tcPr>
            <w:tcW w:w="976" w:type="pct"/>
            <w:tcBorders>
              <w:top w:val="nil"/>
              <w:left w:val="nil"/>
              <w:bottom w:val="single" w:sz="4" w:space="0" w:color="auto"/>
              <w:right w:val="single" w:sz="4" w:space="0" w:color="auto"/>
            </w:tcBorders>
            <w:shd w:val="clear" w:color="auto" w:fill="auto"/>
            <w:noWrap/>
            <w:vAlign w:val="center"/>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Површина у m²</w:t>
            </w:r>
          </w:p>
        </w:tc>
        <w:tc>
          <w:tcPr>
            <w:tcW w:w="752" w:type="pct"/>
            <w:tcBorders>
              <w:top w:val="nil"/>
              <w:left w:val="nil"/>
              <w:bottom w:val="single" w:sz="4" w:space="0" w:color="auto"/>
              <w:right w:val="single" w:sz="4" w:space="0" w:color="auto"/>
            </w:tcBorders>
            <w:shd w:val="clear" w:color="auto" w:fill="auto"/>
            <w:noWrap/>
            <w:vAlign w:val="center"/>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Број објеката</w:t>
            </w:r>
          </w:p>
        </w:tc>
        <w:tc>
          <w:tcPr>
            <w:tcW w:w="897" w:type="pct"/>
            <w:tcBorders>
              <w:top w:val="nil"/>
              <w:left w:val="nil"/>
              <w:bottom w:val="single" w:sz="4" w:space="0" w:color="auto"/>
              <w:right w:val="single" w:sz="4" w:space="0" w:color="auto"/>
            </w:tcBorders>
            <w:shd w:val="clear" w:color="auto" w:fill="auto"/>
            <w:noWrap/>
            <w:vAlign w:val="center"/>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Површина у m²</w:t>
            </w:r>
          </w:p>
        </w:tc>
      </w:tr>
      <w:tr w:rsidR="00AE65E0" w:rsidRPr="004A0C0D" w:rsidTr="00B91393">
        <w:trPr>
          <w:trHeight w:val="144"/>
        </w:trPr>
        <w:tc>
          <w:tcPr>
            <w:tcW w:w="1359" w:type="pct"/>
            <w:tcBorders>
              <w:top w:val="nil"/>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без накнаде</w:t>
            </w:r>
          </w:p>
        </w:tc>
        <w:tc>
          <w:tcPr>
            <w:tcW w:w="101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11</w:t>
            </w:r>
          </w:p>
        </w:tc>
        <w:tc>
          <w:tcPr>
            <w:tcW w:w="97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2,322.21</w:t>
            </w:r>
          </w:p>
        </w:tc>
        <w:tc>
          <w:tcPr>
            <w:tcW w:w="752"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12</w:t>
            </w:r>
          </w:p>
        </w:tc>
        <w:tc>
          <w:tcPr>
            <w:tcW w:w="897"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2,412.70</w:t>
            </w:r>
          </w:p>
        </w:tc>
      </w:tr>
      <w:tr w:rsidR="00AE65E0" w:rsidRPr="004A0C0D" w:rsidTr="00B91393">
        <w:trPr>
          <w:trHeight w:val="144"/>
        </w:trPr>
        <w:tc>
          <w:tcPr>
            <w:tcW w:w="1359" w:type="pct"/>
            <w:tcBorders>
              <w:top w:val="nil"/>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цена -20%</w:t>
            </w:r>
          </w:p>
        </w:tc>
        <w:tc>
          <w:tcPr>
            <w:tcW w:w="101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17</w:t>
            </w:r>
          </w:p>
        </w:tc>
        <w:tc>
          <w:tcPr>
            <w:tcW w:w="97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3,410.63</w:t>
            </w:r>
          </w:p>
        </w:tc>
        <w:tc>
          <w:tcPr>
            <w:tcW w:w="752"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18</w:t>
            </w:r>
          </w:p>
        </w:tc>
        <w:tc>
          <w:tcPr>
            <w:tcW w:w="897"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3,899.61</w:t>
            </w:r>
          </w:p>
        </w:tc>
      </w:tr>
      <w:tr w:rsidR="00AE65E0" w:rsidRPr="004A0C0D" w:rsidTr="00B91393">
        <w:trPr>
          <w:trHeight w:val="144"/>
        </w:trPr>
        <w:tc>
          <w:tcPr>
            <w:tcW w:w="1359" w:type="pct"/>
            <w:tcBorders>
              <w:top w:val="nil"/>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цена -25%</w:t>
            </w:r>
          </w:p>
        </w:tc>
        <w:tc>
          <w:tcPr>
            <w:tcW w:w="101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w:t>
            </w:r>
          </w:p>
        </w:tc>
        <w:tc>
          <w:tcPr>
            <w:tcW w:w="97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520.35</w:t>
            </w:r>
          </w:p>
        </w:tc>
        <w:tc>
          <w:tcPr>
            <w:tcW w:w="752"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w:t>
            </w:r>
          </w:p>
        </w:tc>
        <w:tc>
          <w:tcPr>
            <w:tcW w:w="897"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520.35</w:t>
            </w:r>
          </w:p>
        </w:tc>
      </w:tr>
      <w:tr w:rsidR="00AE65E0" w:rsidRPr="004A0C0D" w:rsidTr="00B91393">
        <w:trPr>
          <w:trHeight w:val="144"/>
        </w:trPr>
        <w:tc>
          <w:tcPr>
            <w:tcW w:w="1359" w:type="pct"/>
            <w:tcBorders>
              <w:top w:val="nil"/>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lastRenderedPageBreak/>
              <w:t>цена -30%</w:t>
            </w:r>
          </w:p>
        </w:tc>
        <w:tc>
          <w:tcPr>
            <w:tcW w:w="101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5</w:t>
            </w:r>
          </w:p>
        </w:tc>
        <w:tc>
          <w:tcPr>
            <w:tcW w:w="97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1,466.70</w:t>
            </w:r>
          </w:p>
        </w:tc>
        <w:tc>
          <w:tcPr>
            <w:tcW w:w="752"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5</w:t>
            </w:r>
          </w:p>
        </w:tc>
        <w:tc>
          <w:tcPr>
            <w:tcW w:w="897"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1,466.70</w:t>
            </w:r>
          </w:p>
        </w:tc>
      </w:tr>
      <w:tr w:rsidR="00AE65E0" w:rsidRPr="004A0C0D" w:rsidTr="00B91393">
        <w:trPr>
          <w:trHeight w:val="144"/>
        </w:trPr>
        <w:tc>
          <w:tcPr>
            <w:tcW w:w="1359" w:type="pct"/>
            <w:tcBorders>
              <w:top w:val="nil"/>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цена -40%</w:t>
            </w:r>
          </w:p>
        </w:tc>
        <w:tc>
          <w:tcPr>
            <w:tcW w:w="101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46</w:t>
            </w:r>
          </w:p>
        </w:tc>
        <w:tc>
          <w:tcPr>
            <w:tcW w:w="97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6,285.54</w:t>
            </w:r>
          </w:p>
        </w:tc>
        <w:tc>
          <w:tcPr>
            <w:tcW w:w="752"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54</w:t>
            </w:r>
          </w:p>
        </w:tc>
        <w:tc>
          <w:tcPr>
            <w:tcW w:w="897"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8,270.53</w:t>
            </w:r>
          </w:p>
        </w:tc>
      </w:tr>
      <w:tr w:rsidR="00AE65E0" w:rsidRPr="004A0C0D" w:rsidTr="00B91393">
        <w:trPr>
          <w:trHeight w:val="144"/>
        </w:trPr>
        <w:tc>
          <w:tcPr>
            <w:tcW w:w="1359" w:type="pct"/>
            <w:tcBorders>
              <w:top w:val="nil"/>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цена -50%</w:t>
            </w:r>
          </w:p>
        </w:tc>
        <w:tc>
          <w:tcPr>
            <w:tcW w:w="101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16</w:t>
            </w:r>
          </w:p>
        </w:tc>
        <w:tc>
          <w:tcPr>
            <w:tcW w:w="97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2,781.15</w:t>
            </w:r>
          </w:p>
        </w:tc>
        <w:tc>
          <w:tcPr>
            <w:tcW w:w="752"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16</w:t>
            </w:r>
          </w:p>
        </w:tc>
        <w:tc>
          <w:tcPr>
            <w:tcW w:w="897"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2,781.15</w:t>
            </w:r>
          </w:p>
        </w:tc>
      </w:tr>
      <w:tr w:rsidR="00AE65E0" w:rsidRPr="004A0C0D" w:rsidTr="00B91393">
        <w:trPr>
          <w:trHeight w:val="144"/>
        </w:trPr>
        <w:tc>
          <w:tcPr>
            <w:tcW w:w="1359" w:type="pct"/>
            <w:tcBorders>
              <w:top w:val="nil"/>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цена -60%</w:t>
            </w:r>
          </w:p>
        </w:tc>
        <w:tc>
          <w:tcPr>
            <w:tcW w:w="101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w:t>
            </w:r>
          </w:p>
        </w:tc>
        <w:tc>
          <w:tcPr>
            <w:tcW w:w="97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358</w:t>
            </w:r>
          </w:p>
        </w:tc>
        <w:tc>
          <w:tcPr>
            <w:tcW w:w="752"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w:t>
            </w:r>
          </w:p>
        </w:tc>
        <w:tc>
          <w:tcPr>
            <w:tcW w:w="897"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358</w:t>
            </w:r>
          </w:p>
        </w:tc>
      </w:tr>
      <w:tr w:rsidR="00AE65E0" w:rsidRPr="004A0C0D" w:rsidTr="00B91393">
        <w:trPr>
          <w:trHeight w:val="144"/>
        </w:trPr>
        <w:tc>
          <w:tcPr>
            <w:tcW w:w="1359" w:type="pct"/>
            <w:tcBorders>
              <w:top w:val="nil"/>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цена -70%</w:t>
            </w:r>
          </w:p>
        </w:tc>
        <w:tc>
          <w:tcPr>
            <w:tcW w:w="101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3</w:t>
            </w:r>
          </w:p>
        </w:tc>
        <w:tc>
          <w:tcPr>
            <w:tcW w:w="97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674.52</w:t>
            </w:r>
          </w:p>
        </w:tc>
        <w:tc>
          <w:tcPr>
            <w:tcW w:w="752"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3</w:t>
            </w:r>
          </w:p>
        </w:tc>
        <w:tc>
          <w:tcPr>
            <w:tcW w:w="897"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674.52</w:t>
            </w:r>
          </w:p>
        </w:tc>
      </w:tr>
      <w:tr w:rsidR="00AE65E0" w:rsidRPr="004A0C0D" w:rsidTr="00B91393">
        <w:trPr>
          <w:trHeight w:val="144"/>
        </w:trPr>
        <w:tc>
          <w:tcPr>
            <w:tcW w:w="1359" w:type="pct"/>
            <w:tcBorders>
              <w:top w:val="nil"/>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цена -80%</w:t>
            </w:r>
          </w:p>
        </w:tc>
        <w:tc>
          <w:tcPr>
            <w:tcW w:w="101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6</w:t>
            </w:r>
          </w:p>
        </w:tc>
        <w:tc>
          <w:tcPr>
            <w:tcW w:w="976"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1,425.93</w:t>
            </w:r>
          </w:p>
        </w:tc>
        <w:tc>
          <w:tcPr>
            <w:tcW w:w="752"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6</w:t>
            </w:r>
          </w:p>
        </w:tc>
        <w:tc>
          <w:tcPr>
            <w:tcW w:w="897" w:type="pct"/>
            <w:tcBorders>
              <w:top w:val="nil"/>
              <w:left w:val="nil"/>
              <w:bottom w:val="single" w:sz="4" w:space="0" w:color="auto"/>
              <w:right w:val="single" w:sz="4" w:space="0" w:color="auto"/>
            </w:tcBorders>
            <w:shd w:val="clear" w:color="auto" w:fill="auto"/>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1,425.93</w:t>
            </w:r>
          </w:p>
        </w:tc>
      </w:tr>
    </w:tbl>
    <w:p w:rsidR="00AE65E0" w:rsidRPr="004A0C0D" w:rsidRDefault="00AE65E0" w:rsidP="00AE65E0">
      <w:pPr>
        <w:rPr>
          <w:rFonts w:ascii="Times New Roman" w:hAnsi="Times New Roman" w:cs="Times New Roman"/>
          <w:color w:val="000000" w:themeColor="text1"/>
          <w:sz w:val="24"/>
          <w:szCs w:val="24"/>
          <w:lang w:val="sr-Cyrl-CS"/>
        </w:rPr>
      </w:pPr>
    </w:p>
    <w:p w:rsidR="00AE65E0" w:rsidRPr="004A0C0D" w:rsidRDefault="00AE65E0" w:rsidP="00AE65E0">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Уредбом је дефинисано да закупац може бити ослобођен плаћања закупнине током периода извођења радова који имају карактер инвестиционог одржавања на закупљеној непокретности за период док трају радови, а најдуже шест месеци, на основу посебно образложене одлуке надлежног органа носиоца права јавне својине.</w:t>
      </w:r>
      <w:proofErr w:type="gramEnd"/>
      <w:r w:rsidRPr="004A0C0D">
        <w:rPr>
          <w:rFonts w:ascii="Times New Roman" w:hAnsi="Times New Roman" w:cs="Times New Roman"/>
          <w:color w:val="000000" w:themeColor="text1"/>
          <w:sz w:val="24"/>
          <w:szCs w:val="24"/>
        </w:rPr>
        <w:t xml:space="preserve"> </w:t>
      </w:r>
    </w:p>
    <w:p w:rsidR="00AE65E0" w:rsidRPr="004A0C0D" w:rsidRDefault="00AE65E0" w:rsidP="00AE65E0">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Минималне цене закупа склоништа која су јавно оглашавана током 2021.</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године</w:t>
      </w:r>
      <w:proofErr w:type="gramEnd"/>
      <w:r w:rsidRPr="004A0C0D">
        <w:rPr>
          <w:rFonts w:ascii="Times New Roman" w:hAnsi="Times New Roman" w:cs="Times New Roman"/>
          <w:color w:val="000000" w:themeColor="text1"/>
          <w:sz w:val="24"/>
          <w:szCs w:val="24"/>
        </w:rPr>
        <w:t xml:space="preserve"> усклађиване су са ценама пословног простора (магацини) у зони за општину у којој се склоништа налазе, док су цене пословних простора и локала, оглашених у 2021. </w:t>
      </w:r>
      <w:proofErr w:type="gramStart"/>
      <w:r w:rsidRPr="004A0C0D">
        <w:rPr>
          <w:rFonts w:ascii="Times New Roman" w:hAnsi="Times New Roman" w:cs="Times New Roman"/>
          <w:color w:val="000000" w:themeColor="text1"/>
          <w:sz w:val="24"/>
          <w:szCs w:val="24"/>
        </w:rPr>
        <w:t>години</w:t>
      </w:r>
      <w:proofErr w:type="gramEnd"/>
      <w:r w:rsidRPr="004A0C0D">
        <w:rPr>
          <w:rFonts w:ascii="Times New Roman" w:hAnsi="Times New Roman" w:cs="Times New Roman"/>
          <w:color w:val="000000" w:themeColor="text1"/>
          <w:sz w:val="24"/>
          <w:szCs w:val="24"/>
        </w:rPr>
        <w:t xml:space="preserve">, усклађене са ценама пословног простора и локала на тржишту. </w:t>
      </w:r>
    </w:p>
    <w:p w:rsidR="00E204D6" w:rsidRPr="004A0C0D" w:rsidRDefault="00AE65E0" w:rsidP="00E204D6">
      <w:pPr>
        <w:jc w:val="both"/>
        <w:rPr>
          <w:rFonts w:ascii="Times New Roman" w:hAnsi="Times New Roman" w:cs="Times New Roman"/>
          <w:color w:val="000000" w:themeColor="text1"/>
          <w:sz w:val="24"/>
          <w:szCs w:val="24"/>
        </w:rPr>
      </w:pPr>
      <w:r w:rsidRPr="004A0C0D">
        <w:rPr>
          <w:rFonts w:ascii="Times New Roman" w:hAnsi="Times New Roman" w:cs="Times New Roman"/>
          <w:color w:val="000000" w:themeColor="text1"/>
          <w:sz w:val="24"/>
          <w:szCs w:val="24"/>
        </w:rPr>
        <w:t>Склоништа која се мирнодопски користе као оставе (шупе) станара, што им је пројектована мирнодопска намена, користе се без закључених уговора</w:t>
      </w:r>
      <w:proofErr w:type="gramStart"/>
      <w:r w:rsidRPr="004A0C0D">
        <w:rPr>
          <w:rFonts w:ascii="Times New Roman" w:hAnsi="Times New Roman" w:cs="Times New Roman"/>
          <w:color w:val="000000" w:themeColor="text1"/>
          <w:sz w:val="24"/>
          <w:szCs w:val="24"/>
        </w:rPr>
        <w:t>,  дакле</w:t>
      </w:r>
      <w:proofErr w:type="gramEnd"/>
      <w:r w:rsidRPr="004A0C0D">
        <w:rPr>
          <w:rFonts w:ascii="Times New Roman" w:hAnsi="Times New Roman" w:cs="Times New Roman"/>
          <w:color w:val="000000" w:themeColor="text1"/>
          <w:sz w:val="24"/>
          <w:szCs w:val="24"/>
        </w:rPr>
        <w:t xml:space="preserve">, без плаћања закупнине. </w:t>
      </w:r>
      <w:proofErr w:type="gramStart"/>
      <w:r w:rsidRPr="004A0C0D">
        <w:rPr>
          <w:rFonts w:ascii="Times New Roman" w:hAnsi="Times New Roman" w:cs="Times New Roman"/>
          <w:color w:val="000000" w:themeColor="text1"/>
          <w:sz w:val="24"/>
          <w:szCs w:val="24"/>
        </w:rPr>
        <w:t>Како им је пројектована намена за шупе станара, то се не могу комерцијално користити, а и иначе нису погодана за издавање, јер су лоцирана у стамбеним објектима, један или два нивоа испод земље, са приступом кроз стамбени објекат.</w:t>
      </w:r>
      <w:proofErr w:type="gramEnd"/>
    </w:p>
    <w:p w:rsidR="008F2F64" w:rsidRPr="004A0C0D" w:rsidRDefault="008F2F64" w:rsidP="00E204D6">
      <w:pPr>
        <w:jc w:val="both"/>
        <w:rPr>
          <w:rFonts w:ascii="Times New Roman" w:hAnsi="Times New Roman" w:cs="Times New Roman"/>
          <w:color w:val="000000" w:themeColor="text1"/>
          <w:sz w:val="24"/>
          <w:szCs w:val="24"/>
        </w:rPr>
      </w:pPr>
    </w:p>
    <w:tbl>
      <w:tblPr>
        <w:tblW w:w="5000" w:type="pct"/>
        <w:tblLook w:val="04A0"/>
      </w:tblPr>
      <w:tblGrid>
        <w:gridCol w:w="7746"/>
        <w:gridCol w:w="3236"/>
        <w:gridCol w:w="3236"/>
      </w:tblGrid>
      <w:tr w:rsidR="00E204D6" w:rsidRPr="004A0C0D" w:rsidTr="009711EB">
        <w:trPr>
          <w:trHeight w:val="300"/>
        </w:trPr>
        <w:tc>
          <w:tcPr>
            <w:tcW w:w="2724" w:type="pct"/>
            <w:tcBorders>
              <w:top w:val="nil"/>
              <w:left w:val="nil"/>
              <w:bottom w:val="nil"/>
              <w:right w:val="nil"/>
            </w:tcBorders>
            <w:shd w:val="clear" w:color="auto" w:fill="auto"/>
            <w:noWrap/>
            <w:vAlign w:val="bottom"/>
            <w:hideMark/>
          </w:tcPr>
          <w:p w:rsidR="00C90360" w:rsidRPr="004A0C0D" w:rsidRDefault="00E204D6" w:rsidP="00C90360">
            <w:pPr>
              <w:rPr>
                <w:rFonts w:ascii="Times New Roman" w:eastAsia="Times New Roman" w:hAnsi="Times New Roman" w:cs="Times New Roman"/>
                <w:b/>
                <w:bCs/>
                <w:color w:val="000000" w:themeColor="text1"/>
                <w:sz w:val="24"/>
                <w:szCs w:val="24"/>
              </w:rPr>
            </w:pPr>
            <w:r w:rsidRPr="004A0C0D">
              <w:rPr>
                <w:rFonts w:ascii="Times New Roman" w:eastAsia="Times New Roman" w:hAnsi="Times New Roman" w:cs="Times New Roman"/>
                <w:b/>
                <w:bCs/>
                <w:color w:val="000000" w:themeColor="text1"/>
                <w:sz w:val="24"/>
                <w:szCs w:val="24"/>
              </w:rPr>
              <w:t xml:space="preserve">Реализоване цене </w:t>
            </w:r>
            <w:r w:rsidR="00B91393" w:rsidRPr="004A0C0D">
              <w:rPr>
                <w:rFonts w:ascii="Times New Roman" w:eastAsia="Times New Roman" w:hAnsi="Times New Roman" w:cs="Times New Roman"/>
                <w:b/>
                <w:bCs/>
                <w:color w:val="000000" w:themeColor="text1"/>
                <w:sz w:val="24"/>
                <w:szCs w:val="24"/>
              </w:rPr>
              <w:t>у 2021.</w:t>
            </w:r>
            <w:r w:rsidRPr="004A0C0D">
              <w:rPr>
                <w:rFonts w:ascii="Times New Roman" w:eastAsia="Times New Roman" w:hAnsi="Times New Roman" w:cs="Times New Roman"/>
                <w:b/>
                <w:bCs/>
                <w:color w:val="000000" w:themeColor="text1"/>
                <w:sz w:val="24"/>
                <w:szCs w:val="24"/>
              </w:rPr>
              <w:t xml:space="preserve"> године </w:t>
            </w:r>
            <w:r w:rsidR="00002970" w:rsidRPr="004A0C0D">
              <w:rPr>
                <w:rFonts w:ascii="Times New Roman" w:eastAsia="Times New Roman" w:hAnsi="Times New Roman" w:cs="Times New Roman"/>
                <w:b/>
                <w:bCs/>
                <w:color w:val="000000" w:themeColor="text1"/>
                <w:sz w:val="24"/>
                <w:szCs w:val="24"/>
              </w:rPr>
              <w:t xml:space="preserve"> </w:t>
            </w:r>
          </w:p>
        </w:tc>
        <w:tc>
          <w:tcPr>
            <w:tcW w:w="1138" w:type="pct"/>
            <w:tcBorders>
              <w:top w:val="nil"/>
              <w:left w:val="nil"/>
              <w:bottom w:val="nil"/>
              <w:right w:val="nil"/>
            </w:tcBorders>
            <w:shd w:val="clear" w:color="auto" w:fill="auto"/>
            <w:noWrap/>
            <w:vAlign w:val="bottom"/>
            <w:hideMark/>
          </w:tcPr>
          <w:p w:rsidR="00E204D6" w:rsidRPr="004A0C0D" w:rsidRDefault="00E204D6" w:rsidP="009711EB">
            <w:pPr>
              <w:rPr>
                <w:rFonts w:ascii="Times New Roman" w:eastAsia="Times New Roman" w:hAnsi="Times New Roman" w:cs="Times New Roman"/>
                <w:color w:val="000000" w:themeColor="text1"/>
                <w:sz w:val="24"/>
                <w:szCs w:val="24"/>
              </w:rPr>
            </w:pPr>
          </w:p>
        </w:tc>
        <w:tc>
          <w:tcPr>
            <w:tcW w:w="1138" w:type="pct"/>
            <w:tcBorders>
              <w:top w:val="nil"/>
              <w:left w:val="nil"/>
              <w:bottom w:val="nil"/>
              <w:right w:val="nil"/>
            </w:tcBorders>
            <w:shd w:val="clear" w:color="auto" w:fill="auto"/>
            <w:noWrap/>
            <w:vAlign w:val="bottom"/>
            <w:hideMark/>
          </w:tcPr>
          <w:p w:rsidR="00E204D6" w:rsidRPr="004A0C0D" w:rsidRDefault="00E204D6" w:rsidP="009711EB">
            <w:pPr>
              <w:jc w:val="right"/>
              <w:rPr>
                <w:rFonts w:ascii="Times New Roman" w:eastAsia="Times New Roman" w:hAnsi="Times New Roman" w:cs="Times New Roman"/>
                <w:b/>
                <w:bCs/>
                <w:i/>
                <w:iCs/>
                <w:color w:val="000000" w:themeColor="text1"/>
                <w:sz w:val="24"/>
                <w:szCs w:val="24"/>
              </w:rPr>
            </w:pPr>
          </w:p>
        </w:tc>
      </w:tr>
    </w:tbl>
    <w:p w:rsidR="00AE65E0" w:rsidRPr="004A0C0D" w:rsidRDefault="00AE65E0" w:rsidP="00AE65E0">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Реализована пондерисана просечна цена склонишног простора који се дају у закуп са накнадом на дан 30.09.2021.</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год  износи</w:t>
      </w:r>
      <w:proofErr w:type="gramEnd"/>
      <w:r w:rsidRPr="004A0C0D">
        <w:rPr>
          <w:rFonts w:ascii="Times New Roman" w:hAnsi="Times New Roman" w:cs="Times New Roman"/>
          <w:color w:val="000000" w:themeColor="text1"/>
          <w:sz w:val="24"/>
          <w:szCs w:val="24"/>
        </w:rPr>
        <w:t xml:space="preserve"> 166,21 дин/m². Док је, ако се у обзир узму и уговори којима су дате непокретноси без наканаде, просечна цена 160</w:t>
      </w:r>
      <w:proofErr w:type="gramStart"/>
      <w:r w:rsidRPr="004A0C0D">
        <w:rPr>
          <w:rFonts w:ascii="Times New Roman" w:hAnsi="Times New Roman" w:cs="Times New Roman"/>
          <w:color w:val="000000" w:themeColor="text1"/>
          <w:sz w:val="24"/>
          <w:szCs w:val="24"/>
        </w:rPr>
        <w:t>,50</w:t>
      </w:r>
      <w:proofErr w:type="gramEnd"/>
      <w:r w:rsidRPr="004A0C0D">
        <w:rPr>
          <w:rFonts w:ascii="Times New Roman" w:hAnsi="Times New Roman" w:cs="Times New Roman"/>
          <w:color w:val="000000" w:themeColor="text1"/>
          <w:sz w:val="24"/>
          <w:szCs w:val="24"/>
        </w:rPr>
        <w:t xml:space="preserve"> дин/m². </w:t>
      </w:r>
      <w:proofErr w:type="gramStart"/>
      <w:r w:rsidRPr="004A0C0D">
        <w:rPr>
          <w:rFonts w:ascii="Times New Roman" w:hAnsi="Times New Roman" w:cs="Times New Roman"/>
          <w:color w:val="000000" w:themeColor="text1"/>
          <w:sz w:val="24"/>
          <w:szCs w:val="24"/>
        </w:rPr>
        <w:t>Остварена максимална цена за закуп склонишног простора износи 545 дин/m², док је минимална 29 дин/m².</w:t>
      </w:r>
      <w:proofErr w:type="gramEnd"/>
    </w:p>
    <w:p w:rsidR="00AE65E0" w:rsidRPr="004A0C0D" w:rsidRDefault="00AE65E0" w:rsidP="00AE65E0">
      <w:pPr>
        <w:jc w:val="both"/>
        <w:rPr>
          <w:rFonts w:ascii="Times New Roman" w:hAnsi="Times New Roman" w:cs="Times New Roman"/>
          <w:color w:val="000000" w:themeColor="text1"/>
          <w:sz w:val="24"/>
          <w:szCs w:val="24"/>
        </w:rPr>
      </w:pPr>
      <w:r w:rsidRPr="004A0C0D">
        <w:rPr>
          <w:rFonts w:ascii="Times New Roman" w:hAnsi="Times New Roman" w:cs="Times New Roman"/>
          <w:color w:val="000000" w:themeColor="text1"/>
          <w:sz w:val="24"/>
          <w:szCs w:val="24"/>
        </w:rPr>
        <w:t>Просечна цена закупа пословног простора износи 1,162 дин/m², док је највећа уговорена 1,416 дин/m², односно 12 еур/m², док минимална цена уговорена за анексни део износи 708 дин/м2.</w:t>
      </w:r>
    </w:p>
    <w:p w:rsidR="00AE65E0" w:rsidRPr="004A0C0D" w:rsidRDefault="00AE65E0" w:rsidP="00AE65E0">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Просечна цена локала је 803 дин/m², док је максимална уговорена 1,350 дин/m².</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Минимална цена за закуп локала је цена за анексни део локала (подрумски део) која износи 122 дин/m².</w:t>
      </w:r>
      <w:proofErr w:type="gramEnd"/>
    </w:p>
    <w:p w:rsidR="00AE65E0" w:rsidRPr="004A0C0D" w:rsidRDefault="00AE65E0" w:rsidP="00AE65E0">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Све наведене цену су без ПДВ-а.</w:t>
      </w:r>
      <w:proofErr w:type="gramEnd"/>
    </w:p>
    <w:p w:rsidR="008F2F64" w:rsidRPr="004A0C0D" w:rsidRDefault="008F2F64" w:rsidP="00AE65E0">
      <w:pPr>
        <w:jc w:val="both"/>
        <w:rPr>
          <w:rFonts w:ascii="Times New Roman" w:hAnsi="Times New Roman" w:cs="Times New Roman"/>
          <w:color w:val="000000" w:themeColor="text1"/>
          <w:sz w:val="24"/>
          <w:szCs w:val="24"/>
        </w:rPr>
      </w:pPr>
    </w:p>
    <w:p w:rsidR="008F2F64" w:rsidRPr="004A0C0D" w:rsidRDefault="008F2F64" w:rsidP="00AE65E0">
      <w:pPr>
        <w:jc w:val="both"/>
        <w:rPr>
          <w:rFonts w:ascii="Times New Roman" w:hAnsi="Times New Roman" w:cs="Times New Roman"/>
          <w:color w:val="000000" w:themeColor="text1"/>
          <w:sz w:val="24"/>
          <w:szCs w:val="24"/>
        </w:rPr>
      </w:pPr>
    </w:p>
    <w:tbl>
      <w:tblPr>
        <w:tblW w:w="5000" w:type="pct"/>
        <w:tblLook w:val="04A0"/>
      </w:tblPr>
      <w:tblGrid>
        <w:gridCol w:w="5611"/>
        <w:gridCol w:w="2886"/>
        <w:gridCol w:w="2835"/>
        <w:gridCol w:w="2886"/>
      </w:tblGrid>
      <w:tr w:rsidR="00AE65E0" w:rsidRPr="004A0C0D" w:rsidTr="00B91393">
        <w:trPr>
          <w:trHeight w:val="315"/>
        </w:trPr>
        <w:tc>
          <w:tcPr>
            <w:tcW w:w="2988" w:type="pct"/>
            <w:gridSpan w:val="2"/>
            <w:tcBorders>
              <w:top w:val="nil"/>
              <w:left w:val="nil"/>
              <w:bottom w:val="single" w:sz="4" w:space="0" w:color="auto"/>
              <w:right w:val="nil"/>
            </w:tcBorders>
            <w:shd w:val="clear" w:color="auto" w:fill="auto"/>
            <w:noWrap/>
            <w:vAlign w:val="bottom"/>
            <w:hideMark/>
          </w:tcPr>
          <w:p w:rsidR="00AE65E0" w:rsidRPr="004A0C0D" w:rsidRDefault="00AE65E0" w:rsidP="00AE65E0">
            <w:pPr>
              <w:rPr>
                <w:rFonts w:ascii="Times New Roman" w:eastAsia="Times New Roman" w:hAnsi="Times New Roman" w:cs="Times New Roman"/>
                <w:i/>
                <w:iCs/>
                <w:color w:val="000000" w:themeColor="text1"/>
                <w:sz w:val="24"/>
                <w:szCs w:val="24"/>
              </w:rPr>
            </w:pPr>
            <w:r w:rsidRPr="004A0C0D">
              <w:rPr>
                <w:rFonts w:ascii="Times New Roman" w:eastAsia="Times New Roman" w:hAnsi="Times New Roman" w:cs="Times New Roman"/>
                <w:i/>
                <w:iCs/>
                <w:color w:val="000000" w:themeColor="text1"/>
                <w:sz w:val="20"/>
                <w:szCs w:val="20"/>
              </w:rPr>
              <w:lastRenderedPageBreak/>
              <w:t>Табела 6.</w:t>
            </w:r>
            <w:r w:rsidRPr="004A0C0D">
              <w:rPr>
                <w:rFonts w:ascii="Times New Roman" w:eastAsia="Times New Roman" w:hAnsi="Times New Roman" w:cs="Times New Roman"/>
                <w:i/>
                <w:iCs/>
                <w:color w:val="000000" w:themeColor="text1"/>
                <w:sz w:val="24"/>
                <w:szCs w:val="24"/>
              </w:rPr>
              <w:t xml:space="preserve"> Реализоване цене на дан 30.09.2021. године </w:t>
            </w:r>
          </w:p>
        </w:tc>
        <w:tc>
          <w:tcPr>
            <w:tcW w:w="997" w:type="pct"/>
            <w:tcBorders>
              <w:top w:val="nil"/>
              <w:left w:val="nil"/>
              <w:bottom w:val="single" w:sz="4" w:space="0" w:color="auto"/>
              <w:right w:val="nil"/>
            </w:tcBorders>
            <w:shd w:val="clear" w:color="auto" w:fill="auto"/>
            <w:noWrap/>
            <w:vAlign w:val="bottom"/>
            <w:hideMark/>
          </w:tcPr>
          <w:p w:rsidR="00AE65E0" w:rsidRPr="004A0C0D" w:rsidRDefault="00AE65E0" w:rsidP="00B91393">
            <w:pPr>
              <w:rPr>
                <w:rFonts w:ascii="Times New Roman" w:eastAsia="Times New Roman" w:hAnsi="Times New Roman" w:cs="Times New Roman"/>
                <w:i/>
                <w:iCs/>
                <w:color w:val="000000" w:themeColor="text1"/>
                <w:sz w:val="24"/>
                <w:szCs w:val="24"/>
              </w:rPr>
            </w:pPr>
          </w:p>
        </w:tc>
        <w:tc>
          <w:tcPr>
            <w:tcW w:w="1015" w:type="pct"/>
            <w:tcBorders>
              <w:top w:val="nil"/>
              <w:left w:val="nil"/>
              <w:bottom w:val="single" w:sz="4" w:space="0" w:color="auto"/>
              <w:right w:val="nil"/>
            </w:tcBorders>
            <w:shd w:val="clear" w:color="auto" w:fill="auto"/>
            <w:noWrap/>
            <w:vAlign w:val="bottom"/>
            <w:hideMark/>
          </w:tcPr>
          <w:p w:rsidR="00AE65E0" w:rsidRPr="004A0C0D" w:rsidRDefault="00B91393" w:rsidP="00B91393">
            <w:pPr>
              <w:rPr>
                <w:rFonts w:ascii="Times New Roman" w:eastAsia="Times New Roman" w:hAnsi="Times New Roman" w:cs="Times New Roman"/>
                <w:i/>
                <w:iCs/>
                <w:color w:val="000000" w:themeColor="text1"/>
                <w:sz w:val="24"/>
                <w:szCs w:val="24"/>
              </w:rPr>
            </w:pPr>
            <w:r w:rsidRPr="004A0C0D">
              <w:rPr>
                <w:rFonts w:ascii="Times New Roman" w:eastAsia="Times New Roman" w:hAnsi="Times New Roman" w:cs="Times New Roman"/>
                <w:i/>
                <w:iCs/>
                <w:color w:val="000000" w:themeColor="text1"/>
                <w:sz w:val="24"/>
                <w:szCs w:val="24"/>
              </w:rPr>
              <w:t xml:space="preserve">                             </w:t>
            </w:r>
            <w:r w:rsidR="00AE65E0" w:rsidRPr="004A0C0D">
              <w:rPr>
                <w:rFonts w:ascii="Times New Roman" w:eastAsia="Times New Roman" w:hAnsi="Times New Roman" w:cs="Times New Roman"/>
                <w:i/>
                <w:iCs/>
                <w:color w:val="000000" w:themeColor="text1"/>
                <w:sz w:val="24"/>
                <w:szCs w:val="24"/>
              </w:rPr>
              <w:t>у дин/m²</w:t>
            </w:r>
          </w:p>
        </w:tc>
      </w:tr>
      <w:tr w:rsidR="00AE65E0" w:rsidRPr="004A0C0D" w:rsidTr="00B91393">
        <w:trPr>
          <w:trHeight w:val="615"/>
        </w:trPr>
        <w:tc>
          <w:tcPr>
            <w:tcW w:w="19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Врста објекта</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Просечна цена</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Максимална цена</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Минимална цена</w:t>
            </w:r>
          </w:p>
        </w:tc>
      </w:tr>
      <w:tr w:rsidR="00AE65E0" w:rsidRPr="004A0C0D" w:rsidTr="00B91393">
        <w:trPr>
          <w:trHeight w:val="300"/>
        </w:trPr>
        <w:tc>
          <w:tcPr>
            <w:tcW w:w="1973" w:type="pct"/>
            <w:tcBorders>
              <w:top w:val="single" w:sz="4" w:space="0" w:color="auto"/>
              <w:left w:val="single" w:sz="8" w:space="0" w:color="auto"/>
              <w:bottom w:val="nil"/>
              <w:right w:val="single" w:sz="8" w:space="0" w:color="auto"/>
            </w:tcBorders>
            <w:shd w:val="clear" w:color="auto" w:fill="auto"/>
            <w:noWrap/>
            <w:vAlign w:val="bottom"/>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склоништа</w:t>
            </w:r>
          </w:p>
        </w:tc>
        <w:tc>
          <w:tcPr>
            <w:tcW w:w="1015" w:type="pct"/>
            <w:tcBorders>
              <w:top w:val="single" w:sz="4" w:space="0" w:color="auto"/>
              <w:left w:val="nil"/>
              <w:bottom w:val="nil"/>
              <w:right w:val="single" w:sz="8" w:space="0" w:color="auto"/>
            </w:tcBorders>
            <w:shd w:val="clear" w:color="auto" w:fill="auto"/>
            <w:noWrap/>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161</w:t>
            </w:r>
          </w:p>
        </w:tc>
        <w:tc>
          <w:tcPr>
            <w:tcW w:w="997" w:type="pct"/>
            <w:tcBorders>
              <w:top w:val="single" w:sz="4" w:space="0" w:color="auto"/>
              <w:left w:val="nil"/>
              <w:bottom w:val="nil"/>
              <w:right w:val="single" w:sz="8" w:space="0" w:color="auto"/>
            </w:tcBorders>
            <w:shd w:val="clear" w:color="auto" w:fill="auto"/>
            <w:noWrap/>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545</w:t>
            </w:r>
          </w:p>
        </w:tc>
        <w:tc>
          <w:tcPr>
            <w:tcW w:w="1015" w:type="pct"/>
            <w:tcBorders>
              <w:top w:val="single" w:sz="4" w:space="0" w:color="auto"/>
              <w:left w:val="nil"/>
              <w:bottom w:val="nil"/>
              <w:right w:val="single" w:sz="8" w:space="0" w:color="auto"/>
            </w:tcBorders>
            <w:shd w:val="clear" w:color="auto" w:fill="auto"/>
            <w:noWrap/>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29</w:t>
            </w:r>
          </w:p>
        </w:tc>
      </w:tr>
      <w:tr w:rsidR="00AE65E0" w:rsidRPr="004A0C0D" w:rsidTr="00B91393">
        <w:trPr>
          <w:trHeight w:val="315"/>
        </w:trPr>
        <w:tc>
          <w:tcPr>
            <w:tcW w:w="1973" w:type="pct"/>
            <w:tcBorders>
              <w:top w:val="nil"/>
              <w:left w:val="single" w:sz="8" w:space="0" w:color="auto"/>
              <w:bottom w:val="single" w:sz="4" w:space="0" w:color="auto"/>
              <w:right w:val="single" w:sz="8" w:space="0" w:color="auto"/>
            </w:tcBorders>
            <w:shd w:val="clear" w:color="auto" w:fill="auto"/>
            <w:noWrap/>
            <w:vAlign w:val="bottom"/>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 xml:space="preserve"> - изузимајући без накнаде</w:t>
            </w:r>
          </w:p>
        </w:tc>
        <w:tc>
          <w:tcPr>
            <w:tcW w:w="1015" w:type="pct"/>
            <w:tcBorders>
              <w:top w:val="nil"/>
              <w:left w:val="nil"/>
              <w:bottom w:val="single" w:sz="4" w:space="0" w:color="auto"/>
              <w:right w:val="single" w:sz="8" w:space="0" w:color="auto"/>
            </w:tcBorders>
            <w:shd w:val="clear" w:color="auto" w:fill="auto"/>
            <w:noWrap/>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166</w:t>
            </w:r>
          </w:p>
        </w:tc>
        <w:tc>
          <w:tcPr>
            <w:tcW w:w="997" w:type="pct"/>
            <w:tcBorders>
              <w:top w:val="nil"/>
              <w:left w:val="nil"/>
              <w:bottom w:val="single" w:sz="4" w:space="0" w:color="auto"/>
              <w:right w:val="single" w:sz="8" w:space="0" w:color="auto"/>
            </w:tcBorders>
            <w:shd w:val="clear" w:color="auto" w:fill="auto"/>
            <w:noWrap/>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 </w:t>
            </w:r>
          </w:p>
        </w:tc>
        <w:tc>
          <w:tcPr>
            <w:tcW w:w="1015" w:type="pct"/>
            <w:tcBorders>
              <w:top w:val="nil"/>
              <w:left w:val="nil"/>
              <w:bottom w:val="single" w:sz="4" w:space="0" w:color="auto"/>
              <w:right w:val="single" w:sz="8" w:space="0" w:color="auto"/>
            </w:tcBorders>
            <w:shd w:val="clear" w:color="auto" w:fill="auto"/>
            <w:noWrap/>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 </w:t>
            </w:r>
          </w:p>
        </w:tc>
      </w:tr>
      <w:tr w:rsidR="00AE65E0" w:rsidRPr="004A0C0D" w:rsidTr="00B91393">
        <w:trPr>
          <w:trHeight w:val="315"/>
        </w:trPr>
        <w:tc>
          <w:tcPr>
            <w:tcW w:w="19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пословни простор</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1,162</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1,416</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708</w:t>
            </w:r>
          </w:p>
        </w:tc>
      </w:tr>
      <w:tr w:rsidR="00AE65E0" w:rsidRPr="004A0C0D" w:rsidTr="00B91393">
        <w:trPr>
          <w:trHeight w:val="315"/>
        </w:trPr>
        <w:tc>
          <w:tcPr>
            <w:tcW w:w="19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локали</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803</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1,350</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65E0" w:rsidRPr="004A0C0D" w:rsidRDefault="00AE65E0"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122</w:t>
            </w:r>
          </w:p>
        </w:tc>
      </w:tr>
    </w:tbl>
    <w:p w:rsidR="00AE65E0" w:rsidRPr="004A0C0D" w:rsidRDefault="00AE65E0" w:rsidP="00AE65E0">
      <w:pPr>
        <w:rPr>
          <w:rFonts w:ascii="Times New Roman" w:hAnsi="Times New Roman" w:cs="Times New Roman"/>
          <w:color w:val="000000" w:themeColor="text1"/>
          <w:sz w:val="24"/>
          <w:szCs w:val="24"/>
        </w:rPr>
      </w:pPr>
    </w:p>
    <w:p w:rsidR="00C90360" w:rsidRPr="004A0C0D" w:rsidRDefault="008F2F64" w:rsidP="003B1F65">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Н</w:t>
      </w:r>
      <w:r w:rsidR="00AE65E0" w:rsidRPr="004A0C0D">
        <w:rPr>
          <w:rFonts w:ascii="Times New Roman" w:hAnsi="Times New Roman" w:cs="Times New Roman"/>
          <w:color w:val="000000" w:themeColor="text1"/>
          <w:sz w:val="24"/>
          <w:szCs w:val="24"/>
        </w:rPr>
        <w:t xml:space="preserve">а тржишту </w:t>
      </w:r>
      <w:r w:rsidRPr="004A0C0D">
        <w:rPr>
          <w:rFonts w:ascii="Times New Roman" w:hAnsi="Times New Roman" w:cs="Times New Roman"/>
          <w:color w:val="000000" w:themeColor="text1"/>
          <w:sz w:val="24"/>
          <w:szCs w:val="24"/>
        </w:rPr>
        <w:t xml:space="preserve">је присутан </w:t>
      </w:r>
      <w:r w:rsidR="00AE65E0" w:rsidRPr="004A0C0D">
        <w:rPr>
          <w:rFonts w:ascii="Times New Roman" w:hAnsi="Times New Roman" w:cs="Times New Roman"/>
          <w:color w:val="000000" w:themeColor="text1"/>
          <w:sz w:val="24"/>
          <w:szCs w:val="24"/>
        </w:rPr>
        <w:t>тренд опадања цена закупа магацинског и пословног простора, као и велика понуда непокретности тих типова за закуп.</w:t>
      </w:r>
      <w:proofErr w:type="gramEnd"/>
    </w:p>
    <w:p w:rsidR="003B1F65" w:rsidRPr="004A0C0D" w:rsidRDefault="003B1F65" w:rsidP="003B1F65">
      <w:pPr>
        <w:jc w:val="both"/>
        <w:rPr>
          <w:rFonts w:ascii="Times New Roman" w:hAnsi="Times New Roman" w:cs="Times New Roman"/>
          <w:b/>
          <w:color w:val="000000" w:themeColor="text1"/>
          <w:sz w:val="24"/>
          <w:szCs w:val="24"/>
        </w:rPr>
      </w:pPr>
      <w:r w:rsidRPr="004A0C0D">
        <w:rPr>
          <w:rFonts w:ascii="Times New Roman" w:hAnsi="Times New Roman" w:cs="Times New Roman"/>
          <w:b/>
          <w:color w:val="000000" w:themeColor="text1"/>
          <w:sz w:val="24"/>
          <w:szCs w:val="24"/>
        </w:rPr>
        <w:t>Општи услови издавања објеката у закуп</w:t>
      </w:r>
    </w:p>
    <w:p w:rsidR="00B91393" w:rsidRPr="004A0C0D" w:rsidRDefault="00B91393" w:rsidP="00B91393">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Закључење уговора о издавању објеката у закуп спроводи се тек након сазнања за коју намену ће се непокретност користити, односно након прибављања сагласности Републичке дирекције за имовину Републике Србије.</w:t>
      </w:r>
      <w:proofErr w:type="gramEnd"/>
    </w:p>
    <w:p w:rsidR="00B91393" w:rsidRPr="004A0C0D" w:rsidRDefault="00B91393" w:rsidP="00B91393">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Непокретне ствари у јавној својини дају се у закуп у поступку јавног надметања или прикупљања писмених понуда путем јавног оглашавања, а изузетно непосредном погодбом у случајевима утврђеним Уредбом.</w:t>
      </w:r>
      <w:proofErr w:type="gramEnd"/>
    </w:p>
    <w:p w:rsidR="00C210CD" w:rsidRPr="004A0C0D" w:rsidRDefault="00C210CD" w:rsidP="003B1F65">
      <w:pPr>
        <w:rPr>
          <w:rFonts w:ascii="Times New Roman" w:hAnsi="Times New Roman" w:cs="Times New Roman"/>
          <w:color w:val="000000" w:themeColor="text1"/>
          <w:sz w:val="24"/>
          <w:szCs w:val="24"/>
        </w:rPr>
      </w:pPr>
    </w:p>
    <w:p w:rsidR="003B1F65" w:rsidRPr="004A0C0D" w:rsidRDefault="003B1F65" w:rsidP="003B1F65">
      <w:pPr>
        <w:jc w:val="both"/>
        <w:rPr>
          <w:rFonts w:ascii="Times New Roman" w:hAnsi="Times New Roman" w:cs="Times New Roman"/>
          <w:b/>
          <w:color w:val="000000" w:themeColor="text1"/>
          <w:sz w:val="24"/>
          <w:szCs w:val="24"/>
        </w:rPr>
      </w:pPr>
      <w:proofErr w:type="gramStart"/>
      <w:r w:rsidRPr="004A0C0D">
        <w:rPr>
          <w:rFonts w:ascii="Times New Roman" w:hAnsi="Times New Roman" w:cs="Times New Roman"/>
          <w:b/>
          <w:color w:val="000000" w:themeColor="text1"/>
          <w:sz w:val="24"/>
          <w:szCs w:val="24"/>
        </w:rPr>
        <w:t>Реализација давања у закуп непокретности у периоду 01.01.-3</w:t>
      </w:r>
      <w:r w:rsidR="00E355C2" w:rsidRPr="004A0C0D">
        <w:rPr>
          <w:rFonts w:ascii="Times New Roman" w:hAnsi="Times New Roman" w:cs="Times New Roman"/>
          <w:b/>
          <w:color w:val="000000" w:themeColor="text1"/>
          <w:sz w:val="24"/>
          <w:szCs w:val="24"/>
        </w:rPr>
        <w:t>0</w:t>
      </w:r>
      <w:r w:rsidRPr="004A0C0D">
        <w:rPr>
          <w:rFonts w:ascii="Times New Roman" w:hAnsi="Times New Roman" w:cs="Times New Roman"/>
          <w:b/>
          <w:color w:val="000000" w:themeColor="text1"/>
          <w:sz w:val="24"/>
          <w:szCs w:val="24"/>
        </w:rPr>
        <w:t>.</w:t>
      </w:r>
      <w:r w:rsidR="00E204D6" w:rsidRPr="004A0C0D">
        <w:rPr>
          <w:rFonts w:ascii="Times New Roman" w:hAnsi="Times New Roman" w:cs="Times New Roman"/>
          <w:b/>
          <w:color w:val="000000" w:themeColor="text1"/>
          <w:sz w:val="24"/>
          <w:szCs w:val="24"/>
        </w:rPr>
        <w:t>0</w:t>
      </w:r>
      <w:r w:rsidR="00B91393" w:rsidRPr="004A0C0D">
        <w:rPr>
          <w:rFonts w:ascii="Times New Roman" w:hAnsi="Times New Roman" w:cs="Times New Roman"/>
          <w:b/>
          <w:color w:val="000000" w:themeColor="text1"/>
          <w:sz w:val="24"/>
          <w:szCs w:val="24"/>
        </w:rPr>
        <w:t>9</w:t>
      </w:r>
      <w:r w:rsidRPr="004A0C0D">
        <w:rPr>
          <w:rFonts w:ascii="Times New Roman" w:hAnsi="Times New Roman" w:cs="Times New Roman"/>
          <w:b/>
          <w:color w:val="000000" w:themeColor="text1"/>
          <w:sz w:val="24"/>
          <w:szCs w:val="24"/>
        </w:rPr>
        <w:t>.202</w:t>
      </w:r>
      <w:r w:rsidR="00E204D6" w:rsidRPr="004A0C0D">
        <w:rPr>
          <w:rFonts w:ascii="Times New Roman" w:hAnsi="Times New Roman" w:cs="Times New Roman"/>
          <w:b/>
          <w:color w:val="000000" w:themeColor="text1"/>
          <w:sz w:val="24"/>
          <w:szCs w:val="24"/>
        </w:rPr>
        <w:t>1</w:t>
      </w:r>
      <w:r w:rsidRPr="004A0C0D">
        <w:rPr>
          <w:rFonts w:ascii="Times New Roman" w:hAnsi="Times New Roman" w:cs="Times New Roman"/>
          <w:b/>
          <w:color w:val="000000" w:themeColor="text1"/>
          <w:sz w:val="24"/>
          <w:szCs w:val="24"/>
        </w:rPr>
        <w:t>.г.</w:t>
      </w:r>
      <w:proofErr w:type="gramEnd"/>
    </w:p>
    <w:p w:rsidR="00B91393" w:rsidRPr="004A0C0D" w:rsidRDefault="00B91393" w:rsidP="00B91393">
      <w:pPr>
        <w:jc w:val="both"/>
        <w:rPr>
          <w:rFonts w:ascii="Times New Roman" w:hAnsi="Times New Roman" w:cs="Times New Roman"/>
          <w:color w:val="000000" w:themeColor="text1"/>
          <w:sz w:val="24"/>
          <w:szCs w:val="24"/>
        </w:rPr>
      </w:pPr>
      <w:r w:rsidRPr="004A0C0D">
        <w:rPr>
          <w:rFonts w:ascii="Times New Roman" w:hAnsi="Times New Roman" w:cs="Times New Roman"/>
          <w:color w:val="000000" w:themeColor="text1"/>
          <w:sz w:val="24"/>
          <w:szCs w:val="24"/>
        </w:rPr>
        <w:t>Укупна површина објеката којима управља Јавно предузеће за склоништа  износи 291.686 м2, од чега 97,7%  су склоништа, док је учешће површина пословног простора и локала 2,3%.</w:t>
      </w:r>
    </w:p>
    <w:p w:rsidR="00B91393" w:rsidRPr="004A0C0D" w:rsidRDefault="00B91393" w:rsidP="008F2F64">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Површина објеката који се могу издати износи 105.751 м2, односно 36% од укупне површине којим управља Предузеће.</w:t>
      </w:r>
      <w:proofErr w:type="gramEnd"/>
    </w:p>
    <w:p w:rsidR="00B91393" w:rsidRPr="004A0C0D" w:rsidRDefault="00B91393" w:rsidP="00B91393">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На дан 30.09.2021.</w:t>
      </w:r>
      <w:proofErr w:type="gramEnd"/>
      <w:r w:rsidRPr="004A0C0D">
        <w:rPr>
          <w:rFonts w:ascii="Times New Roman" w:hAnsi="Times New Roman" w:cs="Times New Roman"/>
          <w:color w:val="000000" w:themeColor="text1"/>
          <w:sz w:val="24"/>
          <w:szCs w:val="24"/>
        </w:rPr>
        <w:t xml:space="preserve"> године укупна површина која је издата у закуп износи 68,792 м2, са учешћем од 65% у односу на површину која испуњава услове за издавање. </w:t>
      </w:r>
      <w:proofErr w:type="gramStart"/>
      <w:r w:rsidRPr="004A0C0D">
        <w:rPr>
          <w:rFonts w:ascii="Times New Roman" w:hAnsi="Times New Roman" w:cs="Times New Roman"/>
          <w:color w:val="000000" w:themeColor="text1"/>
          <w:sz w:val="24"/>
          <w:szCs w:val="24"/>
        </w:rPr>
        <w:t>У односу на 31.12.2020.</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године</w:t>
      </w:r>
      <w:proofErr w:type="gramEnd"/>
      <w:r w:rsidRPr="004A0C0D">
        <w:rPr>
          <w:rFonts w:ascii="Times New Roman" w:hAnsi="Times New Roman" w:cs="Times New Roman"/>
          <w:color w:val="000000" w:themeColor="text1"/>
          <w:sz w:val="24"/>
          <w:szCs w:val="24"/>
        </w:rPr>
        <w:t xml:space="preserve"> укупна издата површина бележи пораст oд 2%, док у односу на планиране вредности за 2021. </w:t>
      </w:r>
      <w:proofErr w:type="gramStart"/>
      <w:r w:rsidRPr="004A0C0D">
        <w:rPr>
          <w:rFonts w:ascii="Times New Roman" w:hAnsi="Times New Roman" w:cs="Times New Roman"/>
          <w:color w:val="000000" w:themeColor="text1"/>
          <w:sz w:val="24"/>
          <w:szCs w:val="24"/>
        </w:rPr>
        <w:t>годину</w:t>
      </w:r>
      <w:proofErr w:type="gramEnd"/>
      <w:r w:rsidRPr="004A0C0D">
        <w:rPr>
          <w:rFonts w:ascii="Times New Roman" w:hAnsi="Times New Roman" w:cs="Times New Roman"/>
          <w:color w:val="000000" w:themeColor="text1"/>
          <w:sz w:val="24"/>
          <w:szCs w:val="24"/>
        </w:rPr>
        <w:t xml:space="preserve"> реализовна издата површина на дан 30.09.2021. </w:t>
      </w:r>
      <w:proofErr w:type="gramStart"/>
      <w:r w:rsidRPr="004A0C0D">
        <w:rPr>
          <w:rFonts w:ascii="Times New Roman" w:hAnsi="Times New Roman" w:cs="Times New Roman"/>
          <w:color w:val="000000" w:themeColor="text1"/>
          <w:sz w:val="24"/>
          <w:szCs w:val="24"/>
        </w:rPr>
        <w:t>је</w:t>
      </w:r>
      <w:proofErr w:type="gramEnd"/>
      <w:r w:rsidRPr="004A0C0D">
        <w:rPr>
          <w:rFonts w:ascii="Times New Roman" w:hAnsi="Times New Roman" w:cs="Times New Roman"/>
          <w:color w:val="000000" w:themeColor="text1"/>
          <w:sz w:val="24"/>
          <w:szCs w:val="24"/>
        </w:rPr>
        <w:t xml:space="preserve"> мања за 2%. </w:t>
      </w:r>
    </w:p>
    <w:p w:rsidR="008F2F64" w:rsidRPr="004A0C0D" w:rsidRDefault="008F2F64" w:rsidP="00B91393">
      <w:pPr>
        <w:jc w:val="both"/>
        <w:rPr>
          <w:rFonts w:ascii="Times New Roman" w:hAnsi="Times New Roman" w:cs="Times New Roman"/>
          <w:color w:val="000000" w:themeColor="text1"/>
          <w:sz w:val="24"/>
          <w:szCs w:val="24"/>
        </w:rPr>
      </w:pPr>
    </w:p>
    <w:p w:rsidR="008F2F64" w:rsidRPr="004A0C0D" w:rsidRDefault="008F2F64" w:rsidP="00B91393">
      <w:pPr>
        <w:jc w:val="both"/>
        <w:rPr>
          <w:rFonts w:ascii="Times New Roman" w:hAnsi="Times New Roman" w:cs="Times New Roman"/>
          <w:color w:val="000000" w:themeColor="text1"/>
          <w:sz w:val="24"/>
          <w:szCs w:val="24"/>
        </w:rPr>
      </w:pPr>
    </w:p>
    <w:p w:rsidR="008F2F64" w:rsidRPr="004A0C0D" w:rsidRDefault="008F2F64" w:rsidP="00B91393">
      <w:pPr>
        <w:jc w:val="both"/>
        <w:rPr>
          <w:rFonts w:ascii="Times New Roman" w:hAnsi="Times New Roman" w:cs="Times New Roman"/>
          <w:color w:val="000000" w:themeColor="text1"/>
          <w:sz w:val="24"/>
          <w:szCs w:val="24"/>
        </w:rPr>
      </w:pPr>
    </w:p>
    <w:p w:rsidR="008F2F64" w:rsidRPr="004A0C0D" w:rsidRDefault="008F2F64" w:rsidP="00B91393">
      <w:pPr>
        <w:jc w:val="both"/>
        <w:rPr>
          <w:rFonts w:ascii="Times New Roman" w:hAnsi="Times New Roman" w:cs="Times New Roman"/>
          <w:color w:val="000000" w:themeColor="text1"/>
          <w:sz w:val="24"/>
          <w:szCs w:val="24"/>
        </w:rPr>
      </w:pPr>
    </w:p>
    <w:p w:rsidR="00B91393" w:rsidRPr="004A0C0D" w:rsidRDefault="00B91393" w:rsidP="00B91393">
      <w:pPr>
        <w:jc w:val="both"/>
        <w:rPr>
          <w:rFonts w:ascii="Times New Roman" w:hAnsi="Times New Roman" w:cs="Times New Roman"/>
          <w:color w:val="000000" w:themeColor="text1"/>
          <w:sz w:val="24"/>
          <w:szCs w:val="24"/>
        </w:rPr>
      </w:pPr>
    </w:p>
    <w:p w:rsidR="00B91393" w:rsidRPr="004A0C0D" w:rsidRDefault="00B91393" w:rsidP="00B91393">
      <w:pPr>
        <w:rPr>
          <w:rFonts w:ascii="Times New Roman" w:hAnsi="Times New Roman" w:cs="Times New Roman"/>
          <w:i/>
          <w:color w:val="000000" w:themeColor="text1"/>
          <w:sz w:val="24"/>
          <w:szCs w:val="24"/>
        </w:rPr>
      </w:pPr>
      <w:proofErr w:type="gramStart"/>
      <w:r w:rsidRPr="004A0C0D">
        <w:rPr>
          <w:rFonts w:ascii="Times New Roman" w:hAnsi="Times New Roman" w:cs="Times New Roman"/>
          <w:i/>
          <w:color w:val="000000" w:themeColor="text1"/>
          <w:sz w:val="20"/>
          <w:szCs w:val="20"/>
        </w:rPr>
        <w:lastRenderedPageBreak/>
        <w:t>Табела 7.</w:t>
      </w:r>
      <w:proofErr w:type="gramEnd"/>
      <w:r w:rsidRPr="004A0C0D">
        <w:rPr>
          <w:rFonts w:ascii="Times New Roman" w:hAnsi="Times New Roman" w:cs="Times New Roman"/>
          <w:i/>
          <w:color w:val="000000" w:themeColor="text1"/>
          <w:sz w:val="24"/>
          <w:szCs w:val="24"/>
        </w:rPr>
        <w:t xml:space="preserve"> Структура простора којим управља Јавно предузеће за склоништа</w:t>
      </w:r>
    </w:p>
    <w:tbl>
      <w:tblPr>
        <w:tblW w:w="5000" w:type="pct"/>
        <w:tblLook w:val="04A0"/>
      </w:tblPr>
      <w:tblGrid>
        <w:gridCol w:w="3210"/>
        <w:gridCol w:w="2113"/>
        <w:gridCol w:w="2414"/>
        <w:gridCol w:w="2113"/>
        <w:gridCol w:w="2113"/>
        <w:gridCol w:w="2255"/>
      </w:tblGrid>
      <w:tr w:rsidR="00B91393" w:rsidRPr="004A0C0D" w:rsidTr="00B91393">
        <w:trPr>
          <w:trHeight w:val="288"/>
        </w:trPr>
        <w:tc>
          <w:tcPr>
            <w:tcW w:w="11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1393" w:rsidRPr="004A0C0D" w:rsidRDefault="00B91393"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Врста објекта</w:t>
            </w:r>
          </w:p>
        </w:tc>
        <w:tc>
          <w:tcPr>
            <w:tcW w:w="3871" w:type="pct"/>
            <w:gridSpan w:val="5"/>
            <w:tcBorders>
              <w:top w:val="single" w:sz="4" w:space="0" w:color="auto"/>
              <w:left w:val="nil"/>
              <w:bottom w:val="single" w:sz="4" w:space="0" w:color="auto"/>
              <w:right w:val="single" w:sz="4" w:space="0" w:color="000000"/>
            </w:tcBorders>
            <w:shd w:val="clear" w:color="auto" w:fill="auto"/>
            <w:vAlign w:val="center"/>
            <w:hideMark/>
          </w:tcPr>
          <w:p w:rsidR="00B91393" w:rsidRPr="004A0C0D" w:rsidRDefault="00B91393"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Површина у m2</w:t>
            </w:r>
          </w:p>
        </w:tc>
      </w:tr>
      <w:tr w:rsidR="00B91393" w:rsidRPr="004A0C0D" w:rsidTr="00B91393">
        <w:trPr>
          <w:trHeight w:val="540"/>
        </w:trPr>
        <w:tc>
          <w:tcPr>
            <w:tcW w:w="1129" w:type="pct"/>
            <w:vMerge/>
            <w:tcBorders>
              <w:top w:val="single" w:sz="4" w:space="0" w:color="auto"/>
              <w:left w:val="single" w:sz="4" w:space="0" w:color="auto"/>
              <w:bottom w:val="single" w:sz="4" w:space="0" w:color="auto"/>
              <w:right w:val="single" w:sz="4" w:space="0" w:color="auto"/>
            </w:tcBorders>
            <w:vAlign w:val="center"/>
            <w:hideMark/>
          </w:tcPr>
          <w:p w:rsidR="00B91393" w:rsidRPr="004A0C0D" w:rsidRDefault="00B91393" w:rsidP="00B91393">
            <w:pPr>
              <w:rPr>
                <w:rFonts w:ascii="Times New Roman" w:eastAsia="Times New Roman" w:hAnsi="Times New Roman" w:cs="Times New Roman"/>
                <w:color w:val="000000" w:themeColor="text1"/>
                <w:sz w:val="24"/>
                <w:szCs w:val="24"/>
              </w:rPr>
            </w:pPr>
          </w:p>
        </w:tc>
        <w:tc>
          <w:tcPr>
            <w:tcW w:w="743" w:type="pct"/>
            <w:tcBorders>
              <w:top w:val="nil"/>
              <w:left w:val="nil"/>
              <w:bottom w:val="single" w:sz="4" w:space="0" w:color="auto"/>
              <w:right w:val="single" w:sz="4" w:space="0" w:color="auto"/>
            </w:tcBorders>
            <w:shd w:val="clear" w:color="auto" w:fill="auto"/>
            <w:vAlign w:val="center"/>
            <w:hideMark/>
          </w:tcPr>
          <w:p w:rsidR="00B91393" w:rsidRPr="004A0C0D" w:rsidRDefault="00B91393"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Укупно</w:t>
            </w:r>
          </w:p>
        </w:tc>
        <w:tc>
          <w:tcPr>
            <w:tcW w:w="849" w:type="pct"/>
            <w:tcBorders>
              <w:top w:val="nil"/>
              <w:left w:val="nil"/>
              <w:bottom w:val="single" w:sz="4" w:space="0" w:color="auto"/>
              <w:right w:val="single" w:sz="4" w:space="0" w:color="auto"/>
            </w:tcBorders>
            <w:shd w:val="clear" w:color="auto" w:fill="auto"/>
            <w:vAlign w:val="center"/>
            <w:hideMark/>
          </w:tcPr>
          <w:p w:rsidR="00B91393" w:rsidRPr="004A0C0D" w:rsidRDefault="00B91393"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Испуњава услове за МКО</w:t>
            </w:r>
          </w:p>
        </w:tc>
        <w:tc>
          <w:tcPr>
            <w:tcW w:w="743" w:type="pct"/>
            <w:tcBorders>
              <w:top w:val="nil"/>
              <w:left w:val="nil"/>
              <w:bottom w:val="single" w:sz="4" w:space="0" w:color="auto"/>
              <w:right w:val="single" w:sz="4" w:space="0" w:color="auto"/>
            </w:tcBorders>
            <w:shd w:val="clear" w:color="auto" w:fill="auto"/>
            <w:vAlign w:val="center"/>
            <w:hideMark/>
          </w:tcPr>
          <w:p w:rsidR="00B91393" w:rsidRPr="004A0C0D" w:rsidRDefault="00B91393"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План 2021.</w:t>
            </w:r>
          </w:p>
        </w:tc>
        <w:tc>
          <w:tcPr>
            <w:tcW w:w="743" w:type="pct"/>
            <w:tcBorders>
              <w:top w:val="nil"/>
              <w:left w:val="nil"/>
              <w:bottom w:val="single" w:sz="4" w:space="0" w:color="auto"/>
              <w:right w:val="single" w:sz="4" w:space="0" w:color="auto"/>
            </w:tcBorders>
            <w:shd w:val="clear" w:color="auto" w:fill="auto"/>
            <w:vAlign w:val="center"/>
            <w:hideMark/>
          </w:tcPr>
          <w:p w:rsidR="00B91393" w:rsidRPr="004A0C0D" w:rsidRDefault="00B91393"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 xml:space="preserve">Реализација 31.12.2020. </w:t>
            </w:r>
          </w:p>
        </w:tc>
        <w:tc>
          <w:tcPr>
            <w:tcW w:w="792" w:type="pct"/>
            <w:tcBorders>
              <w:top w:val="nil"/>
              <w:left w:val="nil"/>
              <w:bottom w:val="single" w:sz="4" w:space="0" w:color="auto"/>
              <w:right w:val="single" w:sz="4" w:space="0" w:color="auto"/>
            </w:tcBorders>
            <w:shd w:val="clear" w:color="auto" w:fill="auto"/>
            <w:vAlign w:val="center"/>
            <w:hideMark/>
          </w:tcPr>
          <w:p w:rsidR="00B91393" w:rsidRPr="004A0C0D" w:rsidRDefault="00B91393"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Реализација 22.09.2021</w:t>
            </w:r>
          </w:p>
        </w:tc>
      </w:tr>
      <w:tr w:rsidR="00B91393" w:rsidRPr="004A0C0D" w:rsidTr="00B91393">
        <w:trPr>
          <w:trHeight w:val="288"/>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rsidR="00B91393" w:rsidRPr="004A0C0D" w:rsidRDefault="00B91393" w:rsidP="00B91393">
            <w:pPr>
              <w:jc w:val="center"/>
              <w:rPr>
                <w:rFonts w:ascii="Times New Roman" w:eastAsia="Times New Roman" w:hAnsi="Times New Roman" w:cs="Times New Roman"/>
                <w:b/>
                <w:bCs/>
                <w:color w:val="000000" w:themeColor="text1"/>
                <w:sz w:val="24"/>
                <w:szCs w:val="24"/>
              </w:rPr>
            </w:pPr>
            <w:r w:rsidRPr="004A0C0D">
              <w:rPr>
                <w:rFonts w:ascii="Times New Roman" w:eastAsia="Times New Roman" w:hAnsi="Times New Roman" w:cs="Times New Roman"/>
                <w:b/>
                <w:bCs/>
                <w:color w:val="000000" w:themeColor="text1"/>
                <w:sz w:val="24"/>
                <w:szCs w:val="24"/>
              </w:rPr>
              <w:t>Укупно</w:t>
            </w:r>
          </w:p>
        </w:tc>
        <w:tc>
          <w:tcPr>
            <w:tcW w:w="743"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center"/>
              <w:rPr>
                <w:rFonts w:ascii="Times New Roman" w:eastAsia="Times New Roman" w:hAnsi="Times New Roman" w:cs="Times New Roman"/>
                <w:b/>
                <w:bCs/>
                <w:color w:val="000000" w:themeColor="text1"/>
                <w:sz w:val="24"/>
                <w:szCs w:val="24"/>
              </w:rPr>
            </w:pPr>
            <w:r w:rsidRPr="004A0C0D">
              <w:rPr>
                <w:rFonts w:ascii="Times New Roman" w:eastAsia="Times New Roman" w:hAnsi="Times New Roman" w:cs="Times New Roman"/>
                <w:b/>
                <w:bCs/>
                <w:color w:val="000000" w:themeColor="text1"/>
                <w:sz w:val="24"/>
                <w:szCs w:val="24"/>
              </w:rPr>
              <w:t>291,686</w:t>
            </w:r>
          </w:p>
        </w:tc>
        <w:tc>
          <w:tcPr>
            <w:tcW w:w="849"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center"/>
              <w:rPr>
                <w:rFonts w:ascii="Times New Roman" w:eastAsia="Times New Roman" w:hAnsi="Times New Roman" w:cs="Times New Roman"/>
                <w:b/>
                <w:bCs/>
                <w:color w:val="000000" w:themeColor="text1"/>
                <w:sz w:val="24"/>
                <w:szCs w:val="24"/>
              </w:rPr>
            </w:pPr>
            <w:r w:rsidRPr="004A0C0D">
              <w:rPr>
                <w:rFonts w:ascii="Times New Roman" w:eastAsia="Times New Roman" w:hAnsi="Times New Roman" w:cs="Times New Roman"/>
                <w:b/>
                <w:bCs/>
                <w:color w:val="000000" w:themeColor="text1"/>
                <w:sz w:val="24"/>
                <w:szCs w:val="24"/>
              </w:rPr>
              <w:t>105,751</w:t>
            </w:r>
          </w:p>
        </w:tc>
        <w:tc>
          <w:tcPr>
            <w:tcW w:w="743"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center"/>
              <w:rPr>
                <w:rFonts w:ascii="Times New Roman" w:eastAsia="Times New Roman" w:hAnsi="Times New Roman" w:cs="Times New Roman"/>
                <w:b/>
                <w:bCs/>
                <w:color w:val="000000" w:themeColor="text1"/>
                <w:sz w:val="24"/>
                <w:szCs w:val="24"/>
              </w:rPr>
            </w:pPr>
            <w:r w:rsidRPr="004A0C0D">
              <w:rPr>
                <w:rFonts w:ascii="Times New Roman" w:eastAsia="Times New Roman" w:hAnsi="Times New Roman" w:cs="Times New Roman"/>
                <w:b/>
                <w:bCs/>
                <w:color w:val="000000" w:themeColor="text1"/>
                <w:sz w:val="24"/>
                <w:szCs w:val="24"/>
              </w:rPr>
              <w:t>70,553</w:t>
            </w:r>
          </w:p>
        </w:tc>
        <w:tc>
          <w:tcPr>
            <w:tcW w:w="743"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center"/>
              <w:rPr>
                <w:rFonts w:ascii="Times New Roman" w:eastAsia="Times New Roman" w:hAnsi="Times New Roman" w:cs="Times New Roman"/>
                <w:b/>
                <w:bCs/>
                <w:color w:val="000000" w:themeColor="text1"/>
                <w:sz w:val="24"/>
                <w:szCs w:val="24"/>
              </w:rPr>
            </w:pPr>
            <w:r w:rsidRPr="004A0C0D">
              <w:rPr>
                <w:rFonts w:ascii="Times New Roman" w:eastAsia="Times New Roman" w:hAnsi="Times New Roman" w:cs="Times New Roman"/>
                <w:b/>
                <w:bCs/>
                <w:color w:val="000000" w:themeColor="text1"/>
                <w:sz w:val="24"/>
                <w:szCs w:val="24"/>
              </w:rPr>
              <w:t>67,455</w:t>
            </w:r>
          </w:p>
        </w:tc>
        <w:tc>
          <w:tcPr>
            <w:tcW w:w="792"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center"/>
              <w:rPr>
                <w:rFonts w:ascii="Times New Roman" w:eastAsia="Times New Roman" w:hAnsi="Times New Roman" w:cs="Times New Roman"/>
                <w:b/>
                <w:bCs/>
                <w:color w:val="000000" w:themeColor="text1"/>
                <w:sz w:val="24"/>
                <w:szCs w:val="24"/>
              </w:rPr>
            </w:pPr>
            <w:r w:rsidRPr="004A0C0D">
              <w:rPr>
                <w:rFonts w:ascii="Times New Roman" w:eastAsia="Times New Roman" w:hAnsi="Times New Roman" w:cs="Times New Roman"/>
                <w:b/>
                <w:bCs/>
                <w:color w:val="000000" w:themeColor="text1"/>
                <w:sz w:val="24"/>
                <w:szCs w:val="24"/>
              </w:rPr>
              <w:t>68,792</w:t>
            </w:r>
          </w:p>
        </w:tc>
      </w:tr>
      <w:tr w:rsidR="00B91393" w:rsidRPr="004A0C0D" w:rsidTr="00B91393">
        <w:trPr>
          <w:trHeight w:val="288"/>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rsidR="00B91393" w:rsidRPr="004A0C0D" w:rsidRDefault="00B91393"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склоништа</w:t>
            </w:r>
          </w:p>
        </w:tc>
        <w:tc>
          <w:tcPr>
            <w:tcW w:w="743"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285,023</w:t>
            </w:r>
          </w:p>
        </w:tc>
        <w:tc>
          <w:tcPr>
            <w:tcW w:w="849"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101,717</w:t>
            </w:r>
          </w:p>
        </w:tc>
        <w:tc>
          <w:tcPr>
            <w:tcW w:w="743"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66,500</w:t>
            </w:r>
          </w:p>
        </w:tc>
        <w:tc>
          <w:tcPr>
            <w:tcW w:w="743"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63,419</w:t>
            </w:r>
          </w:p>
        </w:tc>
        <w:tc>
          <w:tcPr>
            <w:tcW w:w="792"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64,739</w:t>
            </w:r>
          </w:p>
        </w:tc>
      </w:tr>
      <w:tr w:rsidR="00B91393" w:rsidRPr="004A0C0D" w:rsidTr="00B91393">
        <w:trPr>
          <w:trHeight w:val="288"/>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rsidR="00B91393" w:rsidRPr="004A0C0D" w:rsidRDefault="00B91393"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пословни простор</w:t>
            </w:r>
          </w:p>
        </w:tc>
        <w:tc>
          <w:tcPr>
            <w:tcW w:w="743"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5,934</w:t>
            </w:r>
          </w:p>
        </w:tc>
        <w:tc>
          <w:tcPr>
            <w:tcW w:w="849"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3,482</w:t>
            </w:r>
          </w:p>
        </w:tc>
        <w:tc>
          <w:tcPr>
            <w:tcW w:w="743"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3,501</w:t>
            </w:r>
          </w:p>
        </w:tc>
        <w:tc>
          <w:tcPr>
            <w:tcW w:w="743"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3,501</w:t>
            </w:r>
          </w:p>
        </w:tc>
        <w:tc>
          <w:tcPr>
            <w:tcW w:w="792"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3,501</w:t>
            </w:r>
          </w:p>
        </w:tc>
      </w:tr>
      <w:tr w:rsidR="00B91393" w:rsidRPr="004A0C0D" w:rsidTr="00B91393">
        <w:trPr>
          <w:trHeight w:val="288"/>
        </w:trPr>
        <w:tc>
          <w:tcPr>
            <w:tcW w:w="1129" w:type="pct"/>
            <w:tcBorders>
              <w:top w:val="nil"/>
              <w:left w:val="single" w:sz="4" w:space="0" w:color="auto"/>
              <w:bottom w:val="single" w:sz="4" w:space="0" w:color="auto"/>
              <w:right w:val="single" w:sz="4" w:space="0" w:color="auto"/>
            </w:tcBorders>
            <w:shd w:val="clear" w:color="auto" w:fill="auto"/>
            <w:noWrap/>
            <w:vAlign w:val="center"/>
            <w:hideMark/>
          </w:tcPr>
          <w:p w:rsidR="00B91393" w:rsidRPr="004A0C0D" w:rsidRDefault="00B91393"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локали</w:t>
            </w:r>
          </w:p>
        </w:tc>
        <w:tc>
          <w:tcPr>
            <w:tcW w:w="743"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729</w:t>
            </w:r>
          </w:p>
        </w:tc>
        <w:tc>
          <w:tcPr>
            <w:tcW w:w="849"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552</w:t>
            </w:r>
          </w:p>
        </w:tc>
        <w:tc>
          <w:tcPr>
            <w:tcW w:w="743"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552</w:t>
            </w:r>
          </w:p>
        </w:tc>
        <w:tc>
          <w:tcPr>
            <w:tcW w:w="743"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535</w:t>
            </w:r>
          </w:p>
        </w:tc>
        <w:tc>
          <w:tcPr>
            <w:tcW w:w="792"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552</w:t>
            </w:r>
          </w:p>
        </w:tc>
      </w:tr>
    </w:tbl>
    <w:p w:rsidR="00B91393" w:rsidRPr="004A0C0D" w:rsidRDefault="00B91393" w:rsidP="00B91393">
      <w:pPr>
        <w:jc w:val="both"/>
        <w:rPr>
          <w:rFonts w:ascii="Times New Roman" w:hAnsi="Times New Roman" w:cs="Times New Roman"/>
          <w:color w:val="000000" w:themeColor="text1"/>
          <w:sz w:val="24"/>
          <w:szCs w:val="24"/>
        </w:rPr>
      </w:pPr>
    </w:p>
    <w:p w:rsidR="00B91393" w:rsidRPr="004A0C0D" w:rsidRDefault="00B91393" w:rsidP="00B91393">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Укупан број склоништа издатих у закуп на дан 30.09.2021.</w:t>
      </w:r>
      <w:proofErr w:type="gramEnd"/>
      <w:r w:rsidRPr="004A0C0D">
        <w:rPr>
          <w:rFonts w:ascii="Times New Roman" w:hAnsi="Times New Roman" w:cs="Times New Roman"/>
          <w:color w:val="000000" w:themeColor="text1"/>
          <w:sz w:val="24"/>
          <w:szCs w:val="24"/>
        </w:rPr>
        <w:t xml:space="preserve"> године у мирнодопском коришћењу, са и без накнаде,  износи 317 склоништа, са укупном издатом површином 64,739 м2, што је око 24 % од укупне површине склоништа у надлежности ЈП за склоништа. </w:t>
      </w:r>
    </w:p>
    <w:p w:rsidR="00B91393" w:rsidRPr="004A0C0D" w:rsidRDefault="00B91393" w:rsidP="00B91393">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Програмом пословања за 2021.</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годину</w:t>
      </w:r>
      <w:proofErr w:type="gramEnd"/>
      <w:r w:rsidRPr="004A0C0D">
        <w:rPr>
          <w:rFonts w:ascii="Times New Roman" w:hAnsi="Times New Roman" w:cs="Times New Roman"/>
          <w:color w:val="000000" w:themeColor="text1"/>
          <w:sz w:val="24"/>
          <w:szCs w:val="24"/>
        </w:rPr>
        <w:t xml:space="preserve"> планирано је да се изда у закуп додатних 3900 м2 склонишног простора (око 19 склоништа). </w:t>
      </w:r>
      <w:proofErr w:type="gramStart"/>
      <w:r w:rsidRPr="004A0C0D">
        <w:rPr>
          <w:rFonts w:ascii="Times New Roman" w:hAnsi="Times New Roman" w:cs="Times New Roman"/>
          <w:color w:val="000000" w:themeColor="text1"/>
          <w:sz w:val="24"/>
          <w:szCs w:val="24"/>
        </w:rPr>
        <w:t>Током 2021.</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године</w:t>
      </w:r>
      <w:proofErr w:type="gramEnd"/>
      <w:r w:rsidRPr="004A0C0D">
        <w:rPr>
          <w:rFonts w:ascii="Times New Roman" w:hAnsi="Times New Roman" w:cs="Times New Roman"/>
          <w:color w:val="000000" w:themeColor="text1"/>
          <w:sz w:val="24"/>
          <w:szCs w:val="24"/>
        </w:rPr>
        <w:t>, тачније до 30.09.2021. године, закључено је нових 15 уговора за давање у закуп склонишног простора укупне површине 3.354 м2 и 3 уговора за гаражна места у склоништима укупне површине 51 м2.</w:t>
      </w:r>
    </w:p>
    <w:p w:rsidR="00B91393" w:rsidRPr="004A0C0D" w:rsidRDefault="00B91393" w:rsidP="00B91393">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Продужено трајање неповољне епидемијске ситуације у 2021.године утицало је на већи број раскинутих уговора за закуп склоништног простора.</w:t>
      </w:r>
      <w:proofErr w:type="gramEnd"/>
      <w:r w:rsidRPr="004A0C0D">
        <w:rPr>
          <w:rFonts w:ascii="Times New Roman" w:hAnsi="Times New Roman" w:cs="Times New Roman"/>
          <w:color w:val="000000" w:themeColor="text1"/>
          <w:sz w:val="24"/>
          <w:szCs w:val="24"/>
        </w:rPr>
        <w:t xml:space="preserve"> Укупно је раскинутo 13 уговора за склонишни простор, укупне површине 2,228 м2, као и један уговор за гаражно место у  склоништу површине 12 м2. </w:t>
      </w:r>
    </w:p>
    <w:p w:rsidR="00B91393" w:rsidRPr="004A0C0D" w:rsidRDefault="00B91393" w:rsidP="008F2F64">
      <w:pPr>
        <w:pStyle w:val="Heading2"/>
        <w:rPr>
          <w:rFonts w:ascii="Times New Roman" w:hAnsi="Times New Roman" w:cs="Times New Roman"/>
          <w:color w:val="000000" w:themeColor="text1"/>
          <w:sz w:val="24"/>
          <w:szCs w:val="24"/>
        </w:rPr>
      </w:pPr>
      <w:r w:rsidRPr="004A0C0D">
        <w:rPr>
          <w:rFonts w:ascii="Times New Roman" w:hAnsi="Times New Roman" w:cs="Times New Roman"/>
          <w:color w:val="000000" w:themeColor="text1"/>
          <w:sz w:val="24"/>
          <w:szCs w:val="24"/>
        </w:rPr>
        <w:t>Уговори о закупу</w:t>
      </w:r>
    </w:p>
    <w:p w:rsidR="00B91393" w:rsidRPr="004A0C0D" w:rsidRDefault="00B91393" w:rsidP="008F2F64">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На дан 30.09.2021.</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године</w:t>
      </w:r>
      <w:proofErr w:type="gramEnd"/>
      <w:r w:rsidRPr="004A0C0D">
        <w:rPr>
          <w:rFonts w:ascii="Times New Roman" w:hAnsi="Times New Roman" w:cs="Times New Roman"/>
          <w:color w:val="000000" w:themeColor="text1"/>
          <w:sz w:val="24"/>
          <w:szCs w:val="24"/>
        </w:rPr>
        <w:t xml:space="preserve"> укупан број активних уговора о давању у закуп износи 501. </w:t>
      </w:r>
      <w:proofErr w:type="gramStart"/>
      <w:r w:rsidRPr="004A0C0D">
        <w:rPr>
          <w:rFonts w:ascii="Times New Roman" w:hAnsi="Times New Roman" w:cs="Times New Roman"/>
          <w:color w:val="000000" w:themeColor="text1"/>
          <w:sz w:val="24"/>
          <w:szCs w:val="24"/>
        </w:rPr>
        <w:t>У односу на 31.12.2020.</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године</w:t>
      </w:r>
      <w:proofErr w:type="gramEnd"/>
      <w:r w:rsidRPr="004A0C0D">
        <w:rPr>
          <w:rFonts w:ascii="Times New Roman" w:hAnsi="Times New Roman" w:cs="Times New Roman"/>
          <w:color w:val="000000" w:themeColor="text1"/>
          <w:sz w:val="24"/>
          <w:szCs w:val="24"/>
        </w:rPr>
        <w:t xml:space="preserve"> број активних уговора је већи је за 5. Као што је већ горе наведено у посматраном извештајном периоду закључено је нових 18 уговора, док је раскинуто 14 уговора за склонишни простор и гаражна места у склоништима. </w:t>
      </w:r>
      <w:proofErr w:type="gramStart"/>
      <w:r w:rsidRPr="004A0C0D">
        <w:rPr>
          <w:rFonts w:ascii="Times New Roman" w:hAnsi="Times New Roman" w:cs="Times New Roman"/>
          <w:color w:val="000000" w:themeColor="text1"/>
          <w:sz w:val="24"/>
          <w:szCs w:val="24"/>
        </w:rPr>
        <w:t>Такође, у истом периоду закључен је и 1 уговор за закуп локала.</w:t>
      </w:r>
      <w:proofErr w:type="gramEnd"/>
    </w:p>
    <w:p w:rsidR="00B91393" w:rsidRPr="004A0C0D" w:rsidRDefault="00B91393" w:rsidP="00B91393">
      <w:pPr>
        <w:rPr>
          <w:rFonts w:ascii="Times New Roman" w:hAnsi="Times New Roman" w:cs="Times New Roman"/>
          <w:i/>
          <w:color w:val="000000" w:themeColor="text1"/>
          <w:sz w:val="24"/>
          <w:szCs w:val="24"/>
        </w:rPr>
      </w:pPr>
      <w:proofErr w:type="gramStart"/>
      <w:r w:rsidRPr="004A0C0D">
        <w:rPr>
          <w:rFonts w:ascii="Times New Roman" w:hAnsi="Times New Roman" w:cs="Times New Roman"/>
          <w:i/>
          <w:color w:val="000000" w:themeColor="text1"/>
          <w:sz w:val="20"/>
          <w:szCs w:val="20"/>
        </w:rPr>
        <w:t>Табела 8.</w:t>
      </w:r>
      <w:proofErr w:type="gramEnd"/>
      <w:r w:rsidRPr="004A0C0D">
        <w:rPr>
          <w:rFonts w:ascii="Times New Roman" w:hAnsi="Times New Roman" w:cs="Times New Roman"/>
          <w:i/>
          <w:color w:val="000000" w:themeColor="text1"/>
          <w:sz w:val="24"/>
          <w:szCs w:val="24"/>
        </w:rPr>
        <w:t xml:space="preserve"> Структура активних уговора о закупу</w:t>
      </w:r>
    </w:p>
    <w:tbl>
      <w:tblPr>
        <w:tblW w:w="5000" w:type="pct"/>
        <w:tblLook w:val="04A0"/>
      </w:tblPr>
      <w:tblGrid>
        <w:gridCol w:w="5021"/>
        <w:gridCol w:w="4718"/>
        <w:gridCol w:w="4479"/>
      </w:tblGrid>
      <w:tr w:rsidR="00B91393" w:rsidRPr="004A0C0D" w:rsidTr="00B91393">
        <w:trPr>
          <w:trHeight w:val="264"/>
        </w:trPr>
        <w:tc>
          <w:tcPr>
            <w:tcW w:w="176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1393" w:rsidRPr="004A0C0D" w:rsidRDefault="00B91393"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Врста објекта</w:t>
            </w:r>
          </w:p>
        </w:tc>
        <w:tc>
          <w:tcPr>
            <w:tcW w:w="3234" w:type="pct"/>
            <w:gridSpan w:val="2"/>
            <w:tcBorders>
              <w:top w:val="single" w:sz="4" w:space="0" w:color="auto"/>
              <w:left w:val="nil"/>
              <w:bottom w:val="single" w:sz="4" w:space="0" w:color="auto"/>
              <w:right w:val="single" w:sz="4" w:space="0" w:color="auto"/>
            </w:tcBorders>
            <w:shd w:val="clear" w:color="auto" w:fill="auto"/>
            <w:noWrap/>
            <w:vAlign w:val="center"/>
            <w:hideMark/>
          </w:tcPr>
          <w:p w:rsidR="00B91393" w:rsidRPr="004A0C0D" w:rsidRDefault="00B91393"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Стање на дан</w:t>
            </w:r>
          </w:p>
        </w:tc>
      </w:tr>
      <w:tr w:rsidR="00B91393" w:rsidRPr="004A0C0D" w:rsidTr="00B91393">
        <w:trPr>
          <w:trHeight w:val="264"/>
        </w:trPr>
        <w:tc>
          <w:tcPr>
            <w:tcW w:w="1766" w:type="pct"/>
            <w:vMerge/>
            <w:tcBorders>
              <w:top w:val="single" w:sz="4" w:space="0" w:color="auto"/>
              <w:left w:val="single" w:sz="4" w:space="0" w:color="auto"/>
              <w:bottom w:val="single" w:sz="4" w:space="0" w:color="auto"/>
              <w:right w:val="single" w:sz="4" w:space="0" w:color="auto"/>
            </w:tcBorders>
            <w:vAlign w:val="center"/>
            <w:hideMark/>
          </w:tcPr>
          <w:p w:rsidR="00B91393" w:rsidRPr="004A0C0D" w:rsidRDefault="00B91393" w:rsidP="00B91393">
            <w:pPr>
              <w:rPr>
                <w:rFonts w:ascii="Times New Roman" w:eastAsia="Times New Roman" w:hAnsi="Times New Roman" w:cs="Times New Roman"/>
                <w:color w:val="000000" w:themeColor="text1"/>
                <w:sz w:val="24"/>
                <w:szCs w:val="24"/>
              </w:rPr>
            </w:pPr>
          </w:p>
        </w:tc>
        <w:tc>
          <w:tcPr>
            <w:tcW w:w="1659"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31.12.2020.</w:t>
            </w:r>
          </w:p>
        </w:tc>
        <w:tc>
          <w:tcPr>
            <w:tcW w:w="1575"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cente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30.09.2021</w:t>
            </w:r>
          </w:p>
        </w:tc>
      </w:tr>
      <w:tr w:rsidR="00B91393" w:rsidRPr="004A0C0D" w:rsidTr="00B91393">
        <w:trPr>
          <w:trHeight w:val="264"/>
        </w:trPr>
        <w:tc>
          <w:tcPr>
            <w:tcW w:w="1766" w:type="pct"/>
            <w:tcBorders>
              <w:top w:val="nil"/>
              <w:left w:val="single" w:sz="4" w:space="0" w:color="auto"/>
              <w:bottom w:val="single" w:sz="4" w:space="0" w:color="auto"/>
              <w:right w:val="single" w:sz="4" w:space="0" w:color="auto"/>
            </w:tcBorders>
            <w:shd w:val="clear" w:color="auto" w:fill="auto"/>
            <w:noWrap/>
            <w:vAlign w:val="center"/>
            <w:hideMark/>
          </w:tcPr>
          <w:p w:rsidR="00B91393" w:rsidRPr="004A0C0D" w:rsidRDefault="00B91393" w:rsidP="00B91393">
            <w:pPr>
              <w:jc w:val="center"/>
              <w:rPr>
                <w:rFonts w:ascii="Times New Roman" w:eastAsia="Times New Roman" w:hAnsi="Times New Roman" w:cs="Times New Roman"/>
                <w:b/>
                <w:bCs/>
                <w:color w:val="000000" w:themeColor="text1"/>
                <w:sz w:val="24"/>
                <w:szCs w:val="24"/>
              </w:rPr>
            </w:pPr>
            <w:r w:rsidRPr="004A0C0D">
              <w:rPr>
                <w:rFonts w:ascii="Times New Roman" w:eastAsia="Times New Roman" w:hAnsi="Times New Roman" w:cs="Times New Roman"/>
                <w:b/>
                <w:bCs/>
                <w:color w:val="000000" w:themeColor="text1"/>
                <w:sz w:val="24"/>
                <w:szCs w:val="24"/>
              </w:rPr>
              <w:t>Укупно</w:t>
            </w:r>
          </w:p>
        </w:tc>
        <w:tc>
          <w:tcPr>
            <w:tcW w:w="1659"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center"/>
              <w:rPr>
                <w:rFonts w:ascii="Times New Roman" w:eastAsia="Times New Roman" w:hAnsi="Times New Roman" w:cs="Times New Roman"/>
                <w:b/>
                <w:bCs/>
                <w:color w:val="000000" w:themeColor="text1"/>
                <w:sz w:val="24"/>
                <w:szCs w:val="24"/>
              </w:rPr>
            </w:pPr>
            <w:r w:rsidRPr="004A0C0D">
              <w:rPr>
                <w:rFonts w:ascii="Times New Roman" w:eastAsia="Times New Roman" w:hAnsi="Times New Roman" w:cs="Times New Roman"/>
                <w:b/>
                <w:bCs/>
                <w:color w:val="000000" w:themeColor="text1"/>
                <w:sz w:val="24"/>
                <w:szCs w:val="24"/>
              </w:rPr>
              <w:t>496</w:t>
            </w:r>
          </w:p>
        </w:tc>
        <w:tc>
          <w:tcPr>
            <w:tcW w:w="1575"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center"/>
              <w:rPr>
                <w:rFonts w:ascii="Times New Roman" w:eastAsia="Times New Roman" w:hAnsi="Times New Roman" w:cs="Times New Roman"/>
                <w:b/>
                <w:bCs/>
                <w:color w:val="000000" w:themeColor="text1"/>
                <w:sz w:val="24"/>
                <w:szCs w:val="24"/>
              </w:rPr>
            </w:pPr>
            <w:r w:rsidRPr="004A0C0D">
              <w:rPr>
                <w:rFonts w:ascii="Times New Roman" w:eastAsia="Times New Roman" w:hAnsi="Times New Roman" w:cs="Times New Roman"/>
                <w:b/>
                <w:bCs/>
                <w:color w:val="000000" w:themeColor="text1"/>
                <w:sz w:val="24"/>
                <w:szCs w:val="24"/>
              </w:rPr>
              <w:t>501</w:t>
            </w:r>
          </w:p>
        </w:tc>
      </w:tr>
      <w:tr w:rsidR="00B91393" w:rsidRPr="004A0C0D" w:rsidTr="00B91393">
        <w:trPr>
          <w:trHeight w:val="264"/>
        </w:trPr>
        <w:tc>
          <w:tcPr>
            <w:tcW w:w="1766" w:type="pct"/>
            <w:tcBorders>
              <w:top w:val="nil"/>
              <w:left w:val="single" w:sz="4" w:space="0" w:color="auto"/>
              <w:bottom w:val="single" w:sz="4" w:space="0" w:color="auto"/>
              <w:right w:val="single" w:sz="4" w:space="0" w:color="auto"/>
            </w:tcBorders>
            <w:shd w:val="clear" w:color="auto" w:fill="auto"/>
            <w:noWrap/>
            <w:vAlign w:val="center"/>
            <w:hideMark/>
          </w:tcPr>
          <w:p w:rsidR="00B91393" w:rsidRPr="004A0C0D" w:rsidRDefault="00B91393"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Склоништа и гаражна места</w:t>
            </w:r>
          </w:p>
        </w:tc>
        <w:tc>
          <w:tcPr>
            <w:tcW w:w="1659"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468</w:t>
            </w:r>
          </w:p>
        </w:tc>
        <w:tc>
          <w:tcPr>
            <w:tcW w:w="1575"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472</w:t>
            </w:r>
          </w:p>
        </w:tc>
      </w:tr>
      <w:tr w:rsidR="00B91393" w:rsidRPr="004A0C0D" w:rsidTr="00B91393">
        <w:trPr>
          <w:trHeight w:val="264"/>
        </w:trPr>
        <w:tc>
          <w:tcPr>
            <w:tcW w:w="1766" w:type="pct"/>
            <w:tcBorders>
              <w:top w:val="nil"/>
              <w:left w:val="single" w:sz="4" w:space="0" w:color="auto"/>
              <w:bottom w:val="single" w:sz="4" w:space="0" w:color="auto"/>
              <w:right w:val="single" w:sz="4" w:space="0" w:color="auto"/>
            </w:tcBorders>
            <w:shd w:val="clear" w:color="auto" w:fill="auto"/>
            <w:noWrap/>
            <w:vAlign w:val="center"/>
            <w:hideMark/>
          </w:tcPr>
          <w:p w:rsidR="00B91393" w:rsidRPr="004A0C0D" w:rsidRDefault="00B91393"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lastRenderedPageBreak/>
              <w:t>пословни простор</w:t>
            </w:r>
          </w:p>
        </w:tc>
        <w:tc>
          <w:tcPr>
            <w:tcW w:w="1659"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14</w:t>
            </w:r>
          </w:p>
        </w:tc>
        <w:tc>
          <w:tcPr>
            <w:tcW w:w="1575"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14</w:t>
            </w:r>
          </w:p>
        </w:tc>
      </w:tr>
      <w:tr w:rsidR="00B91393" w:rsidRPr="004A0C0D" w:rsidTr="00B91393">
        <w:trPr>
          <w:trHeight w:val="264"/>
        </w:trPr>
        <w:tc>
          <w:tcPr>
            <w:tcW w:w="1766" w:type="pct"/>
            <w:tcBorders>
              <w:top w:val="nil"/>
              <w:left w:val="single" w:sz="4" w:space="0" w:color="auto"/>
              <w:bottom w:val="single" w:sz="4" w:space="0" w:color="auto"/>
              <w:right w:val="single" w:sz="4" w:space="0" w:color="auto"/>
            </w:tcBorders>
            <w:shd w:val="clear" w:color="auto" w:fill="auto"/>
            <w:noWrap/>
            <w:vAlign w:val="center"/>
            <w:hideMark/>
          </w:tcPr>
          <w:p w:rsidR="00B91393" w:rsidRPr="004A0C0D" w:rsidRDefault="00B91393" w:rsidP="00B91393">
            <w:pPr>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локали</w:t>
            </w:r>
          </w:p>
        </w:tc>
        <w:tc>
          <w:tcPr>
            <w:tcW w:w="1659"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14</w:t>
            </w:r>
          </w:p>
        </w:tc>
        <w:tc>
          <w:tcPr>
            <w:tcW w:w="1575" w:type="pct"/>
            <w:tcBorders>
              <w:top w:val="nil"/>
              <w:left w:val="nil"/>
              <w:bottom w:val="single" w:sz="4" w:space="0" w:color="auto"/>
              <w:right w:val="single" w:sz="4" w:space="0" w:color="auto"/>
            </w:tcBorders>
            <w:shd w:val="clear" w:color="auto" w:fill="auto"/>
            <w:noWrap/>
            <w:vAlign w:val="center"/>
            <w:hideMark/>
          </w:tcPr>
          <w:p w:rsidR="00B91393" w:rsidRPr="004A0C0D" w:rsidRDefault="00B91393" w:rsidP="00B91393">
            <w:pPr>
              <w:jc w:val="right"/>
              <w:rPr>
                <w:rFonts w:ascii="Times New Roman" w:eastAsia="Times New Roman" w:hAnsi="Times New Roman" w:cs="Times New Roman"/>
                <w:color w:val="000000" w:themeColor="text1"/>
                <w:sz w:val="24"/>
                <w:szCs w:val="24"/>
              </w:rPr>
            </w:pPr>
            <w:r w:rsidRPr="004A0C0D">
              <w:rPr>
                <w:rFonts w:ascii="Times New Roman" w:eastAsia="Times New Roman" w:hAnsi="Times New Roman" w:cs="Times New Roman"/>
                <w:color w:val="000000" w:themeColor="text1"/>
                <w:sz w:val="24"/>
                <w:szCs w:val="24"/>
              </w:rPr>
              <w:t>15</w:t>
            </w:r>
          </w:p>
        </w:tc>
      </w:tr>
    </w:tbl>
    <w:p w:rsidR="00B91393" w:rsidRPr="004A0C0D" w:rsidRDefault="00B91393" w:rsidP="00B91393">
      <w:pPr>
        <w:rPr>
          <w:rFonts w:ascii="Times New Roman" w:hAnsi="Times New Roman" w:cs="Times New Roman"/>
          <w:color w:val="000000" w:themeColor="text1"/>
          <w:sz w:val="24"/>
          <w:szCs w:val="24"/>
        </w:rPr>
      </w:pPr>
    </w:p>
    <w:p w:rsidR="00B91393" w:rsidRPr="004A0C0D" w:rsidRDefault="00B91393" w:rsidP="00B91393">
      <w:pPr>
        <w:jc w:val="both"/>
        <w:rPr>
          <w:rFonts w:ascii="Times New Roman" w:hAnsi="Times New Roman" w:cs="Times New Roman"/>
          <w:color w:val="000000" w:themeColor="text1"/>
          <w:sz w:val="24"/>
          <w:szCs w:val="24"/>
        </w:rPr>
      </w:pPr>
      <w:proofErr w:type="gramStart"/>
      <w:r w:rsidRPr="004A0C0D">
        <w:rPr>
          <w:rFonts w:ascii="Times New Roman" w:hAnsi="Times New Roman" w:cs="Times New Roman"/>
          <w:color w:val="000000" w:themeColor="text1"/>
          <w:sz w:val="24"/>
          <w:szCs w:val="24"/>
        </w:rPr>
        <w:t>Током 2021.</w:t>
      </w:r>
      <w:proofErr w:type="gramEnd"/>
      <w:r w:rsidRPr="004A0C0D">
        <w:rPr>
          <w:rFonts w:ascii="Times New Roman" w:hAnsi="Times New Roman" w:cs="Times New Roman"/>
          <w:color w:val="000000" w:themeColor="text1"/>
          <w:sz w:val="24"/>
          <w:szCs w:val="24"/>
        </w:rPr>
        <w:t xml:space="preserve"> </w:t>
      </w:r>
      <w:proofErr w:type="gramStart"/>
      <w:r w:rsidRPr="004A0C0D">
        <w:rPr>
          <w:rFonts w:ascii="Times New Roman" w:hAnsi="Times New Roman" w:cs="Times New Roman"/>
          <w:color w:val="000000" w:themeColor="text1"/>
          <w:sz w:val="24"/>
          <w:szCs w:val="24"/>
        </w:rPr>
        <w:t>године</w:t>
      </w:r>
      <w:proofErr w:type="gramEnd"/>
      <w:r w:rsidRPr="004A0C0D">
        <w:rPr>
          <w:rFonts w:ascii="Times New Roman" w:hAnsi="Times New Roman" w:cs="Times New Roman"/>
          <w:color w:val="000000" w:themeColor="text1"/>
          <w:sz w:val="24"/>
          <w:szCs w:val="24"/>
        </w:rPr>
        <w:t xml:space="preserve"> непокретно</w:t>
      </w:r>
      <w:r w:rsidR="008F2F64" w:rsidRPr="004A0C0D">
        <w:rPr>
          <w:rFonts w:ascii="Times New Roman" w:hAnsi="Times New Roman" w:cs="Times New Roman"/>
          <w:color w:val="000000" w:themeColor="text1"/>
          <w:sz w:val="24"/>
          <w:szCs w:val="24"/>
        </w:rPr>
        <w:t>сти су два пута јавно оглашаване</w:t>
      </w:r>
      <w:r w:rsidRPr="004A0C0D">
        <w:rPr>
          <w:rFonts w:ascii="Times New Roman" w:hAnsi="Times New Roman" w:cs="Times New Roman"/>
          <w:color w:val="000000" w:themeColor="text1"/>
          <w:sz w:val="24"/>
          <w:szCs w:val="24"/>
        </w:rPr>
        <w:t xml:space="preserve"> у дневном листу „Вечерње Новости“ и званичној интернет страници</w:t>
      </w:r>
      <w:r w:rsidRPr="00B91393">
        <w:rPr>
          <w:rFonts w:ascii="Times New Roman" w:hAnsi="Times New Roman" w:cs="Times New Roman"/>
          <w:color w:val="8064A2" w:themeColor="accent4"/>
          <w:sz w:val="24"/>
          <w:szCs w:val="24"/>
        </w:rPr>
        <w:t xml:space="preserve"> </w:t>
      </w:r>
      <w:r w:rsidRPr="004A0C0D">
        <w:rPr>
          <w:rFonts w:ascii="Times New Roman" w:hAnsi="Times New Roman" w:cs="Times New Roman"/>
          <w:color w:val="000000" w:themeColor="text1"/>
          <w:sz w:val="24"/>
          <w:szCs w:val="24"/>
        </w:rPr>
        <w:t xml:space="preserve">Предузећа, и то 12.02.2021. </w:t>
      </w:r>
      <w:proofErr w:type="gramStart"/>
      <w:r w:rsidRPr="004A0C0D">
        <w:rPr>
          <w:rFonts w:ascii="Times New Roman" w:hAnsi="Times New Roman" w:cs="Times New Roman"/>
          <w:color w:val="000000" w:themeColor="text1"/>
          <w:sz w:val="24"/>
          <w:szCs w:val="24"/>
        </w:rPr>
        <w:t>и</w:t>
      </w:r>
      <w:proofErr w:type="gramEnd"/>
      <w:r w:rsidRPr="004A0C0D">
        <w:rPr>
          <w:rFonts w:ascii="Times New Roman" w:hAnsi="Times New Roman" w:cs="Times New Roman"/>
          <w:color w:val="000000" w:themeColor="text1"/>
          <w:sz w:val="24"/>
          <w:szCs w:val="24"/>
        </w:rPr>
        <w:t xml:space="preserve"> 05.07.2021. </w:t>
      </w:r>
      <w:proofErr w:type="gramStart"/>
      <w:r w:rsidRPr="004A0C0D">
        <w:rPr>
          <w:rFonts w:ascii="Times New Roman" w:hAnsi="Times New Roman" w:cs="Times New Roman"/>
          <w:color w:val="000000" w:themeColor="text1"/>
          <w:sz w:val="24"/>
          <w:szCs w:val="24"/>
        </w:rPr>
        <w:t>године</w:t>
      </w:r>
      <w:proofErr w:type="gramEnd"/>
      <w:r w:rsidRPr="004A0C0D">
        <w:rPr>
          <w:rFonts w:ascii="Times New Roman" w:hAnsi="Times New Roman" w:cs="Times New Roman"/>
          <w:color w:val="000000" w:themeColor="text1"/>
          <w:sz w:val="24"/>
          <w:szCs w:val="24"/>
        </w:rPr>
        <w:t>.</w:t>
      </w:r>
    </w:p>
    <w:p w:rsidR="001A7339" w:rsidRPr="001A7339" w:rsidRDefault="001A7339" w:rsidP="008F2F64">
      <w:pPr>
        <w:pStyle w:val="Heading1"/>
        <w:keepNext/>
        <w:keepLines/>
        <w:tabs>
          <w:tab w:val="clear" w:pos="0"/>
        </w:tabs>
        <w:suppressAutoHyphens w:val="0"/>
        <w:spacing w:before="480" w:after="0"/>
        <w:ind w:left="0" w:firstLine="0"/>
        <w:rPr>
          <w:rFonts w:ascii="Times New Roman" w:hAnsi="Times New Roman"/>
          <w:sz w:val="24"/>
          <w:szCs w:val="24"/>
        </w:rPr>
      </w:pPr>
      <w:r w:rsidRPr="001A7339">
        <w:rPr>
          <w:rFonts w:ascii="Times New Roman" w:hAnsi="Times New Roman"/>
          <w:sz w:val="24"/>
          <w:szCs w:val="24"/>
        </w:rPr>
        <w:t>Реализација прихода и наплате од закупа у периоду од 01.01</w:t>
      </w:r>
      <w:proofErr w:type="gramStart"/>
      <w:r w:rsidRPr="001A7339">
        <w:rPr>
          <w:rFonts w:ascii="Times New Roman" w:hAnsi="Times New Roman"/>
          <w:sz w:val="24"/>
          <w:szCs w:val="24"/>
        </w:rPr>
        <w:t>.-</w:t>
      </w:r>
      <w:proofErr w:type="gramEnd"/>
      <w:r w:rsidRPr="001A7339">
        <w:rPr>
          <w:rFonts w:ascii="Times New Roman" w:hAnsi="Times New Roman"/>
          <w:sz w:val="24"/>
          <w:szCs w:val="24"/>
        </w:rPr>
        <w:t xml:space="preserve"> 30.09.2021. </w:t>
      </w:r>
      <w:proofErr w:type="gramStart"/>
      <w:r w:rsidRPr="001A7339">
        <w:rPr>
          <w:rFonts w:ascii="Times New Roman" w:hAnsi="Times New Roman"/>
          <w:sz w:val="24"/>
          <w:szCs w:val="24"/>
        </w:rPr>
        <w:t>год</w:t>
      </w:r>
      <w:proofErr w:type="gramEnd"/>
      <w:r>
        <w:rPr>
          <w:rFonts w:ascii="Times New Roman" w:hAnsi="Times New Roman"/>
          <w:sz w:val="24"/>
          <w:szCs w:val="24"/>
        </w:rPr>
        <w:t>.</w:t>
      </w:r>
    </w:p>
    <w:p w:rsidR="009711EB" w:rsidRPr="000F7609" w:rsidRDefault="001A7339" w:rsidP="00B149E3">
      <w:pPr>
        <w:pStyle w:val="Heading2"/>
        <w:spacing w:before="240" w:after="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711EB" w:rsidRPr="000F7609">
        <w:rPr>
          <w:rFonts w:ascii="Times New Roman" w:hAnsi="Times New Roman" w:cs="Times New Roman"/>
          <w:color w:val="000000" w:themeColor="text1"/>
          <w:sz w:val="24"/>
          <w:szCs w:val="24"/>
        </w:rPr>
        <w:t>Приход од закупа</w:t>
      </w:r>
    </w:p>
    <w:p w:rsidR="00B91393" w:rsidRPr="00CA26CF" w:rsidRDefault="00B91393" w:rsidP="00B91393">
      <w:pPr>
        <w:jc w:val="both"/>
        <w:rPr>
          <w:rFonts w:ascii="Times New Roman" w:hAnsi="Times New Roman" w:cs="Times New Roman"/>
          <w:color w:val="000000" w:themeColor="text1"/>
          <w:sz w:val="24"/>
          <w:szCs w:val="24"/>
        </w:rPr>
      </w:pPr>
      <w:proofErr w:type="gramStart"/>
      <w:r w:rsidRPr="00CA26CF">
        <w:rPr>
          <w:rFonts w:ascii="Times New Roman" w:hAnsi="Times New Roman" w:cs="Times New Roman"/>
          <w:color w:val="000000" w:themeColor="text1"/>
          <w:sz w:val="24"/>
          <w:szCs w:val="24"/>
        </w:rPr>
        <w:t>Реализован приход по основу закупа на дан 30.09.2021.</w:t>
      </w:r>
      <w:proofErr w:type="gramEnd"/>
      <w:r w:rsidRPr="00CA26CF">
        <w:rPr>
          <w:rFonts w:ascii="Times New Roman" w:hAnsi="Times New Roman" w:cs="Times New Roman"/>
          <w:color w:val="000000" w:themeColor="text1"/>
          <w:sz w:val="24"/>
          <w:szCs w:val="24"/>
        </w:rPr>
        <w:t xml:space="preserve"> </w:t>
      </w:r>
      <w:proofErr w:type="gramStart"/>
      <w:r w:rsidRPr="00CA26CF">
        <w:rPr>
          <w:rFonts w:ascii="Times New Roman" w:hAnsi="Times New Roman" w:cs="Times New Roman"/>
          <w:color w:val="000000" w:themeColor="text1"/>
          <w:sz w:val="24"/>
          <w:szCs w:val="24"/>
        </w:rPr>
        <w:t>године</w:t>
      </w:r>
      <w:proofErr w:type="gramEnd"/>
      <w:r w:rsidRPr="00CA26CF">
        <w:rPr>
          <w:rFonts w:ascii="Times New Roman" w:hAnsi="Times New Roman" w:cs="Times New Roman"/>
          <w:color w:val="000000" w:themeColor="text1"/>
          <w:sz w:val="24"/>
          <w:szCs w:val="24"/>
        </w:rPr>
        <w:t xml:space="preserve"> износи укупно 132,5 милиона динара, што је за 13,6  милиона више него у истом периоду 2020. </w:t>
      </w:r>
      <w:proofErr w:type="gramStart"/>
      <w:r w:rsidRPr="00CA26CF">
        <w:rPr>
          <w:rFonts w:ascii="Times New Roman" w:hAnsi="Times New Roman" w:cs="Times New Roman"/>
          <w:color w:val="000000" w:themeColor="text1"/>
          <w:sz w:val="24"/>
          <w:szCs w:val="24"/>
        </w:rPr>
        <w:t>године</w:t>
      </w:r>
      <w:proofErr w:type="gramEnd"/>
      <w:r w:rsidRPr="00CA26CF">
        <w:rPr>
          <w:rFonts w:ascii="Times New Roman" w:hAnsi="Times New Roman" w:cs="Times New Roman"/>
          <w:color w:val="000000" w:themeColor="text1"/>
          <w:sz w:val="24"/>
          <w:szCs w:val="24"/>
        </w:rPr>
        <w:t>.</w:t>
      </w:r>
    </w:p>
    <w:p w:rsidR="00B91393" w:rsidRPr="00CA26CF" w:rsidRDefault="00B91393" w:rsidP="00B91393">
      <w:pPr>
        <w:jc w:val="both"/>
        <w:rPr>
          <w:rFonts w:ascii="Times New Roman" w:hAnsi="Times New Roman" w:cs="Times New Roman"/>
          <w:color w:val="000000" w:themeColor="text1"/>
          <w:sz w:val="24"/>
          <w:szCs w:val="24"/>
        </w:rPr>
      </w:pPr>
    </w:p>
    <w:p w:rsidR="00B91393" w:rsidRPr="00CA26CF" w:rsidRDefault="00B91393" w:rsidP="00B91393">
      <w:pPr>
        <w:jc w:val="both"/>
        <w:rPr>
          <w:rFonts w:ascii="Times New Roman" w:hAnsi="Times New Roman" w:cs="Times New Roman"/>
          <w:b/>
          <w:color w:val="000000" w:themeColor="text1"/>
          <w:sz w:val="24"/>
          <w:szCs w:val="24"/>
        </w:rPr>
      </w:pPr>
      <w:proofErr w:type="gramStart"/>
      <w:r w:rsidRPr="0014020B">
        <w:rPr>
          <w:rFonts w:ascii="Times New Roman" w:hAnsi="Times New Roman" w:cs="Times New Roman"/>
          <w:i/>
          <w:color w:val="000000" w:themeColor="text1"/>
          <w:sz w:val="20"/>
          <w:szCs w:val="20"/>
        </w:rPr>
        <w:t>Табела 9.</w:t>
      </w:r>
      <w:proofErr w:type="gramEnd"/>
      <w:r w:rsidRPr="00CA26CF">
        <w:rPr>
          <w:rFonts w:ascii="Times New Roman" w:hAnsi="Times New Roman" w:cs="Times New Roman"/>
          <w:b/>
          <w:color w:val="000000" w:themeColor="text1"/>
          <w:sz w:val="24"/>
          <w:szCs w:val="24"/>
        </w:rPr>
        <w:t xml:space="preserve"> Стуктура прихода од закупа </w:t>
      </w:r>
    </w:p>
    <w:tbl>
      <w:tblPr>
        <w:tblW w:w="5000" w:type="pct"/>
        <w:tblLook w:val="04A0"/>
      </w:tblPr>
      <w:tblGrid>
        <w:gridCol w:w="4263"/>
        <w:gridCol w:w="2326"/>
        <w:gridCol w:w="2326"/>
        <w:gridCol w:w="2329"/>
        <w:gridCol w:w="1487"/>
        <w:gridCol w:w="1487"/>
      </w:tblGrid>
      <w:tr w:rsidR="00B91393" w:rsidRPr="00CA26CF" w:rsidTr="00B91393">
        <w:trPr>
          <w:trHeight w:val="315"/>
        </w:trPr>
        <w:tc>
          <w:tcPr>
            <w:tcW w:w="14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1393" w:rsidRPr="00CA26CF" w:rsidRDefault="00B91393" w:rsidP="00B91393">
            <w:pPr>
              <w:jc w:val="center"/>
              <w:rPr>
                <w:rFonts w:ascii="Times New Roman" w:eastAsia="Times New Roman" w:hAnsi="Times New Roman" w:cs="Times New Roman"/>
                <w:color w:val="000000" w:themeColor="text1"/>
                <w:sz w:val="24"/>
                <w:szCs w:val="24"/>
              </w:rPr>
            </w:pPr>
            <w:r w:rsidRPr="00CA26CF">
              <w:rPr>
                <w:rFonts w:ascii="Times New Roman" w:eastAsia="Times New Roman" w:hAnsi="Times New Roman" w:cs="Times New Roman"/>
                <w:color w:val="000000" w:themeColor="text1"/>
                <w:sz w:val="24"/>
                <w:szCs w:val="24"/>
              </w:rPr>
              <w:t>Врста објекта</w:t>
            </w:r>
          </w:p>
        </w:tc>
        <w:tc>
          <w:tcPr>
            <w:tcW w:w="8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1393" w:rsidRPr="00CA26CF" w:rsidRDefault="00B91393" w:rsidP="00B91393">
            <w:pPr>
              <w:jc w:val="center"/>
              <w:rPr>
                <w:rFonts w:ascii="Times New Roman" w:eastAsia="Times New Roman" w:hAnsi="Times New Roman" w:cs="Times New Roman"/>
                <w:color w:val="000000" w:themeColor="text1"/>
                <w:sz w:val="24"/>
                <w:szCs w:val="24"/>
              </w:rPr>
            </w:pPr>
            <w:r w:rsidRPr="00CA26CF">
              <w:rPr>
                <w:rFonts w:ascii="Times New Roman" w:eastAsia="Times New Roman" w:hAnsi="Times New Roman" w:cs="Times New Roman"/>
                <w:color w:val="000000" w:themeColor="text1"/>
                <w:sz w:val="24"/>
                <w:szCs w:val="24"/>
              </w:rPr>
              <w:t>Реализован приход 31.12.2020. (дин)</w:t>
            </w:r>
          </w:p>
        </w:tc>
        <w:tc>
          <w:tcPr>
            <w:tcW w:w="8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1393" w:rsidRPr="00CA26CF" w:rsidRDefault="00B91393" w:rsidP="00B91393">
            <w:pPr>
              <w:jc w:val="center"/>
              <w:rPr>
                <w:rFonts w:ascii="Times New Roman" w:eastAsia="Times New Roman" w:hAnsi="Times New Roman" w:cs="Times New Roman"/>
                <w:color w:val="000000" w:themeColor="text1"/>
                <w:sz w:val="24"/>
                <w:szCs w:val="24"/>
              </w:rPr>
            </w:pPr>
            <w:r w:rsidRPr="00CA26CF">
              <w:rPr>
                <w:rFonts w:ascii="Times New Roman" w:eastAsia="Times New Roman" w:hAnsi="Times New Roman" w:cs="Times New Roman"/>
                <w:color w:val="000000" w:themeColor="text1"/>
                <w:sz w:val="24"/>
                <w:szCs w:val="24"/>
              </w:rPr>
              <w:t>Реализован приход 30.09.2021. (дин)</w:t>
            </w:r>
          </w:p>
        </w:tc>
        <w:tc>
          <w:tcPr>
            <w:tcW w:w="8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1393" w:rsidRPr="00CA26CF" w:rsidRDefault="00B91393" w:rsidP="00B91393">
            <w:pPr>
              <w:jc w:val="center"/>
              <w:rPr>
                <w:rFonts w:ascii="Times New Roman" w:eastAsia="Times New Roman" w:hAnsi="Times New Roman" w:cs="Times New Roman"/>
                <w:color w:val="000000" w:themeColor="text1"/>
                <w:sz w:val="24"/>
                <w:szCs w:val="24"/>
              </w:rPr>
            </w:pPr>
            <w:r w:rsidRPr="00CA26CF">
              <w:rPr>
                <w:rFonts w:ascii="Times New Roman" w:eastAsia="Times New Roman" w:hAnsi="Times New Roman" w:cs="Times New Roman"/>
                <w:color w:val="000000" w:themeColor="text1"/>
                <w:sz w:val="24"/>
                <w:szCs w:val="24"/>
              </w:rPr>
              <w:t>Реализован приход 30.09.2021. (дин)</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B91393" w:rsidRPr="00CA26CF" w:rsidRDefault="00B91393" w:rsidP="00B91393">
            <w:pPr>
              <w:jc w:val="center"/>
              <w:rPr>
                <w:rFonts w:ascii="Times New Roman" w:eastAsia="Times New Roman" w:hAnsi="Times New Roman" w:cs="Times New Roman"/>
                <w:color w:val="000000" w:themeColor="text1"/>
                <w:sz w:val="24"/>
                <w:szCs w:val="24"/>
              </w:rPr>
            </w:pPr>
            <w:r w:rsidRPr="00CA26CF">
              <w:rPr>
                <w:rFonts w:ascii="Times New Roman" w:eastAsia="Times New Roman" w:hAnsi="Times New Roman" w:cs="Times New Roman"/>
                <w:color w:val="000000" w:themeColor="text1"/>
                <w:sz w:val="24"/>
                <w:szCs w:val="24"/>
              </w:rPr>
              <w:t>Индекс</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B91393" w:rsidRPr="00CA26CF" w:rsidRDefault="00B91393" w:rsidP="00B91393">
            <w:pPr>
              <w:jc w:val="center"/>
              <w:rPr>
                <w:rFonts w:ascii="Times New Roman" w:eastAsia="Times New Roman" w:hAnsi="Times New Roman" w:cs="Times New Roman"/>
                <w:color w:val="000000" w:themeColor="text1"/>
                <w:sz w:val="24"/>
                <w:szCs w:val="24"/>
              </w:rPr>
            </w:pPr>
            <w:r w:rsidRPr="00CA26CF">
              <w:rPr>
                <w:rFonts w:ascii="Times New Roman" w:eastAsia="Times New Roman" w:hAnsi="Times New Roman" w:cs="Times New Roman"/>
                <w:color w:val="000000" w:themeColor="text1"/>
                <w:sz w:val="24"/>
                <w:szCs w:val="24"/>
              </w:rPr>
              <w:t>Индекс</w:t>
            </w:r>
          </w:p>
        </w:tc>
      </w:tr>
      <w:tr w:rsidR="00B91393" w:rsidRPr="00CA26CF" w:rsidTr="00B91393">
        <w:trPr>
          <w:trHeight w:val="1004"/>
        </w:trPr>
        <w:tc>
          <w:tcPr>
            <w:tcW w:w="1499" w:type="pct"/>
            <w:vMerge/>
            <w:tcBorders>
              <w:top w:val="single" w:sz="4" w:space="0" w:color="auto"/>
              <w:left w:val="single" w:sz="4" w:space="0" w:color="auto"/>
              <w:bottom w:val="single" w:sz="4" w:space="0" w:color="auto"/>
              <w:right w:val="single" w:sz="4" w:space="0" w:color="auto"/>
            </w:tcBorders>
            <w:vAlign w:val="center"/>
            <w:hideMark/>
          </w:tcPr>
          <w:p w:rsidR="00B91393" w:rsidRPr="00CA26CF" w:rsidRDefault="00B91393" w:rsidP="00B91393">
            <w:pPr>
              <w:jc w:val="center"/>
              <w:rPr>
                <w:rFonts w:ascii="Times New Roman" w:eastAsia="Times New Roman" w:hAnsi="Times New Roman" w:cs="Times New Roman"/>
                <w:color w:val="000000" w:themeColor="text1"/>
                <w:sz w:val="24"/>
                <w:szCs w:val="24"/>
              </w:rPr>
            </w:pPr>
          </w:p>
        </w:tc>
        <w:tc>
          <w:tcPr>
            <w:tcW w:w="818" w:type="pct"/>
            <w:vMerge/>
            <w:tcBorders>
              <w:top w:val="single" w:sz="4" w:space="0" w:color="auto"/>
              <w:left w:val="single" w:sz="4" w:space="0" w:color="auto"/>
              <w:bottom w:val="single" w:sz="4" w:space="0" w:color="auto"/>
              <w:right w:val="single" w:sz="4" w:space="0" w:color="auto"/>
            </w:tcBorders>
            <w:vAlign w:val="center"/>
            <w:hideMark/>
          </w:tcPr>
          <w:p w:rsidR="00B91393" w:rsidRPr="00CA26CF" w:rsidRDefault="00B91393" w:rsidP="00B91393">
            <w:pPr>
              <w:jc w:val="center"/>
              <w:rPr>
                <w:rFonts w:ascii="Times New Roman" w:eastAsia="Times New Roman" w:hAnsi="Times New Roman" w:cs="Times New Roman"/>
                <w:color w:val="000000" w:themeColor="text1"/>
                <w:sz w:val="24"/>
                <w:szCs w:val="24"/>
              </w:rPr>
            </w:pPr>
          </w:p>
        </w:tc>
        <w:tc>
          <w:tcPr>
            <w:tcW w:w="818" w:type="pct"/>
            <w:vMerge/>
            <w:tcBorders>
              <w:top w:val="single" w:sz="4" w:space="0" w:color="auto"/>
              <w:left w:val="single" w:sz="4" w:space="0" w:color="auto"/>
              <w:bottom w:val="single" w:sz="4" w:space="0" w:color="auto"/>
              <w:right w:val="single" w:sz="4" w:space="0" w:color="auto"/>
            </w:tcBorders>
            <w:vAlign w:val="center"/>
            <w:hideMark/>
          </w:tcPr>
          <w:p w:rsidR="00B91393" w:rsidRPr="00CA26CF" w:rsidRDefault="00B91393" w:rsidP="00B91393">
            <w:pPr>
              <w:jc w:val="center"/>
              <w:rPr>
                <w:rFonts w:ascii="Times New Roman" w:eastAsia="Times New Roman" w:hAnsi="Times New Roman" w:cs="Times New Roman"/>
                <w:color w:val="000000" w:themeColor="text1"/>
                <w:sz w:val="24"/>
                <w:szCs w:val="24"/>
              </w:rPr>
            </w:pPr>
          </w:p>
        </w:tc>
        <w:tc>
          <w:tcPr>
            <w:tcW w:w="819" w:type="pct"/>
            <w:vMerge/>
            <w:tcBorders>
              <w:top w:val="single" w:sz="4" w:space="0" w:color="auto"/>
              <w:left w:val="single" w:sz="4" w:space="0" w:color="auto"/>
              <w:bottom w:val="single" w:sz="4" w:space="0" w:color="auto"/>
              <w:right w:val="single" w:sz="4" w:space="0" w:color="auto"/>
            </w:tcBorders>
            <w:vAlign w:val="center"/>
            <w:hideMark/>
          </w:tcPr>
          <w:p w:rsidR="00B91393" w:rsidRPr="00CA26CF" w:rsidRDefault="00B91393" w:rsidP="00B91393">
            <w:pPr>
              <w:jc w:val="center"/>
              <w:rPr>
                <w:rFonts w:ascii="Times New Roman" w:eastAsia="Times New Roman" w:hAnsi="Times New Roman" w:cs="Times New Roman"/>
                <w:color w:val="000000" w:themeColor="text1"/>
                <w:sz w:val="24"/>
                <w:szCs w:val="24"/>
              </w:rPr>
            </w:pPr>
          </w:p>
        </w:tc>
        <w:tc>
          <w:tcPr>
            <w:tcW w:w="523" w:type="pct"/>
            <w:tcBorders>
              <w:top w:val="nil"/>
              <w:left w:val="nil"/>
              <w:bottom w:val="single" w:sz="4" w:space="0" w:color="auto"/>
              <w:right w:val="single" w:sz="4" w:space="0" w:color="auto"/>
            </w:tcBorders>
            <w:shd w:val="clear" w:color="auto" w:fill="auto"/>
            <w:vAlign w:val="center"/>
            <w:hideMark/>
          </w:tcPr>
          <w:p w:rsidR="00B91393" w:rsidRPr="00CA26CF" w:rsidRDefault="00B91393" w:rsidP="00B91393">
            <w:pPr>
              <w:jc w:val="center"/>
              <w:rPr>
                <w:rFonts w:ascii="Times New Roman" w:eastAsia="Times New Roman" w:hAnsi="Times New Roman" w:cs="Times New Roman"/>
                <w:color w:val="000000" w:themeColor="text1"/>
                <w:sz w:val="24"/>
                <w:szCs w:val="24"/>
              </w:rPr>
            </w:pPr>
            <w:r w:rsidRPr="00CA26CF">
              <w:rPr>
                <w:rFonts w:ascii="Times New Roman" w:eastAsia="Times New Roman" w:hAnsi="Times New Roman" w:cs="Times New Roman"/>
                <w:color w:val="000000" w:themeColor="text1"/>
                <w:sz w:val="24"/>
                <w:szCs w:val="24"/>
              </w:rPr>
              <w:t>III квар 2021 / реал. 2020</w:t>
            </w:r>
          </w:p>
        </w:tc>
        <w:tc>
          <w:tcPr>
            <w:tcW w:w="523" w:type="pct"/>
            <w:tcBorders>
              <w:top w:val="nil"/>
              <w:left w:val="nil"/>
              <w:bottom w:val="single" w:sz="4" w:space="0" w:color="auto"/>
              <w:right w:val="single" w:sz="4" w:space="0" w:color="auto"/>
            </w:tcBorders>
            <w:shd w:val="clear" w:color="auto" w:fill="auto"/>
            <w:vAlign w:val="center"/>
            <w:hideMark/>
          </w:tcPr>
          <w:p w:rsidR="00B91393" w:rsidRPr="00CA26CF" w:rsidRDefault="00B91393" w:rsidP="00B91393">
            <w:pPr>
              <w:jc w:val="center"/>
              <w:rPr>
                <w:rFonts w:ascii="Times New Roman" w:eastAsia="Times New Roman" w:hAnsi="Times New Roman" w:cs="Times New Roman"/>
                <w:color w:val="000000" w:themeColor="text1"/>
                <w:sz w:val="24"/>
                <w:szCs w:val="24"/>
              </w:rPr>
            </w:pPr>
            <w:r w:rsidRPr="00CA26CF">
              <w:rPr>
                <w:rFonts w:ascii="Times New Roman" w:eastAsia="Times New Roman" w:hAnsi="Times New Roman" w:cs="Times New Roman"/>
                <w:color w:val="000000" w:themeColor="text1"/>
                <w:sz w:val="24"/>
                <w:szCs w:val="24"/>
              </w:rPr>
              <w:t>III кв 2021 /</w:t>
            </w:r>
            <w:r w:rsidRPr="00CA26CF">
              <w:rPr>
                <w:rFonts w:ascii="Times New Roman" w:eastAsia="Times New Roman" w:hAnsi="Times New Roman" w:cs="Times New Roman"/>
                <w:color w:val="000000" w:themeColor="text1"/>
                <w:sz w:val="24"/>
                <w:szCs w:val="24"/>
              </w:rPr>
              <w:br/>
              <w:t>III кв 2020</w:t>
            </w:r>
          </w:p>
        </w:tc>
      </w:tr>
      <w:tr w:rsidR="00B91393" w:rsidRPr="00CA26CF" w:rsidTr="00B91393">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rsidR="00B91393" w:rsidRPr="00CA26CF" w:rsidRDefault="00B91393" w:rsidP="00B91393">
            <w:pPr>
              <w:jc w:val="center"/>
              <w:rPr>
                <w:rFonts w:ascii="Times New Roman" w:eastAsia="Times New Roman" w:hAnsi="Times New Roman" w:cs="Times New Roman"/>
                <w:b/>
                <w:bCs/>
                <w:color w:val="000000" w:themeColor="text1"/>
                <w:sz w:val="24"/>
                <w:szCs w:val="24"/>
              </w:rPr>
            </w:pPr>
            <w:r w:rsidRPr="00CA26CF">
              <w:rPr>
                <w:rFonts w:ascii="Times New Roman" w:eastAsia="Times New Roman" w:hAnsi="Times New Roman" w:cs="Times New Roman"/>
                <w:b/>
                <w:bCs/>
                <w:color w:val="000000" w:themeColor="text1"/>
                <w:sz w:val="24"/>
                <w:szCs w:val="24"/>
              </w:rPr>
              <w:t>Укупно</w:t>
            </w:r>
          </w:p>
        </w:tc>
        <w:tc>
          <w:tcPr>
            <w:tcW w:w="818" w:type="pct"/>
            <w:tcBorders>
              <w:top w:val="nil"/>
              <w:left w:val="nil"/>
              <w:bottom w:val="single" w:sz="4" w:space="0" w:color="auto"/>
              <w:right w:val="single" w:sz="4" w:space="0" w:color="auto"/>
            </w:tcBorders>
            <w:shd w:val="clear" w:color="auto" w:fill="auto"/>
            <w:noWrap/>
            <w:vAlign w:val="bottom"/>
            <w:hideMark/>
          </w:tcPr>
          <w:p w:rsidR="00B91393" w:rsidRPr="00CA26CF" w:rsidRDefault="00B91393" w:rsidP="00B91393">
            <w:pPr>
              <w:jc w:val="right"/>
              <w:rPr>
                <w:rFonts w:ascii="Times New Roman" w:eastAsia="Times New Roman" w:hAnsi="Times New Roman" w:cs="Times New Roman"/>
                <w:b/>
                <w:bCs/>
                <w:color w:val="000000" w:themeColor="text1"/>
                <w:sz w:val="24"/>
                <w:szCs w:val="24"/>
              </w:rPr>
            </w:pPr>
            <w:r w:rsidRPr="00CA26CF">
              <w:rPr>
                <w:rFonts w:ascii="Times New Roman" w:eastAsia="Times New Roman" w:hAnsi="Times New Roman" w:cs="Times New Roman"/>
                <w:b/>
                <w:bCs/>
                <w:color w:val="000000" w:themeColor="text1"/>
                <w:sz w:val="24"/>
                <w:szCs w:val="24"/>
              </w:rPr>
              <w:t>160,075,104</w:t>
            </w:r>
          </w:p>
        </w:tc>
        <w:tc>
          <w:tcPr>
            <w:tcW w:w="818" w:type="pct"/>
            <w:tcBorders>
              <w:top w:val="nil"/>
              <w:left w:val="nil"/>
              <w:bottom w:val="single" w:sz="4" w:space="0" w:color="auto"/>
              <w:right w:val="single" w:sz="4" w:space="0" w:color="auto"/>
            </w:tcBorders>
            <w:shd w:val="clear" w:color="auto" w:fill="auto"/>
            <w:noWrap/>
            <w:vAlign w:val="bottom"/>
            <w:hideMark/>
          </w:tcPr>
          <w:p w:rsidR="00B91393" w:rsidRPr="00CA26CF" w:rsidRDefault="00B91393" w:rsidP="00B91393">
            <w:pPr>
              <w:jc w:val="right"/>
              <w:rPr>
                <w:rFonts w:ascii="Times New Roman" w:eastAsia="Times New Roman" w:hAnsi="Times New Roman" w:cs="Times New Roman"/>
                <w:b/>
                <w:bCs/>
                <w:color w:val="000000" w:themeColor="text1"/>
                <w:sz w:val="24"/>
                <w:szCs w:val="24"/>
              </w:rPr>
            </w:pPr>
            <w:r w:rsidRPr="00CA26CF">
              <w:rPr>
                <w:rFonts w:ascii="Times New Roman" w:eastAsia="Times New Roman" w:hAnsi="Times New Roman" w:cs="Times New Roman"/>
                <w:b/>
                <w:bCs/>
                <w:color w:val="000000" w:themeColor="text1"/>
                <w:sz w:val="24"/>
                <w:szCs w:val="24"/>
              </w:rPr>
              <w:t>118,925,191</w:t>
            </w:r>
          </w:p>
        </w:tc>
        <w:tc>
          <w:tcPr>
            <w:tcW w:w="819" w:type="pct"/>
            <w:tcBorders>
              <w:top w:val="nil"/>
              <w:left w:val="nil"/>
              <w:bottom w:val="single" w:sz="4" w:space="0" w:color="auto"/>
              <w:right w:val="single" w:sz="4" w:space="0" w:color="auto"/>
            </w:tcBorders>
            <w:shd w:val="clear" w:color="auto" w:fill="auto"/>
            <w:noWrap/>
            <w:vAlign w:val="bottom"/>
            <w:hideMark/>
          </w:tcPr>
          <w:p w:rsidR="00B91393" w:rsidRPr="00CA26CF" w:rsidRDefault="00B91393" w:rsidP="00B91393">
            <w:pPr>
              <w:jc w:val="right"/>
              <w:rPr>
                <w:rFonts w:ascii="Times New Roman" w:eastAsia="Times New Roman" w:hAnsi="Times New Roman" w:cs="Times New Roman"/>
                <w:b/>
                <w:bCs/>
                <w:color w:val="000000" w:themeColor="text1"/>
                <w:sz w:val="24"/>
                <w:szCs w:val="24"/>
              </w:rPr>
            </w:pPr>
            <w:r w:rsidRPr="00CA26CF">
              <w:rPr>
                <w:rFonts w:ascii="Times New Roman" w:eastAsia="Times New Roman" w:hAnsi="Times New Roman" w:cs="Times New Roman"/>
                <w:b/>
                <w:bCs/>
                <w:color w:val="000000" w:themeColor="text1"/>
                <w:sz w:val="24"/>
                <w:szCs w:val="24"/>
              </w:rPr>
              <w:t>132,572,028</w:t>
            </w:r>
          </w:p>
        </w:tc>
        <w:tc>
          <w:tcPr>
            <w:tcW w:w="523" w:type="pct"/>
            <w:tcBorders>
              <w:top w:val="nil"/>
              <w:left w:val="nil"/>
              <w:bottom w:val="single" w:sz="4" w:space="0" w:color="auto"/>
              <w:right w:val="single" w:sz="4" w:space="0" w:color="auto"/>
            </w:tcBorders>
            <w:shd w:val="clear" w:color="auto" w:fill="auto"/>
            <w:noWrap/>
            <w:vAlign w:val="bottom"/>
            <w:hideMark/>
          </w:tcPr>
          <w:p w:rsidR="00B91393" w:rsidRPr="00CA26CF" w:rsidRDefault="00B91393" w:rsidP="00B91393">
            <w:pPr>
              <w:jc w:val="center"/>
              <w:rPr>
                <w:rFonts w:ascii="Times New Roman" w:eastAsia="Times New Roman" w:hAnsi="Times New Roman" w:cs="Times New Roman"/>
                <w:b/>
                <w:bCs/>
                <w:color w:val="000000" w:themeColor="text1"/>
                <w:sz w:val="24"/>
                <w:szCs w:val="24"/>
              </w:rPr>
            </w:pPr>
            <w:r w:rsidRPr="00CA26CF">
              <w:rPr>
                <w:rFonts w:ascii="Times New Roman" w:eastAsia="Times New Roman" w:hAnsi="Times New Roman" w:cs="Times New Roman"/>
                <w:b/>
                <w:bCs/>
                <w:color w:val="000000" w:themeColor="text1"/>
                <w:sz w:val="24"/>
                <w:szCs w:val="24"/>
              </w:rPr>
              <w:t>83%</w:t>
            </w:r>
          </w:p>
        </w:tc>
        <w:tc>
          <w:tcPr>
            <w:tcW w:w="523" w:type="pct"/>
            <w:tcBorders>
              <w:top w:val="nil"/>
              <w:left w:val="nil"/>
              <w:bottom w:val="single" w:sz="4" w:space="0" w:color="auto"/>
              <w:right w:val="single" w:sz="4" w:space="0" w:color="auto"/>
            </w:tcBorders>
            <w:shd w:val="clear" w:color="auto" w:fill="auto"/>
            <w:noWrap/>
            <w:vAlign w:val="bottom"/>
            <w:hideMark/>
          </w:tcPr>
          <w:p w:rsidR="00B91393" w:rsidRPr="00CA26CF" w:rsidRDefault="00B91393" w:rsidP="00B91393">
            <w:pPr>
              <w:jc w:val="center"/>
              <w:rPr>
                <w:rFonts w:ascii="Times New Roman" w:eastAsia="Times New Roman" w:hAnsi="Times New Roman" w:cs="Times New Roman"/>
                <w:b/>
                <w:bCs/>
                <w:color w:val="000000" w:themeColor="text1"/>
                <w:sz w:val="24"/>
                <w:szCs w:val="24"/>
              </w:rPr>
            </w:pPr>
            <w:r w:rsidRPr="00CA26CF">
              <w:rPr>
                <w:rFonts w:ascii="Times New Roman" w:eastAsia="Times New Roman" w:hAnsi="Times New Roman" w:cs="Times New Roman"/>
                <w:b/>
                <w:bCs/>
                <w:color w:val="000000" w:themeColor="text1"/>
                <w:sz w:val="24"/>
                <w:szCs w:val="24"/>
              </w:rPr>
              <w:t>111%</w:t>
            </w:r>
          </w:p>
        </w:tc>
      </w:tr>
      <w:tr w:rsidR="00B91393" w:rsidRPr="00CA26CF" w:rsidTr="00B91393">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rsidR="00B91393" w:rsidRPr="00CA26CF" w:rsidRDefault="00B91393" w:rsidP="00B91393">
            <w:pPr>
              <w:rPr>
                <w:rFonts w:ascii="Times New Roman" w:eastAsia="Times New Roman" w:hAnsi="Times New Roman" w:cs="Times New Roman"/>
                <w:color w:val="000000" w:themeColor="text1"/>
                <w:sz w:val="24"/>
                <w:szCs w:val="24"/>
              </w:rPr>
            </w:pPr>
            <w:r w:rsidRPr="00CA26CF">
              <w:rPr>
                <w:rFonts w:ascii="Times New Roman" w:eastAsia="Times New Roman" w:hAnsi="Times New Roman" w:cs="Times New Roman"/>
                <w:color w:val="000000" w:themeColor="text1"/>
                <w:sz w:val="24"/>
                <w:szCs w:val="24"/>
              </w:rPr>
              <w:t>склоништа</w:t>
            </w:r>
          </w:p>
        </w:tc>
        <w:tc>
          <w:tcPr>
            <w:tcW w:w="818" w:type="pct"/>
            <w:tcBorders>
              <w:top w:val="nil"/>
              <w:left w:val="nil"/>
              <w:bottom w:val="single" w:sz="4" w:space="0" w:color="auto"/>
              <w:right w:val="single" w:sz="4" w:space="0" w:color="auto"/>
            </w:tcBorders>
            <w:shd w:val="clear" w:color="auto" w:fill="auto"/>
            <w:noWrap/>
            <w:vAlign w:val="bottom"/>
            <w:hideMark/>
          </w:tcPr>
          <w:p w:rsidR="00B91393" w:rsidRPr="00CA26CF" w:rsidRDefault="00B91393" w:rsidP="00B91393">
            <w:pPr>
              <w:jc w:val="right"/>
              <w:rPr>
                <w:rFonts w:ascii="Times New Roman" w:eastAsia="Times New Roman" w:hAnsi="Times New Roman" w:cs="Times New Roman"/>
                <w:color w:val="000000" w:themeColor="text1"/>
                <w:sz w:val="24"/>
                <w:szCs w:val="24"/>
              </w:rPr>
            </w:pPr>
            <w:r w:rsidRPr="00CA26CF">
              <w:rPr>
                <w:rFonts w:ascii="Times New Roman" w:eastAsia="Times New Roman" w:hAnsi="Times New Roman" w:cs="Times New Roman"/>
                <w:color w:val="000000" w:themeColor="text1"/>
                <w:sz w:val="24"/>
                <w:szCs w:val="24"/>
              </w:rPr>
              <w:t>106,922,983</w:t>
            </w:r>
          </w:p>
        </w:tc>
        <w:tc>
          <w:tcPr>
            <w:tcW w:w="818" w:type="pct"/>
            <w:tcBorders>
              <w:top w:val="nil"/>
              <w:left w:val="nil"/>
              <w:bottom w:val="single" w:sz="4" w:space="0" w:color="auto"/>
              <w:right w:val="single" w:sz="4" w:space="0" w:color="auto"/>
            </w:tcBorders>
            <w:shd w:val="clear" w:color="auto" w:fill="auto"/>
            <w:noWrap/>
            <w:vAlign w:val="bottom"/>
            <w:hideMark/>
          </w:tcPr>
          <w:p w:rsidR="00B91393" w:rsidRPr="00CA26CF" w:rsidRDefault="00B91393" w:rsidP="00B91393">
            <w:pPr>
              <w:jc w:val="right"/>
              <w:rPr>
                <w:rFonts w:ascii="Times New Roman" w:eastAsia="Times New Roman" w:hAnsi="Times New Roman" w:cs="Times New Roman"/>
                <w:color w:val="000000" w:themeColor="text1"/>
                <w:sz w:val="24"/>
                <w:szCs w:val="24"/>
              </w:rPr>
            </w:pPr>
            <w:r w:rsidRPr="00CA26CF">
              <w:rPr>
                <w:rFonts w:ascii="Times New Roman" w:eastAsia="Times New Roman" w:hAnsi="Times New Roman" w:cs="Times New Roman"/>
                <w:color w:val="000000" w:themeColor="text1"/>
                <w:sz w:val="24"/>
                <w:szCs w:val="24"/>
              </w:rPr>
              <w:t>79,017,603</w:t>
            </w:r>
          </w:p>
        </w:tc>
        <w:tc>
          <w:tcPr>
            <w:tcW w:w="819" w:type="pct"/>
            <w:tcBorders>
              <w:top w:val="nil"/>
              <w:left w:val="nil"/>
              <w:bottom w:val="single" w:sz="4" w:space="0" w:color="auto"/>
              <w:right w:val="single" w:sz="4" w:space="0" w:color="auto"/>
            </w:tcBorders>
            <w:shd w:val="clear" w:color="auto" w:fill="auto"/>
            <w:noWrap/>
            <w:vAlign w:val="bottom"/>
            <w:hideMark/>
          </w:tcPr>
          <w:p w:rsidR="00B91393" w:rsidRPr="00CA26CF" w:rsidRDefault="00B91393" w:rsidP="00B91393">
            <w:pPr>
              <w:jc w:val="right"/>
              <w:rPr>
                <w:rFonts w:ascii="Times New Roman" w:eastAsia="Times New Roman" w:hAnsi="Times New Roman" w:cs="Times New Roman"/>
                <w:color w:val="000000" w:themeColor="text1"/>
                <w:sz w:val="24"/>
                <w:szCs w:val="24"/>
              </w:rPr>
            </w:pPr>
            <w:r w:rsidRPr="00CA26CF">
              <w:rPr>
                <w:rFonts w:ascii="Times New Roman" w:eastAsia="Times New Roman" w:hAnsi="Times New Roman" w:cs="Times New Roman"/>
                <w:color w:val="000000" w:themeColor="text1"/>
                <w:sz w:val="24"/>
                <w:szCs w:val="24"/>
              </w:rPr>
              <w:t>92,097,384</w:t>
            </w:r>
          </w:p>
        </w:tc>
        <w:tc>
          <w:tcPr>
            <w:tcW w:w="523" w:type="pct"/>
            <w:tcBorders>
              <w:top w:val="nil"/>
              <w:left w:val="nil"/>
              <w:bottom w:val="single" w:sz="4" w:space="0" w:color="auto"/>
              <w:right w:val="single" w:sz="4" w:space="0" w:color="auto"/>
            </w:tcBorders>
            <w:shd w:val="clear" w:color="auto" w:fill="auto"/>
            <w:noWrap/>
            <w:vAlign w:val="bottom"/>
            <w:hideMark/>
          </w:tcPr>
          <w:p w:rsidR="00B91393" w:rsidRPr="00CA26CF" w:rsidRDefault="00B91393" w:rsidP="00B91393">
            <w:pPr>
              <w:jc w:val="center"/>
              <w:rPr>
                <w:rFonts w:ascii="Times New Roman" w:eastAsia="Times New Roman" w:hAnsi="Times New Roman" w:cs="Times New Roman"/>
                <w:b/>
                <w:bCs/>
                <w:color w:val="000000" w:themeColor="text1"/>
                <w:sz w:val="24"/>
                <w:szCs w:val="24"/>
              </w:rPr>
            </w:pPr>
            <w:r w:rsidRPr="00CA26CF">
              <w:rPr>
                <w:rFonts w:ascii="Times New Roman" w:eastAsia="Times New Roman" w:hAnsi="Times New Roman" w:cs="Times New Roman"/>
                <w:b/>
                <w:bCs/>
                <w:color w:val="000000" w:themeColor="text1"/>
                <w:sz w:val="24"/>
                <w:szCs w:val="24"/>
              </w:rPr>
              <w:t>86%</w:t>
            </w:r>
          </w:p>
        </w:tc>
        <w:tc>
          <w:tcPr>
            <w:tcW w:w="523" w:type="pct"/>
            <w:tcBorders>
              <w:top w:val="nil"/>
              <w:left w:val="nil"/>
              <w:bottom w:val="single" w:sz="4" w:space="0" w:color="auto"/>
              <w:right w:val="single" w:sz="4" w:space="0" w:color="auto"/>
            </w:tcBorders>
            <w:shd w:val="clear" w:color="auto" w:fill="auto"/>
            <w:noWrap/>
            <w:vAlign w:val="bottom"/>
            <w:hideMark/>
          </w:tcPr>
          <w:p w:rsidR="00B91393" w:rsidRPr="00CA26CF" w:rsidRDefault="00B91393" w:rsidP="00B91393">
            <w:pPr>
              <w:jc w:val="center"/>
              <w:rPr>
                <w:rFonts w:ascii="Times New Roman" w:eastAsia="Times New Roman" w:hAnsi="Times New Roman" w:cs="Times New Roman"/>
                <w:b/>
                <w:bCs/>
                <w:color w:val="000000" w:themeColor="text1"/>
                <w:sz w:val="24"/>
                <w:szCs w:val="24"/>
              </w:rPr>
            </w:pPr>
            <w:r w:rsidRPr="00CA26CF">
              <w:rPr>
                <w:rFonts w:ascii="Times New Roman" w:eastAsia="Times New Roman" w:hAnsi="Times New Roman" w:cs="Times New Roman"/>
                <w:b/>
                <w:bCs/>
                <w:color w:val="000000" w:themeColor="text1"/>
                <w:sz w:val="24"/>
                <w:szCs w:val="24"/>
              </w:rPr>
              <w:t>117%</w:t>
            </w:r>
          </w:p>
        </w:tc>
      </w:tr>
      <w:tr w:rsidR="00B91393" w:rsidRPr="00CA26CF" w:rsidTr="00B91393">
        <w:trPr>
          <w:trHeight w:val="300"/>
        </w:trPr>
        <w:tc>
          <w:tcPr>
            <w:tcW w:w="1499" w:type="pct"/>
            <w:tcBorders>
              <w:top w:val="nil"/>
              <w:left w:val="single" w:sz="4" w:space="0" w:color="auto"/>
              <w:bottom w:val="single" w:sz="4" w:space="0" w:color="auto"/>
              <w:right w:val="single" w:sz="4" w:space="0" w:color="auto"/>
            </w:tcBorders>
            <w:shd w:val="clear" w:color="auto" w:fill="auto"/>
            <w:noWrap/>
            <w:vAlign w:val="bottom"/>
            <w:hideMark/>
          </w:tcPr>
          <w:p w:rsidR="00B91393" w:rsidRPr="00CA26CF" w:rsidRDefault="00B91393" w:rsidP="00B91393">
            <w:pPr>
              <w:rPr>
                <w:rFonts w:ascii="Times New Roman" w:eastAsia="Times New Roman" w:hAnsi="Times New Roman" w:cs="Times New Roman"/>
                <w:color w:val="000000" w:themeColor="text1"/>
                <w:sz w:val="24"/>
                <w:szCs w:val="24"/>
              </w:rPr>
            </w:pPr>
            <w:r w:rsidRPr="00CA26CF">
              <w:rPr>
                <w:rFonts w:ascii="Times New Roman" w:eastAsia="Times New Roman" w:hAnsi="Times New Roman" w:cs="Times New Roman"/>
                <w:color w:val="000000" w:themeColor="text1"/>
                <w:sz w:val="24"/>
                <w:szCs w:val="24"/>
              </w:rPr>
              <w:t>пословни простор и локали</w:t>
            </w:r>
          </w:p>
        </w:tc>
        <w:tc>
          <w:tcPr>
            <w:tcW w:w="818" w:type="pct"/>
            <w:tcBorders>
              <w:top w:val="nil"/>
              <w:left w:val="nil"/>
              <w:bottom w:val="single" w:sz="4" w:space="0" w:color="auto"/>
              <w:right w:val="single" w:sz="4" w:space="0" w:color="auto"/>
            </w:tcBorders>
            <w:shd w:val="clear" w:color="auto" w:fill="auto"/>
            <w:noWrap/>
            <w:vAlign w:val="bottom"/>
            <w:hideMark/>
          </w:tcPr>
          <w:p w:rsidR="00B91393" w:rsidRPr="00CA26CF" w:rsidRDefault="00B91393" w:rsidP="00B91393">
            <w:pPr>
              <w:jc w:val="right"/>
              <w:rPr>
                <w:rFonts w:ascii="Times New Roman" w:eastAsia="Times New Roman" w:hAnsi="Times New Roman" w:cs="Times New Roman"/>
                <w:color w:val="000000" w:themeColor="text1"/>
                <w:sz w:val="24"/>
                <w:szCs w:val="24"/>
              </w:rPr>
            </w:pPr>
            <w:r w:rsidRPr="00CA26CF">
              <w:rPr>
                <w:rFonts w:ascii="Times New Roman" w:eastAsia="Times New Roman" w:hAnsi="Times New Roman" w:cs="Times New Roman"/>
                <w:color w:val="000000" w:themeColor="text1"/>
                <w:sz w:val="24"/>
                <w:szCs w:val="24"/>
              </w:rPr>
              <w:t>53,152,121</w:t>
            </w:r>
          </w:p>
        </w:tc>
        <w:tc>
          <w:tcPr>
            <w:tcW w:w="818" w:type="pct"/>
            <w:tcBorders>
              <w:top w:val="nil"/>
              <w:left w:val="nil"/>
              <w:bottom w:val="single" w:sz="4" w:space="0" w:color="auto"/>
              <w:right w:val="single" w:sz="4" w:space="0" w:color="auto"/>
            </w:tcBorders>
            <w:shd w:val="clear" w:color="auto" w:fill="auto"/>
            <w:noWrap/>
            <w:vAlign w:val="bottom"/>
            <w:hideMark/>
          </w:tcPr>
          <w:p w:rsidR="00B91393" w:rsidRPr="00CA26CF" w:rsidRDefault="00B91393" w:rsidP="00B91393">
            <w:pPr>
              <w:jc w:val="right"/>
              <w:rPr>
                <w:rFonts w:ascii="Times New Roman" w:eastAsia="Times New Roman" w:hAnsi="Times New Roman" w:cs="Times New Roman"/>
                <w:color w:val="000000" w:themeColor="text1"/>
                <w:sz w:val="24"/>
                <w:szCs w:val="24"/>
              </w:rPr>
            </w:pPr>
            <w:r w:rsidRPr="00CA26CF">
              <w:rPr>
                <w:rFonts w:ascii="Times New Roman" w:eastAsia="Times New Roman" w:hAnsi="Times New Roman" w:cs="Times New Roman"/>
                <w:color w:val="000000" w:themeColor="text1"/>
                <w:sz w:val="24"/>
                <w:szCs w:val="24"/>
              </w:rPr>
              <w:t>39,907,587</w:t>
            </w:r>
          </w:p>
        </w:tc>
        <w:tc>
          <w:tcPr>
            <w:tcW w:w="819" w:type="pct"/>
            <w:tcBorders>
              <w:top w:val="nil"/>
              <w:left w:val="nil"/>
              <w:bottom w:val="single" w:sz="4" w:space="0" w:color="auto"/>
              <w:right w:val="single" w:sz="4" w:space="0" w:color="auto"/>
            </w:tcBorders>
            <w:shd w:val="clear" w:color="auto" w:fill="auto"/>
            <w:noWrap/>
            <w:vAlign w:val="bottom"/>
            <w:hideMark/>
          </w:tcPr>
          <w:p w:rsidR="00B91393" w:rsidRPr="00CA26CF" w:rsidRDefault="00B91393" w:rsidP="00B91393">
            <w:pPr>
              <w:jc w:val="right"/>
              <w:rPr>
                <w:rFonts w:ascii="Times New Roman" w:eastAsia="Times New Roman" w:hAnsi="Times New Roman" w:cs="Times New Roman"/>
                <w:color w:val="000000" w:themeColor="text1"/>
                <w:sz w:val="24"/>
                <w:szCs w:val="24"/>
              </w:rPr>
            </w:pPr>
            <w:r w:rsidRPr="00CA26CF">
              <w:rPr>
                <w:rFonts w:ascii="Times New Roman" w:eastAsia="Times New Roman" w:hAnsi="Times New Roman" w:cs="Times New Roman"/>
                <w:color w:val="000000" w:themeColor="text1"/>
                <w:sz w:val="24"/>
                <w:szCs w:val="24"/>
              </w:rPr>
              <w:t>40,474,644</w:t>
            </w:r>
          </w:p>
        </w:tc>
        <w:tc>
          <w:tcPr>
            <w:tcW w:w="523" w:type="pct"/>
            <w:tcBorders>
              <w:top w:val="nil"/>
              <w:left w:val="nil"/>
              <w:bottom w:val="single" w:sz="4" w:space="0" w:color="auto"/>
              <w:right w:val="single" w:sz="4" w:space="0" w:color="auto"/>
            </w:tcBorders>
            <w:shd w:val="clear" w:color="auto" w:fill="auto"/>
            <w:noWrap/>
            <w:vAlign w:val="bottom"/>
            <w:hideMark/>
          </w:tcPr>
          <w:p w:rsidR="00B91393" w:rsidRPr="00CA26CF" w:rsidRDefault="00B91393" w:rsidP="00B91393">
            <w:pPr>
              <w:jc w:val="center"/>
              <w:rPr>
                <w:rFonts w:ascii="Times New Roman" w:eastAsia="Times New Roman" w:hAnsi="Times New Roman" w:cs="Times New Roman"/>
                <w:b/>
                <w:bCs/>
                <w:color w:val="000000" w:themeColor="text1"/>
                <w:sz w:val="24"/>
                <w:szCs w:val="24"/>
              </w:rPr>
            </w:pPr>
            <w:r w:rsidRPr="00CA26CF">
              <w:rPr>
                <w:rFonts w:ascii="Times New Roman" w:eastAsia="Times New Roman" w:hAnsi="Times New Roman" w:cs="Times New Roman"/>
                <w:b/>
                <w:bCs/>
                <w:color w:val="000000" w:themeColor="text1"/>
                <w:sz w:val="24"/>
                <w:szCs w:val="24"/>
              </w:rPr>
              <w:t>76%</w:t>
            </w:r>
          </w:p>
        </w:tc>
        <w:tc>
          <w:tcPr>
            <w:tcW w:w="523" w:type="pct"/>
            <w:tcBorders>
              <w:top w:val="nil"/>
              <w:left w:val="nil"/>
              <w:bottom w:val="single" w:sz="4" w:space="0" w:color="auto"/>
              <w:right w:val="single" w:sz="4" w:space="0" w:color="auto"/>
            </w:tcBorders>
            <w:shd w:val="clear" w:color="auto" w:fill="auto"/>
            <w:noWrap/>
            <w:vAlign w:val="bottom"/>
            <w:hideMark/>
          </w:tcPr>
          <w:p w:rsidR="00B91393" w:rsidRPr="00CA26CF" w:rsidRDefault="00B91393" w:rsidP="00B91393">
            <w:pPr>
              <w:jc w:val="center"/>
              <w:rPr>
                <w:rFonts w:ascii="Times New Roman" w:eastAsia="Times New Roman" w:hAnsi="Times New Roman" w:cs="Times New Roman"/>
                <w:b/>
                <w:bCs/>
                <w:color w:val="000000" w:themeColor="text1"/>
                <w:sz w:val="24"/>
                <w:szCs w:val="24"/>
              </w:rPr>
            </w:pPr>
            <w:r w:rsidRPr="00CA26CF">
              <w:rPr>
                <w:rFonts w:ascii="Times New Roman" w:eastAsia="Times New Roman" w:hAnsi="Times New Roman" w:cs="Times New Roman"/>
                <w:b/>
                <w:bCs/>
                <w:color w:val="000000" w:themeColor="text1"/>
                <w:sz w:val="24"/>
                <w:szCs w:val="24"/>
              </w:rPr>
              <w:t>101%</w:t>
            </w:r>
          </w:p>
        </w:tc>
      </w:tr>
    </w:tbl>
    <w:p w:rsidR="00B91393" w:rsidRPr="00CA26CF" w:rsidRDefault="00B91393" w:rsidP="00B91393">
      <w:pPr>
        <w:jc w:val="both"/>
        <w:rPr>
          <w:rFonts w:ascii="Times New Roman" w:hAnsi="Times New Roman" w:cs="Times New Roman"/>
          <w:color w:val="000000" w:themeColor="text1"/>
          <w:sz w:val="24"/>
          <w:szCs w:val="24"/>
        </w:rPr>
      </w:pPr>
    </w:p>
    <w:p w:rsidR="009711EB" w:rsidRPr="00CA26CF" w:rsidRDefault="00B91393" w:rsidP="003B1F65">
      <w:pPr>
        <w:jc w:val="both"/>
        <w:rPr>
          <w:rFonts w:ascii="Times New Roman" w:hAnsi="Times New Roman" w:cs="Times New Roman"/>
          <w:color w:val="000000" w:themeColor="text1"/>
          <w:sz w:val="24"/>
          <w:szCs w:val="24"/>
        </w:rPr>
      </w:pPr>
      <w:proofErr w:type="gramStart"/>
      <w:r w:rsidRPr="00CA26CF">
        <w:rPr>
          <w:rFonts w:ascii="Times New Roman" w:hAnsi="Times New Roman" w:cs="Times New Roman"/>
          <w:color w:val="000000" w:themeColor="text1"/>
          <w:sz w:val="24"/>
          <w:szCs w:val="24"/>
        </w:rPr>
        <w:t>Реализован приход по основу уговора за давање у закуп пословног простора и локала за првих девет месеци 2021.</w:t>
      </w:r>
      <w:proofErr w:type="gramEnd"/>
      <w:r w:rsidRPr="00CA26CF">
        <w:rPr>
          <w:rFonts w:ascii="Times New Roman" w:hAnsi="Times New Roman" w:cs="Times New Roman"/>
          <w:color w:val="000000" w:themeColor="text1"/>
          <w:sz w:val="24"/>
          <w:szCs w:val="24"/>
        </w:rPr>
        <w:t xml:space="preserve"> </w:t>
      </w:r>
      <w:proofErr w:type="gramStart"/>
      <w:r w:rsidRPr="00CA26CF">
        <w:rPr>
          <w:rFonts w:ascii="Times New Roman" w:hAnsi="Times New Roman" w:cs="Times New Roman"/>
          <w:color w:val="000000" w:themeColor="text1"/>
          <w:sz w:val="24"/>
          <w:szCs w:val="24"/>
        </w:rPr>
        <w:t>године</w:t>
      </w:r>
      <w:proofErr w:type="gramEnd"/>
      <w:r w:rsidRPr="00CA26CF">
        <w:rPr>
          <w:rFonts w:ascii="Times New Roman" w:hAnsi="Times New Roman" w:cs="Times New Roman"/>
          <w:color w:val="000000" w:themeColor="text1"/>
          <w:sz w:val="24"/>
          <w:szCs w:val="24"/>
        </w:rPr>
        <w:t xml:space="preserve"> је већи за 0,5 милиона динара у односу на исти период претходне године, док је приход од склонишног простора и гаражних места већи за 13 милиона динара у посматраним периодима. </w:t>
      </w:r>
      <w:proofErr w:type="gramStart"/>
      <w:r w:rsidRPr="00CA26CF">
        <w:rPr>
          <w:rFonts w:ascii="Times New Roman" w:hAnsi="Times New Roman" w:cs="Times New Roman"/>
          <w:color w:val="000000" w:themeColor="text1"/>
          <w:sz w:val="24"/>
          <w:szCs w:val="24"/>
        </w:rPr>
        <w:t>Већи приход је резултат између осталог и одобреног нефактурисања закупнина по основу Одлуке Надзорног одбора за време трајања ванредног стања у 2020.</w:t>
      </w:r>
      <w:proofErr w:type="gramEnd"/>
      <w:r w:rsidRPr="00CA26CF">
        <w:rPr>
          <w:rFonts w:ascii="Times New Roman" w:hAnsi="Times New Roman" w:cs="Times New Roman"/>
          <w:color w:val="000000" w:themeColor="text1"/>
          <w:sz w:val="24"/>
          <w:szCs w:val="24"/>
        </w:rPr>
        <w:t xml:space="preserve"> </w:t>
      </w:r>
      <w:proofErr w:type="gramStart"/>
      <w:r w:rsidRPr="00CA26CF">
        <w:rPr>
          <w:rFonts w:ascii="Times New Roman" w:hAnsi="Times New Roman" w:cs="Times New Roman"/>
          <w:color w:val="000000" w:themeColor="text1"/>
          <w:sz w:val="24"/>
          <w:szCs w:val="24"/>
        </w:rPr>
        <w:t>години</w:t>
      </w:r>
      <w:proofErr w:type="gramEnd"/>
      <w:r w:rsidRPr="00CA26CF">
        <w:rPr>
          <w:rFonts w:ascii="Times New Roman" w:hAnsi="Times New Roman" w:cs="Times New Roman"/>
          <w:color w:val="000000" w:themeColor="text1"/>
          <w:sz w:val="24"/>
          <w:szCs w:val="24"/>
        </w:rPr>
        <w:t>.</w:t>
      </w:r>
    </w:p>
    <w:p w:rsidR="009711EB" w:rsidRPr="00CA26CF" w:rsidRDefault="00C90360" w:rsidP="008F2F64">
      <w:pPr>
        <w:pStyle w:val="Heading2"/>
        <w:rPr>
          <w:rFonts w:ascii="Times New Roman" w:hAnsi="Times New Roman" w:cs="Times New Roman"/>
          <w:color w:val="000000" w:themeColor="text1"/>
          <w:sz w:val="24"/>
          <w:szCs w:val="24"/>
        </w:rPr>
      </w:pPr>
      <w:r w:rsidRPr="00CA26CF">
        <w:rPr>
          <w:rFonts w:ascii="Times New Roman" w:hAnsi="Times New Roman" w:cs="Times New Roman"/>
          <w:color w:val="000000" w:themeColor="text1"/>
          <w:sz w:val="24"/>
          <w:szCs w:val="24"/>
        </w:rPr>
        <w:lastRenderedPageBreak/>
        <w:t>-</w:t>
      </w:r>
      <w:r w:rsidR="003B1F65" w:rsidRPr="00CA26CF">
        <w:rPr>
          <w:rFonts w:ascii="Times New Roman" w:hAnsi="Times New Roman" w:cs="Times New Roman"/>
          <w:color w:val="000000" w:themeColor="text1"/>
          <w:sz w:val="24"/>
          <w:szCs w:val="24"/>
        </w:rPr>
        <w:t xml:space="preserve">Потраживања </w:t>
      </w:r>
      <w:proofErr w:type="gramStart"/>
      <w:r w:rsidR="003B1F65" w:rsidRPr="00CA26CF">
        <w:rPr>
          <w:rFonts w:ascii="Times New Roman" w:hAnsi="Times New Roman" w:cs="Times New Roman"/>
          <w:color w:val="000000" w:themeColor="text1"/>
          <w:sz w:val="24"/>
          <w:szCs w:val="24"/>
        </w:rPr>
        <w:t>од  закупа</w:t>
      </w:r>
      <w:proofErr w:type="gramEnd"/>
    </w:p>
    <w:p w:rsidR="00B91393" w:rsidRPr="00CA26CF" w:rsidRDefault="00B91393" w:rsidP="00B91393">
      <w:pPr>
        <w:jc w:val="both"/>
        <w:rPr>
          <w:rFonts w:ascii="Times New Roman" w:hAnsi="Times New Roman" w:cs="Times New Roman"/>
          <w:color w:val="000000" w:themeColor="text1"/>
          <w:sz w:val="24"/>
          <w:szCs w:val="24"/>
        </w:rPr>
      </w:pPr>
      <w:proofErr w:type="gramStart"/>
      <w:r w:rsidRPr="00CA26CF">
        <w:rPr>
          <w:rFonts w:ascii="Times New Roman" w:hAnsi="Times New Roman" w:cs="Times New Roman"/>
          <w:color w:val="000000" w:themeColor="text1"/>
          <w:sz w:val="24"/>
          <w:szCs w:val="24"/>
        </w:rPr>
        <w:t>Током три квартала 2021.</w:t>
      </w:r>
      <w:proofErr w:type="gramEnd"/>
      <w:r w:rsidRPr="00CA26CF">
        <w:rPr>
          <w:rFonts w:ascii="Times New Roman" w:hAnsi="Times New Roman" w:cs="Times New Roman"/>
          <w:color w:val="000000" w:themeColor="text1"/>
          <w:sz w:val="24"/>
          <w:szCs w:val="24"/>
        </w:rPr>
        <w:t xml:space="preserve"> </w:t>
      </w:r>
      <w:proofErr w:type="gramStart"/>
      <w:r w:rsidRPr="00CA26CF">
        <w:rPr>
          <w:rFonts w:ascii="Times New Roman" w:hAnsi="Times New Roman" w:cs="Times New Roman"/>
          <w:color w:val="000000" w:themeColor="text1"/>
          <w:sz w:val="24"/>
          <w:szCs w:val="24"/>
        </w:rPr>
        <w:t>године</w:t>
      </w:r>
      <w:proofErr w:type="gramEnd"/>
      <w:r w:rsidRPr="00CA26CF">
        <w:rPr>
          <w:rFonts w:ascii="Times New Roman" w:hAnsi="Times New Roman" w:cs="Times New Roman"/>
          <w:color w:val="000000" w:themeColor="text1"/>
          <w:sz w:val="24"/>
          <w:szCs w:val="24"/>
        </w:rPr>
        <w:t xml:space="preserve"> укупно је фактурисано за закуп и припадајуће трошкове по уговорима </w:t>
      </w:r>
      <w:r w:rsidRPr="00CA26CF">
        <w:rPr>
          <w:rFonts w:ascii="Times New Roman" w:eastAsia="Times New Roman" w:hAnsi="Times New Roman" w:cs="Times New Roman"/>
          <w:b/>
          <w:bCs/>
          <w:color w:val="000000" w:themeColor="text1"/>
          <w:sz w:val="24"/>
          <w:szCs w:val="24"/>
        </w:rPr>
        <w:t xml:space="preserve">190,7 </w:t>
      </w:r>
      <w:r w:rsidRPr="00CA26CF">
        <w:rPr>
          <w:rFonts w:ascii="Times New Roman" w:eastAsia="Times New Roman" w:hAnsi="Times New Roman" w:cs="Times New Roman"/>
          <w:bCs/>
          <w:color w:val="000000" w:themeColor="text1"/>
          <w:sz w:val="24"/>
          <w:szCs w:val="24"/>
        </w:rPr>
        <w:t xml:space="preserve">милиона </w:t>
      </w:r>
      <w:r w:rsidRPr="00CA26CF">
        <w:rPr>
          <w:rFonts w:ascii="Times New Roman" w:hAnsi="Times New Roman" w:cs="Times New Roman"/>
          <w:color w:val="000000" w:themeColor="text1"/>
          <w:sz w:val="24"/>
          <w:szCs w:val="24"/>
        </w:rPr>
        <w:t xml:space="preserve">динара, у истом периоду је наплаћено </w:t>
      </w:r>
      <w:r w:rsidRPr="00CA26CF">
        <w:rPr>
          <w:rFonts w:ascii="Times New Roman" w:eastAsia="Times New Roman" w:hAnsi="Times New Roman" w:cs="Times New Roman"/>
          <w:b/>
          <w:bCs/>
          <w:color w:val="000000" w:themeColor="text1"/>
          <w:sz w:val="24"/>
          <w:szCs w:val="24"/>
        </w:rPr>
        <w:t xml:space="preserve">185,5 </w:t>
      </w:r>
      <w:r w:rsidRPr="00CA26CF">
        <w:rPr>
          <w:rFonts w:ascii="Times New Roman" w:eastAsia="Times New Roman" w:hAnsi="Times New Roman" w:cs="Times New Roman"/>
          <w:bCs/>
          <w:color w:val="000000" w:themeColor="text1"/>
          <w:sz w:val="24"/>
          <w:szCs w:val="24"/>
        </w:rPr>
        <w:t xml:space="preserve">милиона </w:t>
      </w:r>
      <w:r w:rsidRPr="00CA26CF">
        <w:rPr>
          <w:rFonts w:ascii="Times New Roman" w:hAnsi="Times New Roman" w:cs="Times New Roman"/>
          <w:color w:val="000000" w:themeColor="text1"/>
          <w:sz w:val="24"/>
          <w:szCs w:val="24"/>
        </w:rPr>
        <w:t xml:space="preserve">динара. Проценат наплате износи </w:t>
      </w:r>
      <w:r w:rsidRPr="00CA26CF">
        <w:rPr>
          <w:rFonts w:ascii="Times New Roman" w:hAnsi="Times New Roman" w:cs="Times New Roman"/>
          <w:b/>
          <w:color w:val="000000" w:themeColor="text1"/>
          <w:sz w:val="24"/>
          <w:szCs w:val="24"/>
        </w:rPr>
        <w:t>97 %</w:t>
      </w:r>
      <w:r w:rsidRPr="00CA26CF">
        <w:rPr>
          <w:rFonts w:ascii="Times New Roman" w:hAnsi="Times New Roman" w:cs="Times New Roman"/>
          <w:color w:val="000000" w:themeColor="text1"/>
          <w:sz w:val="24"/>
          <w:szCs w:val="24"/>
        </w:rPr>
        <w:t>, односно мање је наплаћено око 5</w:t>
      </w:r>
      <w:proofErr w:type="gramStart"/>
      <w:r w:rsidRPr="00CA26CF">
        <w:rPr>
          <w:rFonts w:ascii="Times New Roman" w:hAnsi="Times New Roman" w:cs="Times New Roman"/>
          <w:color w:val="000000" w:themeColor="text1"/>
          <w:sz w:val="24"/>
          <w:szCs w:val="24"/>
        </w:rPr>
        <w:t>,2</w:t>
      </w:r>
      <w:proofErr w:type="gramEnd"/>
      <w:r w:rsidRPr="00CA26CF">
        <w:rPr>
          <w:rFonts w:ascii="Times New Roman" w:hAnsi="Times New Roman" w:cs="Times New Roman"/>
          <w:color w:val="000000" w:themeColor="text1"/>
          <w:sz w:val="24"/>
          <w:szCs w:val="24"/>
        </w:rPr>
        <w:t xml:space="preserve"> милиона динара. </w:t>
      </w:r>
    </w:p>
    <w:p w:rsidR="00B91393" w:rsidRPr="00CA26CF" w:rsidRDefault="00B91393" w:rsidP="00B91393">
      <w:pPr>
        <w:jc w:val="both"/>
        <w:rPr>
          <w:rFonts w:ascii="Times New Roman" w:hAnsi="Times New Roman" w:cs="Times New Roman"/>
          <w:b/>
          <w:color w:val="000000" w:themeColor="text1"/>
          <w:sz w:val="24"/>
          <w:szCs w:val="24"/>
        </w:rPr>
      </w:pPr>
      <w:proofErr w:type="gramStart"/>
      <w:r w:rsidRPr="00CA26CF">
        <w:rPr>
          <w:rFonts w:ascii="Times New Roman" w:hAnsi="Times New Roman" w:cs="Times New Roman"/>
          <w:color w:val="000000" w:themeColor="text1"/>
          <w:sz w:val="24"/>
          <w:szCs w:val="24"/>
        </w:rPr>
        <w:t>Тренд смањене наплате се наставио и током 2021.</w:t>
      </w:r>
      <w:proofErr w:type="gramEnd"/>
      <w:r w:rsidRPr="00CA26CF">
        <w:rPr>
          <w:rFonts w:ascii="Times New Roman" w:hAnsi="Times New Roman" w:cs="Times New Roman"/>
          <w:color w:val="000000" w:themeColor="text1"/>
          <w:sz w:val="24"/>
          <w:szCs w:val="24"/>
        </w:rPr>
        <w:t xml:space="preserve"> </w:t>
      </w:r>
      <w:proofErr w:type="gramStart"/>
      <w:r w:rsidRPr="00CA26CF">
        <w:rPr>
          <w:rFonts w:ascii="Times New Roman" w:hAnsi="Times New Roman" w:cs="Times New Roman"/>
          <w:color w:val="000000" w:themeColor="text1"/>
          <w:sz w:val="24"/>
          <w:szCs w:val="24"/>
        </w:rPr>
        <w:t>године</w:t>
      </w:r>
      <w:proofErr w:type="gramEnd"/>
      <w:r w:rsidRPr="00CA26CF">
        <w:rPr>
          <w:rFonts w:ascii="Times New Roman" w:hAnsi="Times New Roman" w:cs="Times New Roman"/>
          <w:color w:val="000000" w:themeColor="text1"/>
          <w:sz w:val="24"/>
          <w:szCs w:val="24"/>
        </w:rPr>
        <w:t xml:space="preserve"> као резултат епидемиолошке ситуације која се рефлектовала на стање у привреди због пандемије извазване вирусом Sars–Cov2. У циљу повећања наплате предузете су активности, као што је перманентно слање опомена </w:t>
      </w:r>
      <w:proofErr w:type="gramStart"/>
      <w:r w:rsidRPr="00CA26CF">
        <w:rPr>
          <w:rFonts w:ascii="Times New Roman" w:hAnsi="Times New Roman" w:cs="Times New Roman"/>
          <w:color w:val="000000" w:themeColor="text1"/>
          <w:sz w:val="24"/>
          <w:szCs w:val="24"/>
        </w:rPr>
        <w:t>закупцима  и</w:t>
      </w:r>
      <w:proofErr w:type="gramEnd"/>
      <w:r w:rsidRPr="00CA26CF">
        <w:rPr>
          <w:rFonts w:ascii="Times New Roman" w:hAnsi="Times New Roman" w:cs="Times New Roman"/>
          <w:color w:val="000000" w:themeColor="text1"/>
          <w:sz w:val="24"/>
          <w:szCs w:val="24"/>
        </w:rPr>
        <w:t xml:space="preserve"> активирање средстава обезбеђења плаћања. За првих девет месеци активиране су </w:t>
      </w:r>
      <w:r w:rsidRPr="00CA26CF">
        <w:rPr>
          <w:rFonts w:ascii="Times New Roman" w:hAnsi="Times New Roman" w:cs="Times New Roman"/>
          <w:b/>
          <w:color w:val="000000" w:themeColor="text1"/>
          <w:sz w:val="24"/>
          <w:szCs w:val="24"/>
        </w:rPr>
        <w:t xml:space="preserve">7 </w:t>
      </w:r>
      <w:r w:rsidRPr="00CA26CF">
        <w:rPr>
          <w:rFonts w:ascii="Times New Roman" w:hAnsi="Times New Roman" w:cs="Times New Roman"/>
          <w:color w:val="000000" w:themeColor="text1"/>
          <w:sz w:val="24"/>
          <w:szCs w:val="24"/>
        </w:rPr>
        <w:t>менице на укупни износ од 7</w:t>
      </w:r>
      <w:proofErr w:type="gramStart"/>
      <w:r w:rsidRPr="00CA26CF">
        <w:rPr>
          <w:rFonts w:ascii="Times New Roman" w:hAnsi="Times New Roman" w:cs="Times New Roman"/>
          <w:color w:val="000000" w:themeColor="text1"/>
          <w:sz w:val="24"/>
          <w:szCs w:val="24"/>
        </w:rPr>
        <w:t>,2</w:t>
      </w:r>
      <w:proofErr w:type="gramEnd"/>
      <w:r w:rsidRPr="00CA26CF">
        <w:rPr>
          <w:rFonts w:ascii="Times New Roman" w:hAnsi="Times New Roman" w:cs="Times New Roman"/>
          <w:color w:val="000000" w:themeColor="text1"/>
          <w:sz w:val="24"/>
          <w:szCs w:val="24"/>
        </w:rPr>
        <w:t xml:space="preserve"> милиона динара, од чега је принудно  наплаћено 904.000 динара. </w:t>
      </w:r>
      <w:proofErr w:type="gramStart"/>
      <w:r w:rsidRPr="00CA26CF">
        <w:rPr>
          <w:rFonts w:ascii="Times New Roman" w:hAnsi="Times New Roman" w:cs="Times New Roman"/>
          <w:color w:val="000000" w:themeColor="text1"/>
          <w:sz w:val="24"/>
          <w:szCs w:val="24"/>
        </w:rPr>
        <w:t>Раскинути су уговори са закупцима где је неуспешна принудна наплата дуга.</w:t>
      </w:r>
      <w:proofErr w:type="gramEnd"/>
    </w:p>
    <w:p w:rsidR="00A3031F" w:rsidRPr="00CA26CF" w:rsidRDefault="00A3031F" w:rsidP="009711EB">
      <w:pPr>
        <w:jc w:val="both"/>
        <w:rPr>
          <w:rFonts w:ascii="Times New Roman" w:hAnsi="Times New Roman" w:cs="Times New Roman"/>
          <w:color w:val="000000" w:themeColor="text1"/>
          <w:sz w:val="24"/>
          <w:szCs w:val="24"/>
        </w:rPr>
      </w:pPr>
    </w:p>
    <w:p w:rsidR="00FE2150" w:rsidRPr="00CA26CF" w:rsidRDefault="006F3A01" w:rsidP="006F3A01">
      <w:pPr>
        <w:jc w:val="both"/>
        <w:rPr>
          <w:rFonts w:ascii="Times New Roman" w:hAnsi="Times New Roman" w:cs="Times New Roman"/>
          <w:b/>
          <w:color w:val="000000" w:themeColor="text1"/>
          <w:sz w:val="24"/>
          <w:szCs w:val="24"/>
        </w:rPr>
      </w:pPr>
      <w:proofErr w:type="gramStart"/>
      <w:r w:rsidRPr="00CA26CF">
        <w:rPr>
          <w:rFonts w:ascii="Times New Roman" w:hAnsi="Times New Roman" w:cs="Times New Roman"/>
          <w:b/>
          <w:color w:val="000000" w:themeColor="text1"/>
          <w:sz w:val="24"/>
          <w:szCs w:val="24"/>
        </w:rPr>
        <w:t>Активности сектора за МКО у периоду од 01.01-3</w:t>
      </w:r>
      <w:r w:rsidR="00FE2150" w:rsidRPr="00CA26CF">
        <w:rPr>
          <w:rFonts w:ascii="Times New Roman" w:hAnsi="Times New Roman" w:cs="Times New Roman"/>
          <w:b/>
          <w:color w:val="000000" w:themeColor="text1"/>
          <w:sz w:val="24"/>
          <w:szCs w:val="24"/>
        </w:rPr>
        <w:t>0</w:t>
      </w:r>
      <w:r w:rsidRPr="00CA26CF">
        <w:rPr>
          <w:rFonts w:ascii="Times New Roman" w:hAnsi="Times New Roman" w:cs="Times New Roman"/>
          <w:b/>
          <w:color w:val="000000" w:themeColor="text1"/>
          <w:sz w:val="24"/>
          <w:szCs w:val="24"/>
        </w:rPr>
        <w:t>.0</w:t>
      </w:r>
      <w:r w:rsidR="00B91393" w:rsidRPr="00CA26CF">
        <w:rPr>
          <w:rFonts w:ascii="Times New Roman" w:hAnsi="Times New Roman" w:cs="Times New Roman"/>
          <w:b/>
          <w:color w:val="000000" w:themeColor="text1"/>
          <w:sz w:val="24"/>
          <w:szCs w:val="24"/>
        </w:rPr>
        <w:t>9</w:t>
      </w:r>
      <w:r w:rsidRPr="00CA26CF">
        <w:rPr>
          <w:rFonts w:ascii="Times New Roman" w:hAnsi="Times New Roman" w:cs="Times New Roman"/>
          <w:b/>
          <w:color w:val="000000" w:themeColor="text1"/>
          <w:sz w:val="24"/>
          <w:szCs w:val="24"/>
        </w:rPr>
        <w:t>.2021.год.</w:t>
      </w:r>
      <w:proofErr w:type="gramEnd"/>
    </w:p>
    <w:p w:rsidR="00340E52" w:rsidRPr="00CA26CF" w:rsidRDefault="00B91393" w:rsidP="00B91393">
      <w:pPr>
        <w:jc w:val="both"/>
        <w:rPr>
          <w:rFonts w:ascii="Times New Roman" w:hAnsi="Times New Roman" w:cs="Times New Roman"/>
          <w:color w:val="000000" w:themeColor="text1"/>
          <w:sz w:val="24"/>
          <w:szCs w:val="24"/>
        </w:rPr>
      </w:pPr>
      <w:r w:rsidRPr="00CA26CF">
        <w:rPr>
          <w:rFonts w:ascii="Times New Roman" w:hAnsi="Times New Roman" w:cs="Times New Roman"/>
          <w:color w:val="000000" w:themeColor="text1"/>
          <w:sz w:val="24"/>
          <w:szCs w:val="24"/>
        </w:rPr>
        <w:t xml:space="preserve">Током </w:t>
      </w:r>
      <w:proofErr w:type="gramStart"/>
      <w:r w:rsidRPr="00CA26CF">
        <w:rPr>
          <w:rFonts w:ascii="Times New Roman" w:hAnsi="Times New Roman" w:cs="Times New Roman"/>
          <w:color w:val="000000" w:themeColor="text1"/>
          <w:sz w:val="24"/>
          <w:szCs w:val="24"/>
        </w:rPr>
        <w:t>три  квартала</w:t>
      </w:r>
      <w:proofErr w:type="gramEnd"/>
      <w:r w:rsidRPr="00CA26CF">
        <w:rPr>
          <w:rFonts w:ascii="Times New Roman" w:hAnsi="Times New Roman" w:cs="Times New Roman"/>
          <w:color w:val="000000" w:themeColor="text1"/>
          <w:sz w:val="24"/>
          <w:szCs w:val="24"/>
        </w:rPr>
        <w:t xml:space="preserve"> 2021. </w:t>
      </w:r>
      <w:proofErr w:type="gramStart"/>
      <w:r w:rsidRPr="00CA26CF">
        <w:rPr>
          <w:rFonts w:ascii="Times New Roman" w:hAnsi="Times New Roman" w:cs="Times New Roman"/>
          <w:color w:val="000000" w:themeColor="text1"/>
          <w:sz w:val="24"/>
          <w:szCs w:val="24"/>
        </w:rPr>
        <w:t>године</w:t>
      </w:r>
      <w:proofErr w:type="gramEnd"/>
      <w:r w:rsidRPr="00CA26CF">
        <w:rPr>
          <w:rFonts w:ascii="Times New Roman" w:hAnsi="Times New Roman" w:cs="Times New Roman"/>
          <w:color w:val="000000" w:themeColor="text1"/>
          <w:sz w:val="24"/>
          <w:szCs w:val="24"/>
        </w:rPr>
        <w:t xml:space="preserve"> у оквиру сектора реализоване су редовне активности у циљу мирнодопског коришћења објеката.</w:t>
      </w:r>
    </w:p>
    <w:p w:rsidR="00755C37" w:rsidRPr="00CA26CF" w:rsidRDefault="00755C37" w:rsidP="002F2A95">
      <w:pPr>
        <w:spacing w:before="200"/>
        <w:jc w:val="both"/>
        <w:rPr>
          <w:rFonts w:ascii="Times New Roman" w:hAnsi="Times New Roman" w:cs="Times New Roman"/>
          <w:b/>
          <w:bCs/>
          <w:i/>
          <w:color w:val="000000" w:themeColor="text1"/>
          <w:sz w:val="24"/>
          <w:szCs w:val="24"/>
        </w:rPr>
      </w:pPr>
    </w:p>
    <w:p w:rsidR="003B3D61" w:rsidRPr="00CA26CF" w:rsidRDefault="006F3A01" w:rsidP="002F2A95">
      <w:pPr>
        <w:spacing w:before="200"/>
        <w:jc w:val="both"/>
        <w:rPr>
          <w:rFonts w:ascii="Times New Roman" w:hAnsi="Times New Roman" w:cs="Times New Roman"/>
          <w:color w:val="000000" w:themeColor="text1"/>
          <w:sz w:val="24"/>
          <w:szCs w:val="24"/>
          <w:lang w:val="sr-Cyrl-CS"/>
        </w:rPr>
      </w:pPr>
      <w:r w:rsidRPr="00CA26CF">
        <w:rPr>
          <w:rFonts w:ascii="Times New Roman" w:hAnsi="Times New Roman" w:cs="Times New Roman"/>
          <w:b/>
          <w:bCs/>
          <w:i/>
          <w:color w:val="000000" w:themeColor="text1"/>
          <w:sz w:val="24"/>
          <w:szCs w:val="24"/>
          <w:lang w:val="ru-RU"/>
        </w:rPr>
        <w:t>СЕ</w:t>
      </w:r>
      <w:r w:rsidR="008F219A" w:rsidRPr="00CA26CF">
        <w:rPr>
          <w:rFonts w:ascii="Times New Roman" w:hAnsi="Times New Roman" w:cs="Times New Roman"/>
          <w:b/>
          <w:bCs/>
          <w:i/>
          <w:color w:val="000000" w:themeColor="text1"/>
          <w:sz w:val="24"/>
          <w:szCs w:val="24"/>
          <w:lang w:val="ru-RU"/>
        </w:rPr>
        <w:t>КТОР</w:t>
      </w:r>
      <w:r w:rsidR="003B3D61" w:rsidRPr="00CA26CF">
        <w:rPr>
          <w:rFonts w:ascii="Times New Roman" w:hAnsi="Times New Roman" w:cs="Times New Roman"/>
          <w:b/>
          <w:bCs/>
          <w:i/>
          <w:color w:val="000000" w:themeColor="text1"/>
          <w:sz w:val="24"/>
          <w:szCs w:val="24"/>
          <w:lang w:val="ru-RU"/>
        </w:rPr>
        <w:t xml:space="preserve"> ЗА ТЕХНИЧКЕ ПОСЛОВЕ</w:t>
      </w:r>
      <w:r w:rsidR="001F3036" w:rsidRPr="00CA26CF">
        <w:rPr>
          <w:rFonts w:ascii="Times New Roman" w:hAnsi="Times New Roman" w:cs="Times New Roman"/>
          <w:b/>
          <w:bCs/>
          <w:i/>
          <w:color w:val="000000" w:themeColor="text1"/>
          <w:sz w:val="24"/>
          <w:szCs w:val="24"/>
        </w:rPr>
        <w:t xml:space="preserve"> </w:t>
      </w:r>
      <w:r w:rsidR="007B3192" w:rsidRPr="00CA26CF">
        <w:rPr>
          <w:rFonts w:ascii="Times New Roman" w:hAnsi="Times New Roman" w:cs="Times New Roman"/>
          <w:color w:val="000000" w:themeColor="text1"/>
          <w:sz w:val="24"/>
          <w:szCs w:val="24"/>
          <w:lang w:val="ru-RU"/>
        </w:rPr>
        <w:t>чине две службе</w:t>
      </w:r>
      <w:r w:rsidR="003B3D61" w:rsidRPr="00CA26CF">
        <w:rPr>
          <w:rFonts w:ascii="Times New Roman" w:hAnsi="Times New Roman" w:cs="Times New Roman"/>
          <w:color w:val="000000" w:themeColor="text1"/>
          <w:sz w:val="24"/>
          <w:szCs w:val="24"/>
          <w:lang w:val="sr-Cyrl-CS"/>
        </w:rPr>
        <w:t>:</w:t>
      </w:r>
    </w:p>
    <w:p w:rsidR="003B3D61" w:rsidRPr="00CA26CF" w:rsidRDefault="003B3D61" w:rsidP="00F8631E">
      <w:pPr>
        <w:pStyle w:val="ListParagraph"/>
        <w:numPr>
          <w:ilvl w:val="0"/>
          <w:numId w:val="6"/>
        </w:numPr>
        <w:spacing w:before="200"/>
        <w:jc w:val="both"/>
        <w:rPr>
          <w:rFonts w:ascii="Times New Roman" w:hAnsi="Times New Roman" w:cs="Times New Roman"/>
          <w:color w:val="000000" w:themeColor="text1"/>
          <w:sz w:val="24"/>
          <w:szCs w:val="24"/>
        </w:rPr>
      </w:pPr>
      <w:r w:rsidRPr="00CA26CF">
        <w:rPr>
          <w:rFonts w:ascii="Times New Roman" w:hAnsi="Times New Roman" w:cs="Times New Roman"/>
          <w:color w:val="000000" w:themeColor="text1"/>
          <w:sz w:val="24"/>
          <w:szCs w:val="24"/>
          <w:lang w:val="sr-Cyrl-CS"/>
        </w:rPr>
        <w:t>Служба техничке припреме одржавања</w:t>
      </w:r>
    </w:p>
    <w:p w:rsidR="003B3D61" w:rsidRPr="00CA26CF" w:rsidRDefault="003B3D61" w:rsidP="00F8631E">
      <w:pPr>
        <w:pStyle w:val="ListParagraph"/>
        <w:numPr>
          <w:ilvl w:val="0"/>
          <w:numId w:val="6"/>
        </w:numPr>
        <w:jc w:val="both"/>
        <w:rPr>
          <w:rFonts w:ascii="Times New Roman" w:hAnsi="Times New Roman" w:cs="Times New Roman"/>
          <w:color w:val="000000" w:themeColor="text1"/>
          <w:sz w:val="24"/>
          <w:szCs w:val="24"/>
          <w:lang w:val="sr-Cyrl-CS"/>
        </w:rPr>
      </w:pPr>
      <w:r w:rsidRPr="00CA26CF">
        <w:rPr>
          <w:rFonts w:ascii="Times New Roman" w:hAnsi="Times New Roman" w:cs="Times New Roman"/>
          <w:color w:val="000000" w:themeColor="text1"/>
          <w:sz w:val="24"/>
          <w:szCs w:val="24"/>
        </w:rPr>
        <w:t>Служба</w:t>
      </w:r>
      <w:r w:rsidR="00AE1DB7" w:rsidRPr="00CA26CF">
        <w:rPr>
          <w:rFonts w:ascii="Times New Roman" w:hAnsi="Times New Roman" w:cs="Times New Roman"/>
          <w:color w:val="000000" w:themeColor="text1"/>
          <w:sz w:val="24"/>
          <w:szCs w:val="24"/>
        </w:rPr>
        <w:t xml:space="preserve"> </w:t>
      </w:r>
      <w:r w:rsidRPr="00CA26CF">
        <w:rPr>
          <w:rFonts w:ascii="Times New Roman" w:hAnsi="Times New Roman" w:cs="Times New Roman"/>
          <w:color w:val="000000" w:themeColor="text1"/>
          <w:sz w:val="24"/>
          <w:szCs w:val="24"/>
          <w:lang w:val="sr-Cyrl-CS"/>
        </w:rPr>
        <w:t xml:space="preserve">за </w:t>
      </w:r>
      <w:r w:rsidRPr="00CA26CF">
        <w:rPr>
          <w:rFonts w:ascii="Times New Roman" w:hAnsi="Times New Roman" w:cs="Times New Roman"/>
          <w:color w:val="000000" w:themeColor="text1"/>
          <w:sz w:val="24"/>
          <w:szCs w:val="24"/>
        </w:rPr>
        <w:t>одржавањ</w:t>
      </w:r>
      <w:r w:rsidRPr="00CA26CF">
        <w:rPr>
          <w:rFonts w:ascii="Times New Roman" w:hAnsi="Times New Roman" w:cs="Times New Roman"/>
          <w:color w:val="000000" w:themeColor="text1"/>
          <w:sz w:val="24"/>
          <w:szCs w:val="24"/>
          <w:lang w:val="sr-Cyrl-CS"/>
        </w:rPr>
        <w:t>е</w:t>
      </w:r>
    </w:p>
    <w:p w:rsidR="003B3D61" w:rsidRPr="00CA26CF" w:rsidRDefault="003B3D61" w:rsidP="008872F9">
      <w:pPr>
        <w:pStyle w:val="NormalWeb"/>
        <w:spacing w:before="0" w:after="15"/>
        <w:jc w:val="both"/>
        <w:rPr>
          <w:rFonts w:ascii="Times New Roman" w:hAnsi="Times New Roman"/>
          <w:b/>
          <w:bCs/>
          <w:color w:val="000000" w:themeColor="text1"/>
          <w:lang w:val="sr-Cyrl-CS"/>
        </w:rPr>
      </w:pPr>
      <w:r w:rsidRPr="00CA26CF">
        <w:rPr>
          <w:b/>
          <w:bCs/>
          <w:color w:val="000000" w:themeColor="text1"/>
          <w:sz w:val="18"/>
          <w:szCs w:val="18"/>
        </w:rPr>
        <w:t> </w:t>
      </w:r>
    </w:p>
    <w:p w:rsidR="003B3D61" w:rsidRPr="00CA26CF" w:rsidRDefault="003B3D61" w:rsidP="008872F9">
      <w:pPr>
        <w:spacing w:after="200"/>
        <w:ind w:firstLine="360"/>
        <w:jc w:val="both"/>
        <w:rPr>
          <w:rFonts w:ascii="Times New Roman" w:hAnsi="Times New Roman" w:cs="Times New Roman"/>
          <w:color w:val="000000" w:themeColor="text1"/>
          <w:sz w:val="24"/>
          <w:szCs w:val="24"/>
          <w:lang w:val="sr-Cyrl-CS"/>
        </w:rPr>
      </w:pPr>
      <w:r w:rsidRPr="00CA26CF">
        <w:rPr>
          <w:rFonts w:ascii="Times New Roman" w:hAnsi="Times New Roman" w:cs="Times New Roman"/>
          <w:b/>
          <w:bCs/>
          <w:color w:val="000000" w:themeColor="text1"/>
          <w:sz w:val="24"/>
          <w:szCs w:val="24"/>
          <w:lang w:val="sr-Cyrl-CS"/>
        </w:rPr>
        <w:t xml:space="preserve">Служба техничке припреме одржавања, </w:t>
      </w:r>
      <w:r w:rsidRPr="00CA26CF">
        <w:rPr>
          <w:rFonts w:ascii="Times New Roman" w:hAnsi="Times New Roman" w:cs="Times New Roman"/>
          <w:color w:val="000000" w:themeColor="text1"/>
          <w:sz w:val="24"/>
          <w:szCs w:val="24"/>
          <w:lang w:val="sr-Cyrl-CS"/>
        </w:rPr>
        <w:t>обавља следеће послове:</w:t>
      </w:r>
    </w:p>
    <w:p w:rsidR="003B3D61" w:rsidRPr="00CA26CF" w:rsidRDefault="003B3D61" w:rsidP="008872F9">
      <w:pPr>
        <w:numPr>
          <w:ilvl w:val="0"/>
          <w:numId w:val="1"/>
        </w:numPr>
        <w:jc w:val="both"/>
        <w:rPr>
          <w:rFonts w:ascii="Times New Roman" w:hAnsi="Times New Roman" w:cs="Times New Roman"/>
          <w:color w:val="000000" w:themeColor="text1"/>
          <w:sz w:val="24"/>
          <w:szCs w:val="24"/>
          <w:lang w:val="sr-Cyrl-CS"/>
        </w:rPr>
      </w:pPr>
      <w:r w:rsidRPr="00CA26CF">
        <w:rPr>
          <w:rFonts w:ascii="Times New Roman" w:hAnsi="Times New Roman" w:cs="Times New Roman"/>
          <w:color w:val="000000" w:themeColor="text1"/>
          <w:sz w:val="24"/>
          <w:szCs w:val="24"/>
          <w:lang w:val="sr-Cyrl-CS"/>
        </w:rPr>
        <w:t>послове развоја инвестиција и контроле</w:t>
      </w:r>
    </w:p>
    <w:p w:rsidR="003B3D61" w:rsidRPr="00CA26CF" w:rsidRDefault="003B3D61" w:rsidP="008872F9">
      <w:pPr>
        <w:numPr>
          <w:ilvl w:val="0"/>
          <w:numId w:val="1"/>
        </w:numPr>
        <w:jc w:val="both"/>
        <w:rPr>
          <w:rFonts w:ascii="Times New Roman" w:hAnsi="Times New Roman" w:cs="Times New Roman"/>
          <w:color w:val="000000" w:themeColor="text1"/>
          <w:sz w:val="24"/>
          <w:szCs w:val="24"/>
          <w:lang w:val="sr-Cyrl-CS"/>
        </w:rPr>
      </w:pPr>
      <w:r w:rsidRPr="00CA26CF">
        <w:rPr>
          <w:rFonts w:ascii="Times New Roman" w:hAnsi="Times New Roman" w:cs="Times New Roman"/>
          <w:color w:val="000000" w:themeColor="text1"/>
          <w:sz w:val="24"/>
          <w:szCs w:val="24"/>
          <w:lang w:val="sr-Cyrl-CS"/>
        </w:rPr>
        <w:t>п</w:t>
      </w:r>
      <w:r w:rsidRPr="00CA26CF">
        <w:rPr>
          <w:rFonts w:ascii="Times New Roman" w:hAnsi="Times New Roman" w:cs="Times New Roman"/>
          <w:color w:val="000000" w:themeColor="text1"/>
          <w:sz w:val="24"/>
          <w:szCs w:val="24"/>
          <w:lang w:val="ru-RU"/>
        </w:rPr>
        <w:t>ослов</w:t>
      </w:r>
      <w:r w:rsidRPr="00CA26CF">
        <w:rPr>
          <w:rFonts w:ascii="Times New Roman" w:hAnsi="Times New Roman" w:cs="Times New Roman"/>
          <w:color w:val="000000" w:themeColor="text1"/>
          <w:sz w:val="24"/>
          <w:szCs w:val="24"/>
          <w:lang w:val="sr-Cyrl-CS"/>
        </w:rPr>
        <w:t>е</w:t>
      </w:r>
      <w:r w:rsidR="001F3036" w:rsidRPr="00CA26CF">
        <w:rPr>
          <w:rFonts w:ascii="Times New Roman" w:hAnsi="Times New Roman" w:cs="Times New Roman"/>
          <w:color w:val="000000" w:themeColor="text1"/>
          <w:sz w:val="24"/>
          <w:szCs w:val="24"/>
        </w:rPr>
        <w:t xml:space="preserve"> </w:t>
      </w:r>
      <w:r w:rsidRPr="00CA26CF">
        <w:rPr>
          <w:rFonts w:ascii="Times New Roman" w:hAnsi="Times New Roman" w:cs="Times New Roman"/>
          <w:color w:val="000000" w:themeColor="text1"/>
          <w:sz w:val="24"/>
          <w:szCs w:val="24"/>
          <w:lang w:val="sr-Cyrl-CS"/>
        </w:rPr>
        <w:t>анализе, планирања и економске оправданости инвестиционих активности</w:t>
      </w:r>
    </w:p>
    <w:p w:rsidR="003B3D61" w:rsidRPr="00CA26CF" w:rsidRDefault="003B3D61" w:rsidP="008872F9">
      <w:pPr>
        <w:numPr>
          <w:ilvl w:val="0"/>
          <w:numId w:val="1"/>
        </w:numPr>
        <w:jc w:val="both"/>
        <w:rPr>
          <w:rFonts w:ascii="Times New Roman" w:hAnsi="Times New Roman" w:cs="Times New Roman"/>
          <w:color w:val="000000" w:themeColor="text1"/>
          <w:sz w:val="24"/>
          <w:szCs w:val="24"/>
          <w:lang w:val="sr-Cyrl-CS"/>
        </w:rPr>
      </w:pPr>
      <w:r w:rsidRPr="00CA26CF">
        <w:rPr>
          <w:rFonts w:ascii="Times New Roman" w:hAnsi="Times New Roman" w:cs="Times New Roman"/>
          <w:color w:val="000000" w:themeColor="text1"/>
          <w:sz w:val="24"/>
          <w:szCs w:val="24"/>
          <w:lang w:val="sr-Cyrl-CS"/>
        </w:rPr>
        <w:t>послове организовања изградње и надзиђивања склоништа</w:t>
      </w:r>
    </w:p>
    <w:p w:rsidR="003B3D61" w:rsidRPr="00CA26CF" w:rsidRDefault="003B3D61" w:rsidP="008872F9">
      <w:pPr>
        <w:numPr>
          <w:ilvl w:val="0"/>
          <w:numId w:val="1"/>
        </w:numPr>
        <w:jc w:val="both"/>
        <w:rPr>
          <w:rFonts w:ascii="Times New Roman" w:hAnsi="Times New Roman" w:cs="Times New Roman"/>
          <w:color w:val="000000" w:themeColor="text1"/>
          <w:sz w:val="24"/>
          <w:szCs w:val="24"/>
          <w:lang w:val="sr-Cyrl-CS"/>
        </w:rPr>
      </w:pPr>
      <w:r w:rsidRPr="00CA26CF">
        <w:rPr>
          <w:rFonts w:ascii="Times New Roman" w:hAnsi="Times New Roman" w:cs="Times New Roman"/>
          <w:color w:val="000000" w:themeColor="text1"/>
          <w:sz w:val="24"/>
          <w:szCs w:val="24"/>
          <w:lang w:val="sr-Cyrl-CS"/>
        </w:rPr>
        <w:t>п</w:t>
      </w:r>
      <w:r w:rsidRPr="00CA26CF">
        <w:rPr>
          <w:rFonts w:ascii="Times New Roman" w:hAnsi="Times New Roman" w:cs="Times New Roman"/>
          <w:color w:val="000000" w:themeColor="text1"/>
          <w:sz w:val="24"/>
          <w:szCs w:val="24"/>
        </w:rPr>
        <w:t>ослов</w:t>
      </w:r>
      <w:r w:rsidRPr="00CA26CF">
        <w:rPr>
          <w:rFonts w:ascii="Times New Roman" w:hAnsi="Times New Roman" w:cs="Times New Roman"/>
          <w:color w:val="000000" w:themeColor="text1"/>
          <w:sz w:val="24"/>
          <w:szCs w:val="24"/>
          <w:lang w:val="sr-Cyrl-CS"/>
        </w:rPr>
        <w:t>е</w:t>
      </w:r>
      <w:r w:rsidR="001F3036" w:rsidRPr="00CA26CF">
        <w:rPr>
          <w:rFonts w:ascii="Times New Roman" w:hAnsi="Times New Roman" w:cs="Times New Roman"/>
          <w:color w:val="000000" w:themeColor="text1"/>
          <w:sz w:val="24"/>
          <w:szCs w:val="24"/>
        </w:rPr>
        <w:t xml:space="preserve"> </w:t>
      </w:r>
      <w:r w:rsidRPr="00CA26CF">
        <w:rPr>
          <w:rFonts w:ascii="Times New Roman" w:hAnsi="Times New Roman" w:cs="Times New Roman"/>
          <w:color w:val="000000" w:themeColor="text1"/>
          <w:sz w:val="24"/>
          <w:szCs w:val="24"/>
          <w:lang w:val="sr-Cyrl-CS"/>
        </w:rPr>
        <w:t xml:space="preserve">праћења </w:t>
      </w:r>
      <w:r w:rsidRPr="00CA26CF">
        <w:rPr>
          <w:rFonts w:ascii="Times New Roman" w:hAnsi="Times New Roman" w:cs="Times New Roman"/>
          <w:color w:val="000000" w:themeColor="text1"/>
          <w:sz w:val="24"/>
          <w:szCs w:val="24"/>
        </w:rPr>
        <w:t>инвестиционог</w:t>
      </w:r>
      <w:r w:rsidR="001F3036" w:rsidRPr="00CA26CF">
        <w:rPr>
          <w:rFonts w:ascii="Times New Roman" w:hAnsi="Times New Roman" w:cs="Times New Roman"/>
          <w:color w:val="000000" w:themeColor="text1"/>
          <w:sz w:val="24"/>
          <w:szCs w:val="24"/>
        </w:rPr>
        <w:t xml:space="preserve"> </w:t>
      </w:r>
      <w:r w:rsidRPr="00CA26CF">
        <w:rPr>
          <w:rFonts w:ascii="Times New Roman" w:hAnsi="Times New Roman" w:cs="Times New Roman"/>
          <w:color w:val="000000" w:themeColor="text1"/>
          <w:sz w:val="24"/>
          <w:szCs w:val="24"/>
        </w:rPr>
        <w:t>улагања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р</w:t>
      </w:r>
      <w:r w:rsidRPr="00801729">
        <w:rPr>
          <w:rFonts w:ascii="Times New Roman" w:hAnsi="Times New Roman" w:cs="Times New Roman"/>
          <w:color w:val="000000" w:themeColor="text1"/>
          <w:sz w:val="24"/>
          <w:szCs w:val="24"/>
          <w:lang w:val="sr-Cyrl-CS"/>
        </w:rPr>
        <w:t>и</w:t>
      </w:r>
      <w:r w:rsidRPr="00801729">
        <w:rPr>
          <w:rFonts w:ascii="Times New Roman" w:hAnsi="Times New Roman" w:cs="Times New Roman"/>
          <w:color w:val="000000" w:themeColor="text1"/>
          <w:sz w:val="24"/>
          <w:szCs w:val="24"/>
          <w:lang w:val="ru-RU"/>
        </w:rPr>
        <w:t>прем</w:t>
      </w:r>
      <w:r w:rsidRPr="00801729">
        <w:rPr>
          <w:rFonts w:ascii="Times New Roman" w:hAnsi="Times New Roman" w:cs="Times New Roman"/>
          <w:color w:val="000000" w:themeColor="text1"/>
          <w:sz w:val="24"/>
          <w:szCs w:val="24"/>
          <w:lang w:val="sr-Cyrl-CS"/>
        </w:rPr>
        <w:t>е</w:t>
      </w:r>
      <w:r w:rsidR="001F3036"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урбанистичко-техничке документације</w:t>
      </w:r>
      <w:r w:rsidRPr="00801729">
        <w:rPr>
          <w:rFonts w:ascii="Times New Roman" w:hAnsi="Times New Roman" w:cs="Times New Roman"/>
          <w:color w:val="000000" w:themeColor="text1"/>
          <w:sz w:val="24"/>
          <w:szCs w:val="24"/>
          <w:lang w:val="ru-RU"/>
        </w:rPr>
        <w:t xml:space="preserve"> за изградњу, надзиђивање и доградњу склоништа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организације извођења радоваи </w:t>
      </w:r>
      <w:r w:rsidRPr="00801729">
        <w:rPr>
          <w:rFonts w:ascii="Times New Roman" w:hAnsi="Times New Roman" w:cs="Times New Roman"/>
          <w:color w:val="000000" w:themeColor="text1"/>
          <w:sz w:val="24"/>
          <w:szCs w:val="24"/>
          <w:lang w:val="sr-Cyrl-CS"/>
        </w:rPr>
        <w:t xml:space="preserve">вршења стручног </w:t>
      </w:r>
      <w:r w:rsidRPr="00801729">
        <w:rPr>
          <w:rFonts w:ascii="Times New Roman" w:hAnsi="Times New Roman" w:cs="Times New Roman"/>
          <w:color w:val="000000" w:themeColor="text1"/>
          <w:sz w:val="24"/>
          <w:szCs w:val="24"/>
          <w:lang w:val="ru-RU"/>
        </w:rPr>
        <w:t>надзора</w:t>
      </w:r>
      <w:r w:rsidRPr="00801729">
        <w:rPr>
          <w:rFonts w:ascii="Times New Roman" w:hAnsi="Times New Roman" w:cs="Times New Roman"/>
          <w:color w:val="000000" w:themeColor="text1"/>
          <w:sz w:val="24"/>
          <w:szCs w:val="24"/>
          <w:lang w:val="sr-Cyrl-CS"/>
        </w:rPr>
        <w:t xml:space="preserve"> и праћење изградње и надзиђивања склоништа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послове координације између пројектанта, извођача радова, вршиоца стручног надзора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00AE1DB7" w:rsidRPr="00801729">
        <w:rPr>
          <w:rFonts w:ascii="Times New Roman" w:hAnsi="Times New Roman" w:cs="Times New Roman"/>
          <w:color w:val="000000" w:themeColor="text1"/>
          <w:sz w:val="24"/>
          <w:szCs w:val="24"/>
          <w:lang w:val="sr-Cyrl-CS"/>
        </w:rPr>
        <w:t xml:space="preserve"> </w:t>
      </w:r>
      <w:r w:rsidRPr="00801729">
        <w:rPr>
          <w:rFonts w:ascii="Times New Roman" w:hAnsi="Times New Roman" w:cs="Times New Roman"/>
          <w:color w:val="000000" w:themeColor="text1"/>
          <w:sz w:val="24"/>
          <w:szCs w:val="24"/>
          <w:lang w:val="sr-Cyrl-CS"/>
        </w:rPr>
        <w:t xml:space="preserve">стручног </w:t>
      </w:r>
      <w:r w:rsidRPr="00801729">
        <w:rPr>
          <w:rFonts w:ascii="Times New Roman" w:hAnsi="Times New Roman" w:cs="Times New Roman"/>
          <w:color w:val="000000" w:themeColor="text1"/>
          <w:sz w:val="24"/>
          <w:szCs w:val="24"/>
          <w:lang w:val="ru-RU"/>
        </w:rPr>
        <w:t xml:space="preserve">надзора </w:t>
      </w:r>
      <w:r w:rsidRPr="00801729">
        <w:rPr>
          <w:rFonts w:ascii="Times New Roman" w:hAnsi="Times New Roman" w:cs="Times New Roman"/>
          <w:color w:val="000000" w:themeColor="text1"/>
          <w:sz w:val="24"/>
          <w:szCs w:val="24"/>
          <w:lang w:val="sr-Cyrl-CS"/>
        </w:rPr>
        <w:t>над извођењем радова у склоништима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п</w:t>
      </w:r>
      <w:r w:rsidRPr="00801729">
        <w:rPr>
          <w:rFonts w:ascii="Times New Roman" w:hAnsi="Times New Roman" w:cs="Times New Roman"/>
          <w:color w:val="000000" w:themeColor="text1"/>
          <w:sz w:val="24"/>
          <w:szCs w:val="24"/>
          <w:lang w:val="ru-RU"/>
        </w:rPr>
        <w:t>ослов</w:t>
      </w:r>
      <w:r w:rsidRPr="00801729">
        <w:rPr>
          <w:rFonts w:ascii="Times New Roman" w:hAnsi="Times New Roman" w:cs="Times New Roman"/>
          <w:color w:val="000000" w:themeColor="text1"/>
          <w:sz w:val="24"/>
          <w:szCs w:val="24"/>
          <w:lang w:val="sr-Cyrl-CS"/>
        </w:rPr>
        <w:t>е</w:t>
      </w:r>
      <w:r w:rsidRPr="00801729">
        <w:rPr>
          <w:rFonts w:ascii="Times New Roman" w:hAnsi="Times New Roman" w:cs="Times New Roman"/>
          <w:color w:val="000000" w:themeColor="text1"/>
          <w:sz w:val="24"/>
          <w:szCs w:val="24"/>
          <w:lang w:val="ru-RU"/>
        </w:rPr>
        <w:t xml:space="preserve"> пријема склоништа од инвеститора</w:t>
      </w:r>
      <w:r w:rsidRPr="00801729">
        <w:rPr>
          <w:rFonts w:ascii="Times New Roman" w:hAnsi="Times New Roman" w:cs="Times New Roman"/>
          <w:color w:val="000000" w:themeColor="text1"/>
          <w:sz w:val="24"/>
          <w:szCs w:val="24"/>
          <w:lang w:val="sr-Cyrl-CS"/>
        </w:rPr>
        <w:t xml:space="preserve"> и регулисање међусобних односа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lastRenderedPageBreak/>
        <w:t>решавање техничких проблема у области одржавања склоништа, израда техничке документације за инвестиционо и текуће одржавање склоништа, прибављање понуда и други технички послови у функцији одржавања склоништа</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израде техничких спецификација које су саставни део конкурсне документације у поступцима јавних набавки које се спроводе за потребе техничког сектора и одржавања склоништа и учешће у комисијама јавних набавки </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стручна помоћ Сектору за мирнодопско коришћење склоништа приликом примопредаје склоништа, припреми склоништа за издавање, решавање техничких захтева закупаца и др.</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учешће у изради  програма пословања, плана набавки, израда извештаја о раду (периодичних и годишњих)</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вођење евиденција из делокруга рада службе техничке припреме</w:t>
      </w:r>
    </w:p>
    <w:p w:rsidR="003B3D61" w:rsidRPr="00801729" w:rsidRDefault="003B3D61" w:rsidP="008872F9">
      <w:pPr>
        <w:numPr>
          <w:ilvl w:val="0"/>
          <w:numId w:val="1"/>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електронско вођење и ажурирање података који се односе на досије свих склоништа којима управља ЈПС и координација са службом одржавања</w:t>
      </w:r>
    </w:p>
    <w:p w:rsidR="003B3D61" w:rsidRPr="00801729" w:rsidRDefault="003B3D61" w:rsidP="008872F9">
      <w:pPr>
        <w:numPr>
          <w:ilvl w:val="0"/>
          <w:numId w:val="1"/>
        </w:numPr>
        <w:jc w:val="both"/>
        <w:rPr>
          <w:rFonts w:ascii="Times New Roman" w:hAnsi="Times New Roman" w:cs="Times New Roman"/>
          <w:b/>
          <w:bCs/>
          <w:color w:val="000000" w:themeColor="text1"/>
          <w:sz w:val="16"/>
          <w:szCs w:val="16"/>
          <w:lang w:val="ru-RU"/>
        </w:rPr>
      </w:pPr>
      <w:r w:rsidRPr="00801729">
        <w:rPr>
          <w:rFonts w:ascii="Times New Roman" w:hAnsi="Times New Roman" w:cs="Times New Roman"/>
          <w:color w:val="000000" w:themeColor="text1"/>
          <w:sz w:val="24"/>
          <w:szCs w:val="24"/>
          <w:lang w:val="sr-Cyrl-CS"/>
        </w:rPr>
        <w:t>сарадња са државним органима, институцијама и комуналним предузећима</w:t>
      </w:r>
    </w:p>
    <w:p w:rsidR="00340E52" w:rsidRPr="00CA26CF" w:rsidRDefault="003B3D61" w:rsidP="00CA26CF">
      <w:pPr>
        <w:numPr>
          <w:ilvl w:val="0"/>
          <w:numId w:val="1"/>
        </w:numPr>
        <w:spacing w:after="200"/>
        <w:jc w:val="both"/>
        <w:rPr>
          <w:color w:val="000000" w:themeColor="text1"/>
          <w:sz w:val="24"/>
          <w:szCs w:val="24"/>
        </w:rPr>
      </w:pPr>
      <w:r w:rsidRPr="00801729">
        <w:rPr>
          <w:rFonts w:ascii="Times New Roman" w:hAnsi="Times New Roman" w:cs="Times New Roman"/>
          <w:bCs/>
          <w:color w:val="000000" w:themeColor="text1"/>
          <w:sz w:val="24"/>
          <w:szCs w:val="24"/>
          <w:lang w:val="ru-RU"/>
        </w:rPr>
        <w:t>послови координације рада Пословница и Одељења као и пружање стручне помоћи</w:t>
      </w:r>
    </w:p>
    <w:p w:rsidR="00C02A9D" w:rsidRPr="00801729" w:rsidRDefault="00C02A9D" w:rsidP="002F2A95">
      <w:pPr>
        <w:spacing w:after="200"/>
        <w:ind w:left="720"/>
        <w:jc w:val="both"/>
        <w:rPr>
          <w:color w:val="000000" w:themeColor="text1"/>
          <w:sz w:val="24"/>
          <w:szCs w:val="24"/>
        </w:rPr>
      </w:pPr>
      <w:r w:rsidRPr="00801729">
        <w:rPr>
          <w:rFonts w:ascii="Times New Roman" w:hAnsi="Times New Roman" w:cs="Times New Roman"/>
          <w:b/>
          <w:bCs/>
          <w:color w:val="000000" w:themeColor="text1"/>
          <w:sz w:val="24"/>
          <w:szCs w:val="24"/>
          <w:lang w:val="sr-Cyrl-CS"/>
        </w:rPr>
        <w:t xml:space="preserve">Служба за одржавање, </w:t>
      </w:r>
      <w:r w:rsidRPr="00801729">
        <w:rPr>
          <w:rFonts w:ascii="Times New Roman" w:hAnsi="Times New Roman" w:cs="Times New Roman"/>
          <w:color w:val="000000" w:themeColor="text1"/>
          <w:sz w:val="24"/>
          <w:szCs w:val="24"/>
          <w:lang w:val="sr-Cyrl-CS"/>
        </w:rPr>
        <w:t>обавља следеће послове:</w:t>
      </w:r>
      <w:r w:rsidRPr="00801729">
        <w:rPr>
          <w:rFonts w:ascii="Times New Roman" w:hAnsi="Times New Roman" w:cs="Times New Roman"/>
          <w:b/>
          <w:bCs/>
          <w:color w:val="000000" w:themeColor="text1"/>
          <w:sz w:val="24"/>
          <w:szCs w:val="24"/>
          <w:lang w:val="sr-Cyrl-CS"/>
        </w:rPr>
        <w:tab/>
      </w:r>
    </w:p>
    <w:p w:rsidR="00C02A9D" w:rsidRPr="00801729" w:rsidRDefault="00C02A9D" w:rsidP="00F8631E">
      <w:pPr>
        <w:pStyle w:val="Footer"/>
        <w:numPr>
          <w:ilvl w:val="0"/>
          <w:numId w:val="9"/>
        </w:numPr>
        <w:tabs>
          <w:tab w:val="center" w:pos="4320"/>
          <w:tab w:val="right" w:pos="8640"/>
        </w:tabs>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послове текућег и инвестиционог одржавања објеката Јавног предузећа за склоништа </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послове хитних интервенција </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извођење грађевинско-занатских и инсталатерских радова у функцији одржавања склоништа у границама организационих могућности</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организовање спровођења мера санитарне и противпожарне заштите склоништа и осталих објеката</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одржавање возног парка</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 xml:space="preserve">чување архивске грађе по налогу Службе за опште послове </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сарадња са одговарајућим комуналним предузећима</w:t>
      </w:r>
    </w:p>
    <w:p w:rsidR="00C02A9D" w:rsidRPr="008017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учешће у стручним комисијама у поступцима набавки</w:t>
      </w:r>
    </w:p>
    <w:p w:rsidR="00C02A9D" w:rsidRPr="00697329" w:rsidRDefault="00C02A9D" w:rsidP="00F8631E">
      <w:pPr>
        <w:numPr>
          <w:ilvl w:val="0"/>
          <w:numId w:val="9"/>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организовање и обављање послова на отклањању недостатака утврђених техничком контролом</w:t>
      </w:r>
    </w:p>
    <w:p w:rsidR="00CA26CF" w:rsidRDefault="00CA26CF" w:rsidP="00697329">
      <w:pPr>
        <w:pStyle w:val="Heading1"/>
        <w:ind w:left="0" w:firstLine="0"/>
        <w:jc w:val="both"/>
        <w:rPr>
          <w:rFonts w:ascii="Times New Roman" w:hAnsi="Times New Roman"/>
          <w:i/>
          <w:color w:val="000000" w:themeColor="text1"/>
          <w:sz w:val="24"/>
          <w:szCs w:val="24"/>
        </w:rPr>
      </w:pPr>
    </w:p>
    <w:p w:rsidR="00CA26CF" w:rsidRDefault="00CA26CF" w:rsidP="00697329">
      <w:pPr>
        <w:pStyle w:val="Heading1"/>
        <w:ind w:left="0" w:firstLine="0"/>
        <w:jc w:val="both"/>
        <w:rPr>
          <w:rFonts w:ascii="Times New Roman" w:hAnsi="Times New Roman"/>
          <w:i/>
          <w:color w:val="000000" w:themeColor="text1"/>
          <w:sz w:val="24"/>
          <w:szCs w:val="24"/>
        </w:rPr>
      </w:pPr>
    </w:p>
    <w:p w:rsidR="00697329" w:rsidRPr="00C225D4" w:rsidRDefault="00697329" w:rsidP="00697329">
      <w:pPr>
        <w:pStyle w:val="Heading1"/>
        <w:ind w:left="0" w:firstLine="0"/>
        <w:jc w:val="both"/>
        <w:rPr>
          <w:rFonts w:ascii="Times New Roman" w:hAnsi="Times New Roman"/>
          <w:b w:val="0"/>
          <w:color w:val="000000" w:themeColor="text1"/>
          <w:sz w:val="24"/>
          <w:szCs w:val="24"/>
          <w:lang w:val="ru-RU"/>
        </w:rPr>
      </w:pPr>
      <w:r w:rsidRPr="00C225D4">
        <w:rPr>
          <w:rFonts w:ascii="Times New Roman" w:hAnsi="Times New Roman"/>
          <w:i/>
          <w:color w:val="000000" w:themeColor="text1"/>
          <w:sz w:val="24"/>
          <w:szCs w:val="24"/>
          <w:lang w:val="ru-RU"/>
        </w:rPr>
        <w:lastRenderedPageBreak/>
        <w:t>КАБИНЕТ ДИРЕКТОРА</w:t>
      </w:r>
      <w:r w:rsidRPr="00C225D4">
        <w:rPr>
          <w:rFonts w:ascii="Times New Roman" w:hAnsi="Times New Roman"/>
          <w:i/>
          <w:color w:val="000000" w:themeColor="text1"/>
          <w:sz w:val="24"/>
          <w:szCs w:val="24"/>
        </w:rPr>
        <w:t xml:space="preserve"> </w:t>
      </w:r>
      <w:r w:rsidRPr="00C225D4">
        <w:rPr>
          <w:rFonts w:ascii="Times New Roman" w:hAnsi="Times New Roman"/>
          <w:b w:val="0"/>
          <w:color w:val="000000" w:themeColor="text1"/>
          <w:sz w:val="24"/>
          <w:szCs w:val="24"/>
          <w:lang w:val="ru-RU"/>
        </w:rPr>
        <w:t>обавља следеће послове:</w:t>
      </w:r>
    </w:p>
    <w:p w:rsidR="00697329" w:rsidRPr="00C225D4" w:rsidRDefault="00697329" w:rsidP="00697329">
      <w:pPr>
        <w:pStyle w:val="BodyText"/>
        <w:spacing w:before="240" w:after="0"/>
        <w:jc w:val="both"/>
        <w:rPr>
          <w:rFonts w:ascii="Times New Roman" w:hAnsi="Times New Roman"/>
          <w:color w:val="000000" w:themeColor="text1"/>
          <w:sz w:val="24"/>
          <w:szCs w:val="24"/>
          <w:lang w:val="ru-RU"/>
        </w:rPr>
      </w:pPr>
      <w:r w:rsidRPr="00C225D4">
        <w:rPr>
          <w:color w:val="000000" w:themeColor="text1"/>
          <w:sz w:val="24"/>
          <w:szCs w:val="24"/>
          <w:lang w:val="ru-RU"/>
        </w:rPr>
        <w:t>-</w:t>
      </w:r>
      <w:r w:rsidRPr="00C225D4">
        <w:rPr>
          <w:rFonts w:ascii="Times New Roman" w:hAnsi="Times New Roman"/>
          <w:color w:val="000000" w:themeColor="text1"/>
          <w:sz w:val="24"/>
          <w:szCs w:val="24"/>
          <w:lang w:val="ru-RU"/>
        </w:rPr>
        <w:t>стручне, административне и техничке послове за потребе директора и по његовом налогу</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-припрема документа којима директор усмерава и усклађује рад сектора и осталих организационих јединица и стара се о њиховом извршавању;</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-стара се о остваривању заједничких задатака из делокруга рада више организационих јединица и о роковима спровођења;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-врши координацију и контролу рада у пословницама;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-учествује у планирању, организовању и координацији послова у предузећу;</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-спроводи политику односа са јавношћу, припрема саопштења и презентације за јавност и одржава односе са медијима;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-активно учествује у изради званичних јавних саопштења и издаје интерна саопштења;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-поступа по информацијама од јавног значаја и учествује у ажурирању информатора о раду;</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-сарађује са државним органима, организацијама, јавним предузећима и осталим субјектима,</w:t>
      </w:r>
      <w:r w:rsidRPr="00C225D4">
        <w:rPr>
          <w:rFonts w:ascii="Times New Roman" w:hAnsi="Times New Roman"/>
          <w:color w:val="000000" w:themeColor="text1"/>
          <w:sz w:val="24"/>
          <w:szCs w:val="24"/>
          <w:lang w:val="en-US"/>
        </w:rPr>
        <w:t xml:space="preserve"> </w:t>
      </w:r>
      <w:r w:rsidRPr="00C225D4">
        <w:rPr>
          <w:rFonts w:ascii="Times New Roman" w:hAnsi="Times New Roman"/>
          <w:color w:val="000000" w:themeColor="text1"/>
          <w:sz w:val="24"/>
          <w:szCs w:val="24"/>
          <w:lang w:val="ru-RU"/>
        </w:rPr>
        <w:t>ради обавњање основне функције предузећа и стара се о сарадњи директора с државним органима, организацијама, јавним предузећима и осталим субјектима;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-организује састанке којима п</w:t>
      </w:r>
      <w:r w:rsidRPr="00C225D4">
        <w:rPr>
          <w:rFonts w:ascii="Times New Roman" w:hAnsi="Times New Roman"/>
          <w:color w:val="000000" w:themeColor="text1"/>
          <w:sz w:val="24"/>
          <w:szCs w:val="24"/>
        </w:rPr>
        <w:t>р</w:t>
      </w:r>
      <w:r w:rsidRPr="00C225D4">
        <w:rPr>
          <w:rFonts w:ascii="Times New Roman" w:hAnsi="Times New Roman"/>
          <w:color w:val="000000" w:themeColor="text1"/>
          <w:sz w:val="24"/>
          <w:szCs w:val="24"/>
          <w:lang w:val="ru-RU"/>
        </w:rPr>
        <w:t>едседава  или на којима учествује директор;</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-распоређује и сигнира пошту организационим јединицама;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-води евиденцију о присутности на раду запослених у свим организационим јединицама;</w:t>
      </w:r>
    </w:p>
    <w:p w:rsidR="00697329" w:rsidRPr="00C225D4" w:rsidRDefault="00697329" w:rsidP="00697329">
      <w:pPr>
        <w:pStyle w:val="BodyText"/>
        <w:spacing w:after="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 xml:space="preserve">-врши пословну коресподенцију за потребе директора и по његовом налогу </w:t>
      </w:r>
    </w:p>
    <w:p w:rsidR="00697329" w:rsidRPr="00C225D4" w:rsidRDefault="00697329" w:rsidP="00697329">
      <w:pPr>
        <w:pStyle w:val="BodyText"/>
        <w:spacing w:after="0"/>
        <w:jc w:val="both"/>
        <w:rPr>
          <w:rFonts w:ascii="Times New Roman" w:hAnsi="Times New Roman"/>
          <w:color w:val="000000" w:themeColor="text1"/>
          <w:sz w:val="24"/>
          <w:szCs w:val="24"/>
          <w:lang w:val="en-US"/>
        </w:rPr>
      </w:pPr>
      <w:r w:rsidRPr="00C225D4">
        <w:rPr>
          <w:rFonts w:ascii="Times New Roman" w:hAnsi="Times New Roman"/>
          <w:color w:val="000000" w:themeColor="text1"/>
          <w:sz w:val="24"/>
          <w:szCs w:val="24"/>
          <w:lang w:val="ru-RU"/>
        </w:rPr>
        <w:t>-стара се о службеним путовањима директора и исправности возила</w:t>
      </w:r>
    </w:p>
    <w:p w:rsidR="00EC6417" w:rsidRPr="00C225D4" w:rsidRDefault="00EC6417" w:rsidP="00B2387A">
      <w:pPr>
        <w:pStyle w:val="PlainText"/>
        <w:jc w:val="both"/>
        <w:rPr>
          <w:rFonts w:ascii="Times New Roman" w:hAnsi="Times New Roman" w:cs="Times New Roman"/>
          <w:b/>
          <w:color w:val="00B050"/>
          <w:sz w:val="24"/>
          <w:szCs w:val="24"/>
        </w:rPr>
      </w:pPr>
    </w:p>
    <w:p w:rsidR="003E6C7B" w:rsidRPr="00C225D4" w:rsidRDefault="00325B1A" w:rsidP="008872F9">
      <w:pPr>
        <w:spacing w:after="100" w:afterAutospacing="1"/>
        <w:jc w:val="both"/>
        <w:rPr>
          <w:rFonts w:ascii="Times New Roman" w:hAnsi="Times New Roman" w:cs="Times New Roman"/>
          <w:noProof/>
          <w:color w:val="000000" w:themeColor="text1"/>
          <w:sz w:val="24"/>
          <w:szCs w:val="24"/>
          <w:lang w:val="sr-Cyrl-CS"/>
        </w:rPr>
      </w:pPr>
      <w:r w:rsidRPr="00C225D4">
        <w:rPr>
          <w:rFonts w:ascii="Times New Roman" w:hAnsi="Times New Roman" w:cs="Times New Roman"/>
          <w:noProof/>
          <w:color w:val="000000" w:themeColor="text1"/>
          <w:sz w:val="24"/>
          <w:szCs w:val="24"/>
          <w:lang w:val="sr-Cyrl-CS"/>
        </w:rPr>
        <w:t xml:space="preserve">У </w:t>
      </w:r>
      <w:r w:rsidR="005D799E" w:rsidRPr="00C225D4">
        <w:rPr>
          <w:rFonts w:ascii="Times New Roman" w:hAnsi="Times New Roman" w:cs="Times New Roman"/>
          <w:noProof/>
          <w:color w:val="000000" w:themeColor="text1"/>
          <w:sz w:val="24"/>
          <w:szCs w:val="24"/>
          <w:lang w:val="sr-Cyrl-CS"/>
        </w:rPr>
        <w:t xml:space="preserve"> периоду </w:t>
      </w:r>
      <w:r w:rsidR="005D799E" w:rsidRPr="000B388E">
        <w:rPr>
          <w:rFonts w:ascii="Times New Roman" w:hAnsi="Times New Roman" w:cs="Times New Roman"/>
          <w:noProof/>
          <w:color w:val="000000" w:themeColor="text1"/>
          <w:sz w:val="24"/>
          <w:szCs w:val="24"/>
          <w:lang w:val="sr-Cyrl-CS"/>
        </w:rPr>
        <w:t xml:space="preserve">од </w:t>
      </w:r>
      <w:r w:rsidR="005D799E" w:rsidRPr="00CA26CF">
        <w:rPr>
          <w:rFonts w:ascii="Times New Roman" w:hAnsi="Times New Roman" w:cs="Times New Roman"/>
          <w:noProof/>
          <w:color w:val="000000" w:themeColor="text1"/>
          <w:sz w:val="24"/>
          <w:szCs w:val="24"/>
          <w:lang w:val="sr-Cyrl-CS"/>
        </w:rPr>
        <w:t xml:space="preserve">01.01 до </w:t>
      </w:r>
      <w:r w:rsidR="00337F82" w:rsidRPr="00CA26CF">
        <w:rPr>
          <w:rFonts w:ascii="Times New Roman" w:hAnsi="Times New Roman" w:cs="Times New Roman"/>
          <w:noProof/>
          <w:color w:val="000000" w:themeColor="text1"/>
          <w:sz w:val="24"/>
          <w:szCs w:val="24"/>
          <w:lang w:val="sr-Cyrl-CS"/>
        </w:rPr>
        <w:t>3</w:t>
      </w:r>
      <w:r w:rsidR="00564191" w:rsidRPr="00CA26CF">
        <w:rPr>
          <w:rFonts w:ascii="Times New Roman" w:hAnsi="Times New Roman" w:cs="Times New Roman"/>
          <w:noProof/>
          <w:color w:val="000000" w:themeColor="text1"/>
          <w:sz w:val="24"/>
          <w:szCs w:val="24"/>
        </w:rPr>
        <w:t>0</w:t>
      </w:r>
      <w:r w:rsidR="00337F82" w:rsidRPr="00CA26CF">
        <w:rPr>
          <w:rFonts w:ascii="Times New Roman" w:hAnsi="Times New Roman" w:cs="Times New Roman"/>
          <w:noProof/>
          <w:color w:val="000000" w:themeColor="text1"/>
          <w:sz w:val="24"/>
          <w:szCs w:val="24"/>
          <w:lang w:val="sr-Cyrl-CS"/>
        </w:rPr>
        <w:t>.0</w:t>
      </w:r>
      <w:r w:rsidR="00546AE7" w:rsidRPr="00CA26CF">
        <w:rPr>
          <w:rFonts w:ascii="Times New Roman" w:hAnsi="Times New Roman" w:cs="Times New Roman"/>
          <w:noProof/>
          <w:color w:val="000000" w:themeColor="text1"/>
          <w:sz w:val="24"/>
          <w:szCs w:val="24"/>
        </w:rPr>
        <w:t>9</w:t>
      </w:r>
      <w:r w:rsidRPr="00CA26CF">
        <w:rPr>
          <w:rFonts w:ascii="Times New Roman" w:hAnsi="Times New Roman" w:cs="Times New Roman"/>
          <w:noProof/>
          <w:color w:val="000000" w:themeColor="text1"/>
          <w:sz w:val="24"/>
          <w:szCs w:val="24"/>
          <w:lang w:val="sr-Cyrl-CS"/>
        </w:rPr>
        <w:t>.20</w:t>
      </w:r>
      <w:r w:rsidR="00C27867" w:rsidRPr="00CA26CF">
        <w:rPr>
          <w:rFonts w:ascii="Times New Roman" w:hAnsi="Times New Roman" w:cs="Times New Roman"/>
          <w:noProof/>
          <w:color w:val="000000" w:themeColor="text1"/>
          <w:sz w:val="24"/>
          <w:szCs w:val="24"/>
        </w:rPr>
        <w:t>2</w:t>
      </w:r>
      <w:r w:rsidR="00337F82" w:rsidRPr="00CA26CF">
        <w:rPr>
          <w:rFonts w:ascii="Times New Roman" w:hAnsi="Times New Roman" w:cs="Times New Roman"/>
          <w:noProof/>
          <w:color w:val="000000" w:themeColor="text1"/>
          <w:sz w:val="24"/>
          <w:szCs w:val="24"/>
        </w:rPr>
        <w:t>1</w:t>
      </w:r>
      <w:r w:rsidR="000D7097" w:rsidRPr="00CA26CF">
        <w:rPr>
          <w:rFonts w:ascii="Times New Roman" w:hAnsi="Times New Roman" w:cs="Times New Roman"/>
          <w:noProof/>
          <w:color w:val="000000" w:themeColor="text1"/>
          <w:sz w:val="24"/>
          <w:szCs w:val="24"/>
          <w:lang w:val="sr-Cyrl-CS"/>
        </w:rPr>
        <w:t>. године,</w:t>
      </w:r>
      <w:r w:rsidR="00B075CC" w:rsidRPr="00CA26CF">
        <w:rPr>
          <w:rFonts w:ascii="Times New Roman" w:hAnsi="Times New Roman" w:cs="Times New Roman"/>
          <w:noProof/>
          <w:color w:val="000000" w:themeColor="text1"/>
          <w:sz w:val="24"/>
          <w:szCs w:val="24"/>
          <w:lang w:val="sr-Cyrl-CS"/>
        </w:rPr>
        <w:t xml:space="preserve"> у</w:t>
      </w:r>
      <w:r w:rsidR="00B075CC" w:rsidRPr="00C225D4">
        <w:rPr>
          <w:rFonts w:ascii="Times New Roman" w:hAnsi="Times New Roman" w:cs="Times New Roman"/>
          <w:noProof/>
          <w:color w:val="000000" w:themeColor="text1"/>
          <w:sz w:val="24"/>
          <w:szCs w:val="24"/>
          <w:lang w:val="sr-Cyrl-CS"/>
        </w:rPr>
        <w:t xml:space="preserve"> складу са усвојеним Програмом пословања Јавног предузећа за склоништа за 202</w:t>
      </w:r>
      <w:r w:rsidR="00FB5E53" w:rsidRPr="00C225D4">
        <w:rPr>
          <w:rFonts w:ascii="Times New Roman" w:hAnsi="Times New Roman" w:cs="Times New Roman"/>
          <w:noProof/>
          <w:color w:val="000000" w:themeColor="text1"/>
          <w:sz w:val="24"/>
          <w:szCs w:val="24"/>
          <w:lang w:val="sr-Cyrl-CS"/>
        </w:rPr>
        <w:t>1</w:t>
      </w:r>
      <w:r w:rsidR="00B075CC" w:rsidRPr="00C225D4">
        <w:rPr>
          <w:rFonts w:ascii="Times New Roman" w:hAnsi="Times New Roman" w:cs="Times New Roman"/>
          <w:noProof/>
          <w:color w:val="000000" w:themeColor="text1"/>
          <w:sz w:val="24"/>
          <w:szCs w:val="24"/>
          <w:lang w:val="sr-Cyrl-CS"/>
        </w:rPr>
        <w:t xml:space="preserve">. </w:t>
      </w:r>
      <w:r w:rsidR="00FB5E53" w:rsidRPr="00C225D4">
        <w:rPr>
          <w:rFonts w:ascii="Times New Roman" w:hAnsi="Times New Roman" w:cs="Times New Roman"/>
          <w:noProof/>
          <w:color w:val="000000" w:themeColor="text1"/>
          <w:sz w:val="24"/>
          <w:szCs w:val="24"/>
          <w:lang w:val="sr-Cyrl-CS"/>
        </w:rPr>
        <w:t>г.</w:t>
      </w:r>
      <w:r w:rsidR="00B075CC" w:rsidRPr="00C225D4">
        <w:rPr>
          <w:rFonts w:ascii="Times New Roman" w:hAnsi="Times New Roman" w:cs="Times New Roman"/>
          <w:noProof/>
          <w:color w:val="000000" w:themeColor="text1"/>
          <w:sz w:val="24"/>
          <w:szCs w:val="24"/>
          <w:lang w:val="sr-Cyrl-CS"/>
        </w:rPr>
        <w:t xml:space="preserve"> </w:t>
      </w:r>
      <w:r w:rsidR="00FB5E53" w:rsidRPr="00C225D4">
        <w:rPr>
          <w:rFonts w:ascii="Times New Roman" w:hAnsi="Times New Roman" w:cs="Times New Roman"/>
          <w:noProof/>
          <w:color w:val="000000" w:themeColor="text1"/>
          <w:sz w:val="24"/>
          <w:szCs w:val="24"/>
          <w:lang w:val="sr-Cyrl-CS"/>
        </w:rPr>
        <w:t>изв</w:t>
      </w:r>
      <w:r w:rsidR="00DA4B2F">
        <w:rPr>
          <w:rFonts w:ascii="Times New Roman" w:hAnsi="Times New Roman" w:cs="Times New Roman"/>
          <w:noProof/>
          <w:color w:val="000000" w:themeColor="text1"/>
          <w:sz w:val="24"/>
          <w:szCs w:val="24"/>
        </w:rPr>
        <w:t>р</w:t>
      </w:r>
      <w:r w:rsidR="00FB5E53" w:rsidRPr="00C225D4">
        <w:rPr>
          <w:rFonts w:ascii="Times New Roman" w:hAnsi="Times New Roman" w:cs="Times New Roman"/>
          <w:noProof/>
          <w:color w:val="000000" w:themeColor="text1"/>
          <w:sz w:val="24"/>
          <w:szCs w:val="24"/>
          <w:lang w:val="sr-Cyrl-CS"/>
        </w:rPr>
        <w:t xml:space="preserve">шене су следеће активности </w:t>
      </w:r>
      <w:r w:rsidR="00DA4B2F">
        <w:rPr>
          <w:rFonts w:ascii="Times New Roman" w:hAnsi="Times New Roman" w:cs="Times New Roman"/>
          <w:b/>
          <w:noProof/>
          <w:color w:val="000000" w:themeColor="text1"/>
          <w:sz w:val="24"/>
          <w:szCs w:val="24"/>
          <w:lang w:val="sr-Cyrl-CS"/>
        </w:rPr>
        <w:t>и то:</w:t>
      </w:r>
    </w:p>
    <w:p w:rsidR="003E6C7B" w:rsidRPr="00DE1FA3" w:rsidRDefault="003E6C7B" w:rsidP="003E6C7B">
      <w:pPr>
        <w:jc w:val="both"/>
        <w:rPr>
          <w:rFonts w:ascii="Times New Roman" w:hAnsi="Times New Roman" w:cs="Times New Roman"/>
          <w:b/>
          <w:noProof/>
          <w:color w:val="000000" w:themeColor="text1"/>
          <w:sz w:val="24"/>
          <w:szCs w:val="24"/>
          <w:u w:val="single"/>
          <w:lang w:val="sr-Cyrl-CS"/>
        </w:rPr>
      </w:pPr>
      <w:r w:rsidRPr="003E6C7B">
        <w:rPr>
          <w:rFonts w:ascii="Times New Roman" w:hAnsi="Times New Roman" w:cs="Times New Roman"/>
          <w:noProof/>
          <w:color w:val="000000" w:themeColor="text1"/>
          <w:sz w:val="24"/>
          <w:szCs w:val="24"/>
          <w:lang w:val="sr-Cyrl-CS"/>
        </w:rPr>
        <w:t xml:space="preserve">                     </w:t>
      </w:r>
      <w:r w:rsidRPr="00DE1FA3">
        <w:rPr>
          <w:rFonts w:ascii="Times New Roman" w:hAnsi="Times New Roman" w:cs="Times New Roman"/>
          <w:b/>
          <w:noProof/>
          <w:color w:val="000000" w:themeColor="text1"/>
          <w:sz w:val="24"/>
          <w:szCs w:val="24"/>
          <w:u w:val="single"/>
          <w:lang w:val="sr-Cyrl-CS"/>
        </w:rPr>
        <w:t>Служба техничке припреме одржавања:</w:t>
      </w:r>
    </w:p>
    <w:p w:rsidR="003E6C7B" w:rsidRPr="003E6C7B" w:rsidRDefault="003E6C7B" w:rsidP="003E6C7B">
      <w:pPr>
        <w:jc w:val="both"/>
        <w:rPr>
          <w:rFonts w:ascii="Times New Roman" w:hAnsi="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 xml:space="preserve">                  </w:t>
      </w:r>
      <w:r w:rsidR="000D7097" w:rsidRPr="003E6C7B">
        <w:rPr>
          <w:rFonts w:ascii="Times New Roman" w:hAnsi="Times New Roman" w:cs="Times New Roman"/>
          <w:color w:val="000000" w:themeColor="text1"/>
          <w:sz w:val="24"/>
          <w:szCs w:val="24"/>
          <w:lang w:val="sr-Cyrl-CS"/>
        </w:rPr>
        <w:t xml:space="preserve">- </w:t>
      </w:r>
      <w:r w:rsidR="00FB5E53" w:rsidRPr="003E6C7B">
        <w:rPr>
          <w:rFonts w:ascii="Times New Roman" w:hAnsi="Times New Roman" w:cs="Times New Roman"/>
          <w:color w:val="000000" w:themeColor="text1"/>
          <w:sz w:val="24"/>
          <w:szCs w:val="24"/>
          <w:lang w:val="sr-Cyrl-CS"/>
        </w:rPr>
        <w:t>Надзађивање склоништа суинвестирањем</w:t>
      </w:r>
      <w:r w:rsidR="000D7097" w:rsidRPr="003E6C7B">
        <w:rPr>
          <w:rFonts w:ascii="Times New Roman" w:hAnsi="Times New Roman"/>
          <w:color w:val="000000" w:themeColor="text1"/>
          <w:sz w:val="24"/>
          <w:szCs w:val="24"/>
          <w:lang w:val="sr-Cyrl-CS"/>
        </w:rPr>
        <w:t>;</w:t>
      </w:r>
    </w:p>
    <w:p w:rsidR="00325B1A" w:rsidRPr="003E6C7B" w:rsidRDefault="003E6C7B" w:rsidP="003E6C7B">
      <w:pPr>
        <w:jc w:val="both"/>
        <w:rPr>
          <w:rFonts w:ascii="Times New Roman" w:hAnsi="Times New Roman"/>
          <w:color w:val="000000" w:themeColor="text1"/>
          <w:sz w:val="24"/>
          <w:szCs w:val="24"/>
          <w:lang w:val="sr-Cyrl-CS"/>
        </w:rPr>
      </w:pPr>
      <w:r w:rsidRPr="003E6C7B">
        <w:rPr>
          <w:rFonts w:ascii="Times New Roman" w:hAnsi="Times New Roman"/>
          <w:color w:val="000000" w:themeColor="text1"/>
          <w:sz w:val="24"/>
          <w:szCs w:val="24"/>
          <w:lang w:val="sr-Cyrl-CS"/>
        </w:rPr>
        <w:t xml:space="preserve">                  </w:t>
      </w:r>
      <w:r w:rsidR="00325B1A" w:rsidRPr="003E6C7B">
        <w:rPr>
          <w:rFonts w:ascii="Times New Roman" w:hAnsi="Times New Roman"/>
          <w:color w:val="000000" w:themeColor="text1"/>
          <w:sz w:val="24"/>
          <w:szCs w:val="24"/>
          <w:lang w:val="sr-Cyrl-CS"/>
        </w:rPr>
        <w:t>- Израда планова детаљне регулације</w:t>
      </w:r>
    </w:p>
    <w:p w:rsidR="00005820" w:rsidRPr="003E6C7B" w:rsidRDefault="00FB5E53" w:rsidP="00FB5E53">
      <w:pPr>
        <w:pStyle w:val="ListParagraph"/>
        <w:ind w:left="1080"/>
        <w:jc w:val="both"/>
        <w:rPr>
          <w:rFonts w:ascii="Times New Roman" w:hAnsi="Times New Roman"/>
          <w:color w:val="000000" w:themeColor="text1"/>
          <w:sz w:val="24"/>
          <w:szCs w:val="24"/>
          <w:lang w:val="sr-Cyrl-CS"/>
        </w:rPr>
      </w:pPr>
      <w:r w:rsidRPr="003E6C7B">
        <w:rPr>
          <w:rFonts w:ascii="Times New Roman" w:hAnsi="Times New Roman"/>
          <w:color w:val="000000" w:themeColor="text1"/>
          <w:sz w:val="24"/>
          <w:szCs w:val="24"/>
          <w:lang w:val="sr-Cyrl-CS"/>
        </w:rPr>
        <w:t xml:space="preserve">- Инспекцијски надзор СВС-МУП РС </w:t>
      </w:r>
    </w:p>
    <w:p w:rsidR="00546AE7" w:rsidRPr="00546AE7" w:rsidRDefault="00005820" w:rsidP="00546AE7">
      <w:pPr>
        <w:pStyle w:val="ListParagraph"/>
        <w:ind w:left="1080"/>
        <w:jc w:val="both"/>
        <w:rPr>
          <w:rFonts w:ascii="Times New Roman" w:hAnsi="Times New Roman"/>
          <w:noProof/>
          <w:color w:val="000000" w:themeColor="text1"/>
          <w:sz w:val="24"/>
          <w:szCs w:val="24"/>
        </w:rPr>
      </w:pPr>
      <w:r w:rsidRPr="003E6C7B">
        <w:rPr>
          <w:rFonts w:ascii="Times New Roman" w:hAnsi="Times New Roman"/>
          <w:color w:val="000000" w:themeColor="text1"/>
          <w:sz w:val="24"/>
          <w:szCs w:val="24"/>
          <w:lang w:val="sr-Cyrl-CS"/>
        </w:rPr>
        <w:t xml:space="preserve">- </w:t>
      </w:r>
      <w:r w:rsidRPr="003E6C7B">
        <w:rPr>
          <w:rFonts w:ascii="Times New Roman" w:hAnsi="Times New Roman"/>
          <w:noProof/>
          <w:color w:val="000000" w:themeColor="text1"/>
          <w:sz w:val="24"/>
          <w:szCs w:val="24"/>
          <w:lang w:val="sr-Cyrl-CS"/>
        </w:rPr>
        <w:t>Активности које се односе на ИТ послове</w:t>
      </w:r>
    </w:p>
    <w:p w:rsidR="00C10139" w:rsidRPr="003E6C7B" w:rsidRDefault="00C10139" w:rsidP="008872F9">
      <w:pPr>
        <w:pStyle w:val="ListParagraph"/>
        <w:ind w:left="1080"/>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Активности које се односе на регулисање напајања објеката ел. енергијом</w:t>
      </w:r>
    </w:p>
    <w:p w:rsidR="00C10139" w:rsidRPr="003E6C7B" w:rsidRDefault="00C10139" w:rsidP="008872F9">
      <w:pPr>
        <w:pStyle w:val="ListParagraph"/>
        <w:ind w:left="1080"/>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Координација и контрола рада пословница</w:t>
      </w:r>
    </w:p>
    <w:p w:rsidR="00FB5E53" w:rsidRPr="003E6C7B" w:rsidRDefault="00FB5E53" w:rsidP="00FB5E53">
      <w:pPr>
        <w:pStyle w:val="ListParagraph"/>
        <w:ind w:left="1080"/>
        <w:jc w:val="both"/>
        <w:rPr>
          <w:rFonts w:ascii="Times New Roman" w:hAnsi="Times New Roman"/>
          <w:noProof/>
          <w:color w:val="000000" w:themeColor="text1"/>
          <w:sz w:val="24"/>
          <w:szCs w:val="24"/>
        </w:rPr>
      </w:pPr>
      <w:r w:rsidRPr="003E6C7B">
        <w:rPr>
          <w:rFonts w:ascii="Times New Roman" w:hAnsi="Times New Roman"/>
          <w:noProof/>
          <w:color w:val="000000" w:themeColor="text1"/>
          <w:sz w:val="24"/>
          <w:szCs w:val="24"/>
          <w:lang w:val="sr-Cyrl-CS"/>
        </w:rPr>
        <w:lastRenderedPageBreak/>
        <w:t>-</w:t>
      </w:r>
      <w:r w:rsidRPr="003E6C7B">
        <w:rPr>
          <w:rFonts w:ascii="Times New Roman" w:hAnsi="Times New Roman"/>
          <w:noProof/>
          <w:color w:val="000000" w:themeColor="text1"/>
          <w:sz w:val="24"/>
          <w:szCs w:val="24"/>
        </w:rPr>
        <w:t xml:space="preserve"> </w:t>
      </w:r>
      <w:r w:rsidRPr="003E6C7B">
        <w:rPr>
          <w:rFonts w:ascii="Times New Roman" w:hAnsi="Times New Roman"/>
          <w:noProof/>
          <w:color w:val="000000" w:themeColor="text1"/>
          <w:sz w:val="24"/>
          <w:szCs w:val="24"/>
          <w:lang w:val="sr-Cyrl-CS"/>
        </w:rPr>
        <w:t>Развој</w:t>
      </w:r>
      <w:r w:rsidR="003E6C7B" w:rsidRPr="003E6C7B">
        <w:rPr>
          <w:rFonts w:ascii="Times New Roman" w:hAnsi="Times New Roman"/>
          <w:noProof/>
          <w:color w:val="000000" w:themeColor="text1"/>
          <w:sz w:val="24"/>
          <w:szCs w:val="24"/>
          <w:lang w:val="sr-Cyrl-CS"/>
        </w:rPr>
        <w:t>н</w:t>
      </w:r>
      <w:r w:rsidRPr="003E6C7B">
        <w:rPr>
          <w:rFonts w:ascii="Times New Roman" w:hAnsi="Times New Roman"/>
          <w:noProof/>
          <w:color w:val="000000" w:themeColor="text1"/>
          <w:sz w:val="24"/>
          <w:szCs w:val="24"/>
          <w:lang w:val="sr-Cyrl-CS"/>
        </w:rPr>
        <w:t>и пројекти-пројекат за привремено склањање становништва у ратном и ванредном стању</w:t>
      </w:r>
    </w:p>
    <w:p w:rsidR="00FB5E53" w:rsidRPr="003E6C7B" w:rsidRDefault="00FB5E53" w:rsidP="00FB5E53">
      <w:pPr>
        <w:pStyle w:val="ListParagraph"/>
        <w:ind w:left="1080"/>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xml:space="preserve">- Послови безбедности, одбране и  ванредних ситуација </w:t>
      </w:r>
    </w:p>
    <w:p w:rsidR="00FB5E53" w:rsidRPr="003E6C7B" w:rsidRDefault="00FB5E53" w:rsidP="00FB5E53">
      <w:pPr>
        <w:pStyle w:val="ListParagraph"/>
        <w:ind w:left="1080"/>
        <w:jc w:val="both"/>
        <w:rPr>
          <w:rFonts w:ascii="Times New Roman" w:hAnsi="Times New Roman"/>
          <w:noProof/>
          <w:color w:val="000000" w:themeColor="text1"/>
          <w:sz w:val="24"/>
          <w:szCs w:val="24"/>
        </w:rPr>
      </w:pPr>
      <w:r w:rsidRPr="003E6C7B">
        <w:rPr>
          <w:rFonts w:ascii="Times New Roman" w:hAnsi="Times New Roman"/>
          <w:noProof/>
          <w:color w:val="000000" w:themeColor="text1"/>
          <w:sz w:val="24"/>
          <w:szCs w:val="24"/>
          <w:lang w:val="sr-Cyrl-CS"/>
        </w:rPr>
        <w:t>- Одржавање возног парка ЈПС</w:t>
      </w:r>
    </w:p>
    <w:p w:rsidR="00C10139" w:rsidRPr="003E6C7B" w:rsidRDefault="00FB5E53" w:rsidP="00FB5E53">
      <w:pPr>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xml:space="preserve">                  </w:t>
      </w:r>
      <w:r w:rsidR="00C10139" w:rsidRPr="003E6C7B">
        <w:rPr>
          <w:rFonts w:ascii="Times New Roman" w:hAnsi="Times New Roman"/>
          <w:noProof/>
          <w:color w:val="000000" w:themeColor="text1"/>
          <w:sz w:val="24"/>
          <w:szCs w:val="24"/>
          <w:lang w:val="sr-Cyrl-CS"/>
        </w:rPr>
        <w:t>- Захтеви сектора за МКО</w:t>
      </w:r>
    </w:p>
    <w:p w:rsidR="00C10139" w:rsidRDefault="00C10139" w:rsidP="00FB5E53">
      <w:pPr>
        <w:pStyle w:val="ListParagraph"/>
        <w:ind w:left="1080"/>
        <w:jc w:val="both"/>
        <w:rPr>
          <w:rFonts w:ascii="Times New Roman" w:hAnsi="Times New Roman"/>
          <w:noProof/>
          <w:color w:val="000000" w:themeColor="text1"/>
          <w:sz w:val="24"/>
          <w:szCs w:val="24"/>
          <w:lang w:val="sr-Cyrl-CS"/>
        </w:rPr>
      </w:pPr>
      <w:r w:rsidRPr="003E6C7B">
        <w:rPr>
          <w:rFonts w:ascii="Times New Roman" w:hAnsi="Times New Roman"/>
          <w:noProof/>
          <w:color w:val="000000" w:themeColor="text1"/>
          <w:sz w:val="24"/>
          <w:szCs w:val="24"/>
          <w:lang w:val="sr-Cyrl-CS"/>
        </w:rPr>
        <w:t>- Разни одговори/захтеви</w:t>
      </w:r>
    </w:p>
    <w:p w:rsidR="00DE1FA3" w:rsidRPr="00DE1FA3" w:rsidRDefault="00DE1FA3" w:rsidP="00DE1FA3">
      <w:pPr>
        <w:pStyle w:val="ListParagraph"/>
        <w:ind w:left="1080"/>
        <w:jc w:val="both"/>
        <w:rPr>
          <w:rFonts w:ascii="Times New Roman" w:hAnsi="Times New Roman"/>
          <w:noProof/>
          <w:color w:val="000000" w:themeColor="text1"/>
          <w:sz w:val="24"/>
          <w:szCs w:val="24"/>
        </w:rPr>
      </w:pPr>
      <w:r>
        <w:rPr>
          <w:rFonts w:ascii="Times New Roman" w:hAnsi="Times New Roman"/>
          <w:noProof/>
          <w:color w:val="000000" w:themeColor="text1"/>
          <w:sz w:val="24"/>
          <w:szCs w:val="24"/>
          <w:lang w:val="sr-Cyrl-CS"/>
        </w:rPr>
        <w:t xml:space="preserve">- </w:t>
      </w:r>
      <w:r w:rsidRPr="003E6C7B">
        <w:rPr>
          <w:rFonts w:ascii="Times New Roman" w:hAnsi="Times New Roman"/>
          <w:noProof/>
          <w:color w:val="000000" w:themeColor="text1"/>
          <w:sz w:val="24"/>
          <w:szCs w:val="24"/>
          <w:lang w:val="sr-Cyrl-CS"/>
        </w:rPr>
        <w:t>Инвестициона улагања, текуће и инвестиционо одржавање објеката увођењем коопераната и слично</w:t>
      </w:r>
      <w:r w:rsidRPr="00DE1FA3">
        <w:rPr>
          <w:rFonts w:ascii="Times New Roman" w:hAnsi="Times New Roman"/>
          <w:noProof/>
          <w:color w:val="000000" w:themeColor="text1"/>
          <w:sz w:val="24"/>
          <w:szCs w:val="24"/>
          <w:lang w:val="sr-Cyrl-CS"/>
        </w:rPr>
        <w:t xml:space="preserve"> </w:t>
      </w:r>
    </w:p>
    <w:p w:rsidR="00CC57DA" w:rsidRDefault="00C10139" w:rsidP="00FB5E53">
      <w:pPr>
        <w:pStyle w:val="ListParagraph"/>
        <w:ind w:left="1080"/>
        <w:jc w:val="both"/>
        <w:rPr>
          <w:rFonts w:ascii="Times New Roman" w:hAnsi="Times New Roman"/>
          <w:noProof/>
          <w:color w:val="000000" w:themeColor="text1"/>
          <w:sz w:val="24"/>
          <w:szCs w:val="24"/>
        </w:rPr>
      </w:pPr>
      <w:r w:rsidRPr="003E6C7B">
        <w:rPr>
          <w:rFonts w:ascii="Times New Roman" w:hAnsi="Times New Roman"/>
          <w:noProof/>
          <w:color w:val="000000" w:themeColor="text1"/>
          <w:sz w:val="24"/>
          <w:szCs w:val="24"/>
          <w:lang w:val="sr-Cyrl-CS"/>
        </w:rPr>
        <w:t>- Друге активности од значаја</w:t>
      </w:r>
    </w:p>
    <w:p w:rsidR="00340E52" w:rsidRPr="007E3AEC" w:rsidRDefault="00340E52" w:rsidP="007E3AEC">
      <w:pPr>
        <w:jc w:val="both"/>
        <w:rPr>
          <w:rFonts w:ascii="Times New Roman" w:hAnsi="Times New Roman"/>
          <w:noProof/>
          <w:color w:val="000000" w:themeColor="text1"/>
          <w:sz w:val="24"/>
          <w:szCs w:val="24"/>
        </w:rPr>
      </w:pPr>
    </w:p>
    <w:p w:rsidR="00340E52" w:rsidRDefault="00340E52" w:rsidP="00FB5E53">
      <w:pPr>
        <w:pStyle w:val="ListParagraph"/>
        <w:ind w:left="1080"/>
        <w:jc w:val="both"/>
        <w:rPr>
          <w:rFonts w:ascii="Times New Roman" w:hAnsi="Times New Roman"/>
          <w:noProof/>
          <w:color w:val="000000" w:themeColor="text1"/>
          <w:sz w:val="24"/>
          <w:szCs w:val="24"/>
        </w:rPr>
      </w:pPr>
    </w:p>
    <w:p w:rsidR="00340E52" w:rsidRPr="00340E52" w:rsidRDefault="00340E52" w:rsidP="00FB5E53">
      <w:pPr>
        <w:pStyle w:val="ListParagraph"/>
        <w:ind w:left="1080"/>
        <w:jc w:val="both"/>
        <w:rPr>
          <w:rFonts w:ascii="Times New Roman" w:hAnsi="Times New Roman"/>
          <w:noProof/>
          <w:color w:val="000000" w:themeColor="text1"/>
          <w:sz w:val="24"/>
          <w:szCs w:val="24"/>
        </w:rPr>
      </w:pPr>
    </w:p>
    <w:p w:rsidR="00DA4B2F" w:rsidRDefault="003E6C7B" w:rsidP="00DE1FA3">
      <w:pPr>
        <w:pStyle w:val="ListParagraph"/>
        <w:ind w:left="1080"/>
        <w:jc w:val="both"/>
        <w:rPr>
          <w:rFonts w:ascii="Times New Roman" w:hAnsi="Times New Roman"/>
          <w:b/>
          <w:noProof/>
          <w:color w:val="000000" w:themeColor="text1"/>
          <w:sz w:val="24"/>
          <w:szCs w:val="24"/>
          <w:u w:val="single"/>
          <w:lang w:val="sr-Cyrl-CS"/>
        </w:rPr>
      </w:pPr>
      <w:r w:rsidRPr="003E6C7B">
        <w:rPr>
          <w:rFonts w:ascii="Times New Roman" w:hAnsi="Times New Roman"/>
          <w:noProof/>
          <w:color w:val="000000" w:themeColor="text1"/>
          <w:sz w:val="24"/>
          <w:szCs w:val="24"/>
          <w:lang w:val="sr-Cyrl-CS"/>
        </w:rPr>
        <w:t xml:space="preserve">     </w:t>
      </w:r>
      <w:r w:rsidR="00DA4B2F" w:rsidRPr="00DE1FA3">
        <w:rPr>
          <w:rFonts w:ascii="Times New Roman" w:hAnsi="Times New Roman"/>
          <w:b/>
          <w:noProof/>
          <w:color w:val="000000" w:themeColor="text1"/>
          <w:sz w:val="24"/>
          <w:szCs w:val="24"/>
          <w:u w:val="single"/>
          <w:lang w:val="sr-Cyrl-CS"/>
        </w:rPr>
        <w:t>Служба одржавања склоништа</w:t>
      </w:r>
      <w:r w:rsidR="00DE1FA3" w:rsidRPr="00DE1FA3">
        <w:rPr>
          <w:rFonts w:ascii="Times New Roman" w:hAnsi="Times New Roman"/>
          <w:b/>
          <w:noProof/>
          <w:color w:val="000000" w:themeColor="text1"/>
          <w:sz w:val="24"/>
          <w:szCs w:val="24"/>
          <w:u w:val="single"/>
          <w:lang w:val="sr-Cyrl-CS"/>
        </w:rPr>
        <w:t>:</w:t>
      </w:r>
    </w:p>
    <w:p w:rsidR="00546AE7" w:rsidRDefault="00546AE7" w:rsidP="00DE1FA3">
      <w:pPr>
        <w:pStyle w:val="ListParagraph"/>
        <w:ind w:left="1080"/>
        <w:jc w:val="both"/>
        <w:rPr>
          <w:rFonts w:ascii="Times New Roman" w:hAnsi="Times New Roman"/>
          <w:b/>
          <w:noProof/>
          <w:color w:val="000000" w:themeColor="text1"/>
          <w:sz w:val="24"/>
          <w:szCs w:val="24"/>
          <w:u w:val="single"/>
          <w:lang w:val="sr-Cyrl-CS"/>
        </w:rPr>
      </w:pPr>
    </w:p>
    <w:tbl>
      <w:tblPr>
        <w:tblW w:w="0" w:type="auto"/>
        <w:tblInd w:w="22" w:type="dxa"/>
        <w:tblLayout w:type="fixed"/>
        <w:tblCellMar>
          <w:left w:w="0" w:type="dxa"/>
          <w:right w:w="0" w:type="dxa"/>
        </w:tblCellMar>
        <w:tblLook w:val="01E0"/>
      </w:tblPr>
      <w:tblGrid>
        <w:gridCol w:w="384"/>
        <w:gridCol w:w="3156"/>
        <w:gridCol w:w="487"/>
        <w:gridCol w:w="487"/>
        <w:gridCol w:w="487"/>
        <w:gridCol w:w="488"/>
        <w:gridCol w:w="487"/>
        <w:gridCol w:w="487"/>
        <w:gridCol w:w="487"/>
        <w:gridCol w:w="488"/>
        <w:gridCol w:w="487"/>
        <w:gridCol w:w="487"/>
        <w:gridCol w:w="487"/>
        <w:gridCol w:w="488"/>
        <w:gridCol w:w="487"/>
        <w:gridCol w:w="487"/>
        <w:gridCol w:w="487"/>
        <w:gridCol w:w="488"/>
        <w:gridCol w:w="487"/>
        <w:gridCol w:w="487"/>
        <w:gridCol w:w="487"/>
        <w:gridCol w:w="488"/>
        <w:gridCol w:w="694"/>
        <w:gridCol w:w="694"/>
      </w:tblGrid>
      <w:tr w:rsidR="00546AE7" w:rsidRPr="00367338" w:rsidTr="00B91393">
        <w:trPr>
          <w:trHeight w:hRule="exact" w:val="187"/>
        </w:trPr>
        <w:tc>
          <w:tcPr>
            <w:tcW w:w="3540" w:type="dxa"/>
            <w:gridSpan w:val="2"/>
            <w:vMerge w:val="restart"/>
            <w:tcBorders>
              <w:top w:val="nil"/>
              <w:left w:val="nil"/>
              <w:bottom w:val="single" w:sz="2" w:space="0" w:color="000000"/>
              <w:right w:val="single" w:sz="2" w:space="0" w:color="000000"/>
            </w:tcBorders>
          </w:tcPr>
          <w:p w:rsidR="00546AE7" w:rsidRPr="00367338" w:rsidRDefault="00546AE7" w:rsidP="00B91393"/>
        </w:tc>
        <w:tc>
          <w:tcPr>
            <w:tcW w:w="1949" w:type="dxa"/>
            <w:gridSpan w:val="4"/>
            <w:tcBorders>
              <w:top w:val="nil"/>
              <w:left w:val="single" w:sz="2" w:space="0" w:color="000000"/>
              <w:bottom w:val="nil"/>
              <w:right w:val="single" w:sz="2" w:space="0" w:color="000000"/>
            </w:tcBorders>
            <w:shd w:val="clear" w:color="auto" w:fill="FFC7CE"/>
            <w:hideMark/>
          </w:tcPr>
          <w:p w:rsidR="00546AE7" w:rsidRDefault="00546AE7" w:rsidP="00B91393">
            <w:pPr>
              <w:pStyle w:val="TableParagraph"/>
              <w:spacing w:line="168" w:lineRule="exact"/>
              <w:ind w:left="12"/>
              <w:jc w:val="center"/>
              <w:rPr>
                <w:rFonts w:ascii="Arial Narrow" w:eastAsia="Arial Narrow" w:hAnsi="Arial Narrow" w:cs="Arial Narrow"/>
                <w:sz w:val="15"/>
                <w:szCs w:val="15"/>
                <w:u w:color="FFFFFF"/>
              </w:rPr>
            </w:pPr>
            <w:r>
              <w:rPr>
                <w:rFonts w:ascii="Arial Narrow" w:eastAsia="Calibri" w:hAnsi="Arial Narrow" w:cs="Times New Roman"/>
                <w:b/>
                <w:color w:val="9C0005"/>
                <w:sz w:val="15"/>
                <w:u w:color="FFFFFF"/>
              </w:rPr>
              <w:t>НИШ</w:t>
            </w:r>
          </w:p>
        </w:tc>
        <w:tc>
          <w:tcPr>
            <w:tcW w:w="1949" w:type="dxa"/>
            <w:gridSpan w:val="4"/>
            <w:tcBorders>
              <w:top w:val="nil"/>
              <w:left w:val="single" w:sz="2" w:space="0" w:color="000000"/>
              <w:bottom w:val="nil"/>
              <w:right w:val="single" w:sz="2" w:space="0" w:color="000000"/>
            </w:tcBorders>
            <w:shd w:val="clear" w:color="auto" w:fill="FFC7CE"/>
            <w:hideMark/>
          </w:tcPr>
          <w:p w:rsidR="00546AE7" w:rsidRDefault="00546AE7" w:rsidP="00B91393">
            <w:pPr>
              <w:pStyle w:val="TableParagraph"/>
              <w:spacing w:line="168" w:lineRule="exact"/>
              <w:ind w:left="649"/>
              <w:rPr>
                <w:rFonts w:ascii="Arial Narrow" w:eastAsia="Arial Narrow" w:hAnsi="Arial Narrow" w:cs="Arial Narrow"/>
                <w:sz w:val="15"/>
                <w:szCs w:val="15"/>
                <w:u w:color="FFFFFF"/>
              </w:rPr>
            </w:pPr>
            <w:r>
              <w:rPr>
                <w:rFonts w:ascii="Arial Narrow" w:eastAsia="Calibri" w:hAnsi="Arial Narrow" w:cs="Times New Roman"/>
                <w:b/>
                <w:color w:val="9C0005"/>
                <w:sz w:val="15"/>
                <w:u w:color="FFFFFF"/>
              </w:rPr>
              <w:t>НОВИ</w:t>
            </w:r>
            <w:r>
              <w:rPr>
                <w:rFonts w:ascii="Arial Narrow" w:eastAsia="Calibri" w:hAnsi="Arial Narrow" w:cs="Times New Roman"/>
                <w:b/>
                <w:color w:val="9C0005"/>
                <w:spacing w:val="-7"/>
                <w:sz w:val="15"/>
                <w:u w:color="FFFFFF"/>
              </w:rPr>
              <w:t xml:space="preserve"> </w:t>
            </w:r>
            <w:r>
              <w:rPr>
                <w:rFonts w:ascii="Arial Narrow" w:eastAsia="Calibri" w:hAnsi="Arial Narrow" w:cs="Times New Roman"/>
                <w:b/>
                <w:color w:val="9C0005"/>
                <w:sz w:val="15"/>
                <w:u w:color="FFFFFF"/>
              </w:rPr>
              <w:t>САД</w:t>
            </w:r>
          </w:p>
        </w:tc>
        <w:tc>
          <w:tcPr>
            <w:tcW w:w="1949" w:type="dxa"/>
            <w:gridSpan w:val="4"/>
            <w:tcBorders>
              <w:top w:val="nil"/>
              <w:left w:val="single" w:sz="2" w:space="0" w:color="000000"/>
              <w:bottom w:val="nil"/>
              <w:right w:val="single" w:sz="2" w:space="0" w:color="000000"/>
            </w:tcBorders>
            <w:shd w:val="clear" w:color="auto" w:fill="FFC7CE"/>
            <w:hideMark/>
          </w:tcPr>
          <w:p w:rsidR="00546AE7" w:rsidRDefault="00546AE7" w:rsidP="00B91393">
            <w:pPr>
              <w:pStyle w:val="TableParagraph"/>
              <w:spacing w:line="168" w:lineRule="exact"/>
              <w:ind w:left="10"/>
              <w:jc w:val="center"/>
              <w:rPr>
                <w:rFonts w:ascii="Arial Narrow" w:eastAsia="Arial Narrow" w:hAnsi="Arial Narrow" w:cs="Arial Narrow"/>
                <w:sz w:val="15"/>
                <w:szCs w:val="15"/>
                <w:u w:color="FFFFFF"/>
              </w:rPr>
            </w:pPr>
            <w:r>
              <w:rPr>
                <w:rFonts w:ascii="Arial Narrow" w:eastAsia="Calibri" w:hAnsi="Arial Narrow" w:cs="Times New Roman"/>
                <w:b/>
                <w:color w:val="9C0005"/>
                <w:sz w:val="15"/>
                <w:u w:color="FFFFFF"/>
              </w:rPr>
              <w:t>БЕОГРАД</w:t>
            </w:r>
          </w:p>
        </w:tc>
        <w:tc>
          <w:tcPr>
            <w:tcW w:w="1949" w:type="dxa"/>
            <w:gridSpan w:val="4"/>
            <w:tcBorders>
              <w:top w:val="nil"/>
              <w:left w:val="single" w:sz="2" w:space="0" w:color="000000"/>
              <w:bottom w:val="nil"/>
              <w:right w:val="single" w:sz="2" w:space="0" w:color="000000"/>
            </w:tcBorders>
            <w:shd w:val="clear" w:color="auto" w:fill="FFC7CE"/>
            <w:hideMark/>
          </w:tcPr>
          <w:p w:rsidR="00546AE7" w:rsidRDefault="00546AE7" w:rsidP="00B91393">
            <w:pPr>
              <w:pStyle w:val="TableParagraph"/>
              <w:spacing w:line="168" w:lineRule="exact"/>
              <w:ind w:left="574"/>
              <w:rPr>
                <w:rFonts w:ascii="Arial Narrow" w:eastAsia="Arial Narrow" w:hAnsi="Arial Narrow" w:cs="Arial Narrow"/>
                <w:sz w:val="15"/>
                <w:szCs w:val="15"/>
                <w:u w:color="FFFFFF"/>
              </w:rPr>
            </w:pPr>
            <w:r>
              <w:rPr>
                <w:rFonts w:ascii="Arial Narrow" w:eastAsia="Calibri" w:hAnsi="Arial Narrow" w:cs="Times New Roman"/>
                <w:b/>
                <w:color w:val="9C0005"/>
                <w:sz w:val="15"/>
                <w:u w:color="FFFFFF"/>
              </w:rPr>
              <w:t>КРАГУЈЕВАЦ</w:t>
            </w:r>
          </w:p>
        </w:tc>
        <w:tc>
          <w:tcPr>
            <w:tcW w:w="1949" w:type="dxa"/>
            <w:gridSpan w:val="4"/>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line="166" w:lineRule="exact"/>
              <w:ind w:left="10"/>
              <w:jc w:val="center"/>
              <w:rPr>
                <w:rFonts w:ascii="Arial Narrow" w:eastAsia="Arial Narrow" w:hAnsi="Arial Narrow" w:cs="Arial Narrow"/>
                <w:sz w:val="15"/>
                <w:szCs w:val="15"/>
                <w:u w:color="FFFFFF"/>
              </w:rPr>
            </w:pPr>
            <w:r>
              <w:rPr>
                <w:rFonts w:ascii="Arial Narrow" w:eastAsia="Calibri" w:hAnsi="Arial Narrow" w:cs="Times New Roman"/>
                <w:b/>
                <w:sz w:val="15"/>
                <w:u w:color="FFFFFF"/>
              </w:rPr>
              <w:t>УКУПНО</w:t>
            </w:r>
          </w:p>
        </w:tc>
        <w:tc>
          <w:tcPr>
            <w:tcW w:w="1387" w:type="dxa"/>
            <w:gridSpan w:val="2"/>
            <w:tcBorders>
              <w:top w:val="nil"/>
              <w:left w:val="single" w:sz="2" w:space="0" w:color="000000"/>
              <w:bottom w:val="single" w:sz="2" w:space="0" w:color="000000"/>
              <w:right w:val="nil"/>
            </w:tcBorders>
          </w:tcPr>
          <w:p w:rsidR="00546AE7" w:rsidRPr="00367338" w:rsidRDefault="00546AE7" w:rsidP="00B91393"/>
        </w:tc>
      </w:tr>
      <w:tr w:rsidR="00546AE7" w:rsidTr="00B91393">
        <w:trPr>
          <w:trHeight w:hRule="exact" w:val="637"/>
        </w:trPr>
        <w:tc>
          <w:tcPr>
            <w:tcW w:w="6696" w:type="dxa"/>
            <w:gridSpan w:val="2"/>
            <w:vMerge/>
            <w:tcBorders>
              <w:top w:val="nil"/>
              <w:left w:val="nil"/>
              <w:bottom w:val="single" w:sz="2" w:space="0" w:color="000000"/>
              <w:right w:val="single" w:sz="2" w:space="0" w:color="000000"/>
            </w:tcBorders>
            <w:vAlign w:val="center"/>
            <w:hideMark/>
          </w:tcPr>
          <w:p w:rsidR="00546AE7" w:rsidRDefault="00546AE7" w:rsidP="00B91393"/>
        </w:tc>
        <w:tc>
          <w:tcPr>
            <w:tcW w:w="974" w:type="dxa"/>
            <w:gridSpan w:val="2"/>
            <w:tcBorders>
              <w:top w:val="nil"/>
              <w:left w:val="single" w:sz="2" w:space="0" w:color="000000"/>
              <w:bottom w:val="single" w:sz="2" w:space="0" w:color="000000"/>
              <w:right w:val="nil"/>
            </w:tcBorders>
            <w:shd w:val="clear" w:color="auto" w:fill="FFEB9C"/>
          </w:tcPr>
          <w:p w:rsidR="00546AE7" w:rsidRDefault="00546AE7" w:rsidP="00B91393">
            <w:pPr>
              <w:pStyle w:val="TableParagraph"/>
              <w:spacing w:before="4"/>
              <w:rPr>
                <w:rFonts w:ascii="Arial Narrow" w:eastAsia="Arial Narrow" w:hAnsi="Arial Narrow" w:cs="Arial Narrow"/>
                <w:b/>
                <w:bCs/>
                <w:sz w:val="20"/>
                <w:szCs w:val="20"/>
                <w:u w:color="FFFFFF"/>
              </w:rPr>
            </w:pPr>
          </w:p>
          <w:p w:rsidR="00546AE7" w:rsidRDefault="00546AE7" w:rsidP="00B91393">
            <w:pPr>
              <w:pStyle w:val="TableParagraph"/>
              <w:spacing w:line="264" w:lineRule="auto"/>
              <w:ind w:left="351" w:right="37" w:hanging="320"/>
              <w:rPr>
                <w:rFonts w:ascii="Arial Narrow" w:eastAsia="Arial Narrow" w:hAnsi="Arial Narrow" w:cs="Arial Narrow"/>
                <w:sz w:val="15"/>
                <w:szCs w:val="15"/>
                <w:u w:color="FFFFFF"/>
              </w:rPr>
            </w:pPr>
            <w:r>
              <w:rPr>
                <w:rFonts w:ascii="Arial Narrow" w:eastAsia="Calibri" w:hAnsi="Arial Narrow" w:cs="Times New Roman"/>
                <w:b/>
                <w:color w:val="9C6400"/>
                <w:sz w:val="15"/>
                <w:u w:color="FFFFFF"/>
              </w:rPr>
              <w:t>ПЛАНИРАНО</w:t>
            </w:r>
            <w:r>
              <w:rPr>
                <w:rFonts w:ascii="Arial Narrow" w:eastAsia="Calibri" w:hAnsi="Arial Narrow" w:cs="Times New Roman"/>
                <w:b/>
                <w:color w:val="9C6400"/>
                <w:spacing w:val="-10"/>
                <w:sz w:val="15"/>
                <w:u w:color="FFFFFF"/>
              </w:rPr>
              <w:t xml:space="preserve"> </w:t>
            </w:r>
            <w:r>
              <w:rPr>
                <w:rFonts w:ascii="Arial Narrow" w:eastAsia="Calibri" w:hAnsi="Arial Narrow" w:cs="Times New Roman"/>
                <w:b/>
                <w:color w:val="9C6400"/>
                <w:sz w:val="15"/>
                <w:u w:color="FFFFFF"/>
              </w:rPr>
              <w:t>У</w:t>
            </w:r>
            <w:r>
              <w:rPr>
                <w:rFonts w:ascii="Times New Roman" w:eastAsia="Calibri" w:hAnsi="Times New Roman" w:cs="Times New Roman"/>
                <w:b/>
                <w:color w:val="9C6400"/>
                <w:w w:val="99"/>
                <w:sz w:val="15"/>
                <w:u w:color="FFFFFF"/>
              </w:rPr>
              <w:t xml:space="preserve"> </w:t>
            </w:r>
            <w:r>
              <w:rPr>
                <w:rFonts w:ascii="Arial Narrow" w:eastAsia="Calibri" w:hAnsi="Arial Narrow" w:cs="Times New Roman"/>
                <w:b/>
                <w:color w:val="9C6400"/>
                <w:sz w:val="15"/>
                <w:u w:color="FFFFFF"/>
              </w:rPr>
              <w:t>2021</w:t>
            </w:r>
          </w:p>
        </w:tc>
        <w:tc>
          <w:tcPr>
            <w:tcW w:w="974" w:type="dxa"/>
            <w:gridSpan w:val="2"/>
            <w:tcBorders>
              <w:top w:val="nil"/>
              <w:left w:val="nil"/>
              <w:bottom w:val="single" w:sz="2" w:space="0" w:color="000000"/>
              <w:right w:val="single" w:sz="2" w:space="0" w:color="000000"/>
            </w:tcBorders>
            <w:shd w:val="clear" w:color="auto" w:fill="C6EFCE"/>
            <w:hideMark/>
          </w:tcPr>
          <w:p w:rsidR="00546AE7" w:rsidRDefault="00546AE7" w:rsidP="00B91393">
            <w:pPr>
              <w:pStyle w:val="TableParagraph"/>
              <w:spacing w:before="44" w:line="264" w:lineRule="auto"/>
              <w:ind w:left="94" w:right="96"/>
              <w:jc w:val="center"/>
              <w:rPr>
                <w:rFonts w:ascii="Arial Narrow" w:eastAsia="Arial Narrow" w:hAnsi="Arial Narrow" w:cs="Arial Narrow"/>
                <w:sz w:val="15"/>
                <w:szCs w:val="15"/>
                <w:u w:color="FFFFFF"/>
              </w:rPr>
            </w:pPr>
            <w:r>
              <w:rPr>
                <w:rFonts w:ascii="Arial Narrow" w:eastAsia="Calibri" w:hAnsi="Arial Narrow" w:cs="Times New Roman"/>
                <w:b/>
                <w:color w:val="006000"/>
                <w:spacing w:val="-1"/>
                <w:w w:val="95"/>
                <w:sz w:val="15"/>
                <w:u w:color="FFFFFF"/>
              </w:rPr>
              <w:t>ОСТВАРЕНО</w:t>
            </w:r>
            <w:r>
              <w:rPr>
                <w:rFonts w:ascii="Times New Roman" w:eastAsia="Calibri" w:hAnsi="Times New Roman" w:cs="Times New Roman"/>
                <w:b/>
                <w:color w:val="006000"/>
                <w:spacing w:val="20"/>
                <w:w w:val="99"/>
                <w:sz w:val="15"/>
                <w:u w:color="FFFFFF"/>
              </w:rPr>
              <w:t xml:space="preserve"> </w:t>
            </w:r>
            <w:r>
              <w:rPr>
                <w:rFonts w:ascii="Arial Narrow" w:eastAsia="Calibri" w:hAnsi="Arial Narrow" w:cs="Times New Roman"/>
                <w:b/>
                <w:color w:val="006000"/>
                <w:spacing w:val="-1"/>
                <w:sz w:val="15"/>
                <w:u w:color="FFFFFF"/>
              </w:rPr>
              <w:t>ЗА</w:t>
            </w:r>
            <w:r>
              <w:rPr>
                <w:rFonts w:ascii="Arial Narrow" w:eastAsia="Calibri" w:hAnsi="Arial Narrow" w:cs="Times New Roman"/>
                <w:b/>
                <w:color w:val="006000"/>
                <w:spacing w:val="-7"/>
                <w:sz w:val="15"/>
                <w:u w:color="FFFFFF"/>
              </w:rPr>
              <w:t xml:space="preserve"> </w:t>
            </w:r>
            <w:r>
              <w:rPr>
                <w:rFonts w:ascii="Arial Narrow" w:eastAsia="Calibri" w:hAnsi="Arial Narrow" w:cs="Times New Roman"/>
                <w:b/>
                <w:color w:val="006000"/>
                <w:sz w:val="15"/>
                <w:u w:color="FFFFFF"/>
              </w:rPr>
              <w:t>ДЕВЕТ</w:t>
            </w:r>
            <w:r>
              <w:rPr>
                <w:rFonts w:ascii="Times New Roman" w:eastAsia="Calibri" w:hAnsi="Times New Roman" w:cs="Times New Roman"/>
                <w:b/>
                <w:color w:val="006000"/>
                <w:spacing w:val="21"/>
                <w:w w:val="99"/>
                <w:sz w:val="15"/>
                <w:u w:color="FFFFFF"/>
              </w:rPr>
              <w:t xml:space="preserve"> </w:t>
            </w:r>
            <w:r>
              <w:rPr>
                <w:rFonts w:ascii="Arial Narrow" w:eastAsia="Calibri" w:hAnsi="Arial Narrow" w:cs="Times New Roman"/>
                <w:b/>
                <w:color w:val="006000"/>
                <w:sz w:val="15"/>
                <w:u w:color="FFFFFF"/>
              </w:rPr>
              <w:t>МЕСЕЦИ</w:t>
            </w:r>
          </w:p>
        </w:tc>
        <w:tc>
          <w:tcPr>
            <w:tcW w:w="974" w:type="dxa"/>
            <w:gridSpan w:val="2"/>
            <w:tcBorders>
              <w:top w:val="nil"/>
              <w:left w:val="single" w:sz="2" w:space="0" w:color="000000"/>
              <w:bottom w:val="single" w:sz="2" w:space="0" w:color="000000"/>
              <w:right w:val="single" w:sz="2" w:space="0" w:color="000000"/>
            </w:tcBorders>
            <w:shd w:val="clear" w:color="auto" w:fill="FFEB9C"/>
          </w:tcPr>
          <w:p w:rsidR="00546AE7" w:rsidRDefault="00546AE7" w:rsidP="00B91393">
            <w:pPr>
              <w:pStyle w:val="TableParagraph"/>
              <w:spacing w:before="4"/>
              <w:rPr>
                <w:rFonts w:ascii="Arial Narrow" w:eastAsia="Arial Narrow" w:hAnsi="Arial Narrow" w:cs="Arial Narrow"/>
                <w:b/>
                <w:bCs/>
                <w:sz w:val="20"/>
                <w:szCs w:val="20"/>
                <w:u w:color="FFFFFF"/>
              </w:rPr>
            </w:pPr>
          </w:p>
          <w:p w:rsidR="00546AE7" w:rsidRDefault="00546AE7" w:rsidP="00B91393">
            <w:pPr>
              <w:pStyle w:val="TableParagraph"/>
              <w:spacing w:line="264" w:lineRule="auto"/>
              <w:ind w:left="351" w:right="35" w:hanging="320"/>
              <w:rPr>
                <w:rFonts w:ascii="Arial Narrow" w:eastAsia="Arial Narrow" w:hAnsi="Arial Narrow" w:cs="Arial Narrow"/>
                <w:sz w:val="15"/>
                <w:szCs w:val="15"/>
                <w:u w:color="FFFFFF"/>
              </w:rPr>
            </w:pPr>
            <w:r>
              <w:rPr>
                <w:rFonts w:ascii="Arial Narrow" w:eastAsia="Calibri" w:hAnsi="Arial Narrow" w:cs="Times New Roman"/>
                <w:b/>
                <w:color w:val="9C6400"/>
                <w:sz w:val="15"/>
                <w:u w:color="FFFFFF"/>
              </w:rPr>
              <w:t>ПЛАНИРАНО</w:t>
            </w:r>
            <w:r>
              <w:rPr>
                <w:rFonts w:ascii="Arial Narrow" w:eastAsia="Calibri" w:hAnsi="Arial Narrow" w:cs="Times New Roman"/>
                <w:b/>
                <w:color w:val="9C6400"/>
                <w:spacing w:val="-10"/>
                <w:sz w:val="15"/>
                <w:u w:color="FFFFFF"/>
              </w:rPr>
              <w:t xml:space="preserve"> </w:t>
            </w:r>
            <w:r>
              <w:rPr>
                <w:rFonts w:ascii="Arial Narrow" w:eastAsia="Calibri" w:hAnsi="Arial Narrow" w:cs="Times New Roman"/>
                <w:b/>
                <w:color w:val="9C6400"/>
                <w:sz w:val="15"/>
                <w:u w:color="FFFFFF"/>
              </w:rPr>
              <w:t>У</w:t>
            </w:r>
            <w:r>
              <w:rPr>
                <w:rFonts w:ascii="Times New Roman" w:eastAsia="Calibri" w:hAnsi="Times New Roman" w:cs="Times New Roman"/>
                <w:b/>
                <w:color w:val="9C6400"/>
                <w:w w:val="99"/>
                <w:sz w:val="15"/>
                <w:u w:color="FFFFFF"/>
              </w:rPr>
              <w:t xml:space="preserve"> </w:t>
            </w:r>
            <w:r>
              <w:rPr>
                <w:rFonts w:ascii="Arial Narrow" w:eastAsia="Calibri" w:hAnsi="Arial Narrow" w:cs="Times New Roman"/>
                <w:b/>
                <w:color w:val="9C6400"/>
                <w:sz w:val="15"/>
                <w:u w:color="FFFFFF"/>
              </w:rPr>
              <w:t>2021</w:t>
            </w:r>
          </w:p>
        </w:tc>
        <w:tc>
          <w:tcPr>
            <w:tcW w:w="974" w:type="dxa"/>
            <w:gridSpan w:val="2"/>
            <w:tcBorders>
              <w:top w:val="nil"/>
              <w:left w:val="single" w:sz="2" w:space="0" w:color="000000"/>
              <w:bottom w:val="single" w:sz="2" w:space="0" w:color="000000"/>
              <w:right w:val="single" w:sz="2" w:space="0" w:color="000000"/>
            </w:tcBorders>
            <w:shd w:val="clear" w:color="auto" w:fill="C6EFCE"/>
            <w:hideMark/>
          </w:tcPr>
          <w:p w:rsidR="00546AE7" w:rsidRDefault="00546AE7" w:rsidP="00B91393">
            <w:pPr>
              <w:pStyle w:val="TableParagraph"/>
              <w:spacing w:before="44" w:line="264" w:lineRule="auto"/>
              <w:ind w:left="92" w:right="96"/>
              <w:jc w:val="center"/>
              <w:rPr>
                <w:rFonts w:ascii="Arial Narrow" w:eastAsia="Arial Narrow" w:hAnsi="Arial Narrow" w:cs="Arial Narrow"/>
                <w:sz w:val="15"/>
                <w:szCs w:val="15"/>
                <w:u w:color="FFFFFF"/>
              </w:rPr>
            </w:pPr>
            <w:r>
              <w:rPr>
                <w:rFonts w:ascii="Arial Narrow" w:eastAsia="Calibri" w:hAnsi="Arial Narrow" w:cs="Times New Roman"/>
                <w:b/>
                <w:color w:val="006000"/>
                <w:spacing w:val="-1"/>
                <w:w w:val="95"/>
                <w:sz w:val="15"/>
                <w:u w:color="FFFFFF"/>
              </w:rPr>
              <w:t>ОСТВАРЕНО</w:t>
            </w:r>
            <w:r>
              <w:rPr>
                <w:rFonts w:ascii="Times New Roman" w:eastAsia="Calibri" w:hAnsi="Times New Roman" w:cs="Times New Roman"/>
                <w:b/>
                <w:color w:val="006000"/>
                <w:spacing w:val="20"/>
                <w:w w:val="99"/>
                <w:sz w:val="15"/>
                <w:u w:color="FFFFFF"/>
              </w:rPr>
              <w:t xml:space="preserve"> </w:t>
            </w:r>
            <w:r>
              <w:rPr>
                <w:rFonts w:ascii="Arial Narrow" w:eastAsia="Calibri" w:hAnsi="Arial Narrow" w:cs="Times New Roman"/>
                <w:b/>
                <w:color w:val="006000"/>
                <w:spacing w:val="-1"/>
                <w:sz w:val="15"/>
                <w:u w:color="FFFFFF"/>
              </w:rPr>
              <w:t>ЗА</w:t>
            </w:r>
            <w:r>
              <w:rPr>
                <w:rFonts w:ascii="Arial Narrow" w:eastAsia="Calibri" w:hAnsi="Arial Narrow" w:cs="Times New Roman"/>
                <w:b/>
                <w:color w:val="006000"/>
                <w:spacing w:val="-7"/>
                <w:sz w:val="15"/>
                <w:u w:color="FFFFFF"/>
              </w:rPr>
              <w:t xml:space="preserve"> </w:t>
            </w:r>
            <w:r>
              <w:rPr>
                <w:rFonts w:ascii="Arial Narrow" w:eastAsia="Calibri" w:hAnsi="Arial Narrow" w:cs="Times New Roman"/>
                <w:b/>
                <w:color w:val="006000"/>
                <w:sz w:val="15"/>
                <w:u w:color="FFFFFF"/>
              </w:rPr>
              <w:t>ДЕВЕТ</w:t>
            </w:r>
            <w:r>
              <w:rPr>
                <w:rFonts w:ascii="Times New Roman" w:eastAsia="Calibri" w:hAnsi="Times New Roman" w:cs="Times New Roman"/>
                <w:b/>
                <w:color w:val="006000"/>
                <w:spacing w:val="21"/>
                <w:w w:val="99"/>
                <w:sz w:val="15"/>
                <w:u w:color="FFFFFF"/>
              </w:rPr>
              <w:t xml:space="preserve"> </w:t>
            </w:r>
            <w:r>
              <w:rPr>
                <w:rFonts w:ascii="Arial Narrow" w:eastAsia="Calibri" w:hAnsi="Arial Narrow" w:cs="Times New Roman"/>
                <w:b/>
                <w:color w:val="006000"/>
                <w:sz w:val="15"/>
                <w:u w:color="FFFFFF"/>
              </w:rPr>
              <w:t>МЕСЕЦИ</w:t>
            </w:r>
          </w:p>
        </w:tc>
        <w:tc>
          <w:tcPr>
            <w:tcW w:w="974" w:type="dxa"/>
            <w:gridSpan w:val="2"/>
            <w:tcBorders>
              <w:top w:val="nil"/>
              <w:left w:val="single" w:sz="2" w:space="0" w:color="000000"/>
              <w:bottom w:val="single" w:sz="2" w:space="0" w:color="000000"/>
              <w:right w:val="single" w:sz="2" w:space="0" w:color="000000"/>
            </w:tcBorders>
            <w:shd w:val="clear" w:color="auto" w:fill="FFEB9C"/>
          </w:tcPr>
          <w:p w:rsidR="00546AE7" w:rsidRDefault="00546AE7" w:rsidP="00B91393">
            <w:pPr>
              <w:pStyle w:val="TableParagraph"/>
              <w:spacing w:before="4"/>
              <w:rPr>
                <w:rFonts w:ascii="Arial Narrow" w:eastAsia="Arial Narrow" w:hAnsi="Arial Narrow" w:cs="Arial Narrow"/>
                <w:b/>
                <w:bCs/>
                <w:sz w:val="20"/>
                <w:szCs w:val="20"/>
                <w:u w:color="FFFFFF"/>
              </w:rPr>
            </w:pPr>
          </w:p>
          <w:p w:rsidR="00546AE7" w:rsidRDefault="00546AE7" w:rsidP="00B91393">
            <w:pPr>
              <w:pStyle w:val="TableParagraph"/>
              <w:spacing w:line="264" w:lineRule="auto"/>
              <w:ind w:left="351" w:right="35" w:hanging="320"/>
              <w:rPr>
                <w:rFonts w:ascii="Arial Narrow" w:eastAsia="Arial Narrow" w:hAnsi="Arial Narrow" w:cs="Arial Narrow"/>
                <w:sz w:val="15"/>
                <w:szCs w:val="15"/>
                <w:u w:color="FFFFFF"/>
              </w:rPr>
            </w:pPr>
            <w:r>
              <w:rPr>
                <w:rFonts w:ascii="Arial Narrow" w:eastAsia="Calibri" w:hAnsi="Arial Narrow" w:cs="Times New Roman"/>
                <w:b/>
                <w:color w:val="9C6400"/>
                <w:sz w:val="15"/>
                <w:u w:color="FFFFFF"/>
              </w:rPr>
              <w:t>ПЛАНИРАНО</w:t>
            </w:r>
            <w:r>
              <w:rPr>
                <w:rFonts w:ascii="Arial Narrow" w:eastAsia="Calibri" w:hAnsi="Arial Narrow" w:cs="Times New Roman"/>
                <w:b/>
                <w:color w:val="9C6400"/>
                <w:spacing w:val="-10"/>
                <w:sz w:val="15"/>
                <w:u w:color="FFFFFF"/>
              </w:rPr>
              <w:t xml:space="preserve"> </w:t>
            </w:r>
            <w:r>
              <w:rPr>
                <w:rFonts w:ascii="Arial Narrow" w:eastAsia="Calibri" w:hAnsi="Arial Narrow" w:cs="Times New Roman"/>
                <w:b/>
                <w:color w:val="9C6400"/>
                <w:sz w:val="15"/>
                <w:u w:color="FFFFFF"/>
              </w:rPr>
              <w:t>У</w:t>
            </w:r>
            <w:r>
              <w:rPr>
                <w:rFonts w:ascii="Times New Roman" w:eastAsia="Calibri" w:hAnsi="Times New Roman" w:cs="Times New Roman"/>
                <w:b/>
                <w:color w:val="9C6400"/>
                <w:w w:val="99"/>
                <w:sz w:val="15"/>
                <w:u w:color="FFFFFF"/>
              </w:rPr>
              <w:t xml:space="preserve"> </w:t>
            </w:r>
            <w:r>
              <w:rPr>
                <w:rFonts w:ascii="Arial Narrow" w:eastAsia="Calibri" w:hAnsi="Arial Narrow" w:cs="Times New Roman"/>
                <w:b/>
                <w:color w:val="9C6400"/>
                <w:sz w:val="15"/>
                <w:u w:color="FFFFFF"/>
              </w:rPr>
              <w:t>2021</w:t>
            </w:r>
          </w:p>
        </w:tc>
        <w:tc>
          <w:tcPr>
            <w:tcW w:w="974" w:type="dxa"/>
            <w:gridSpan w:val="2"/>
            <w:tcBorders>
              <w:top w:val="nil"/>
              <w:left w:val="single" w:sz="2" w:space="0" w:color="000000"/>
              <w:bottom w:val="single" w:sz="2" w:space="0" w:color="000000"/>
              <w:right w:val="single" w:sz="2" w:space="0" w:color="000000"/>
            </w:tcBorders>
            <w:shd w:val="clear" w:color="auto" w:fill="C6EFCE"/>
            <w:hideMark/>
          </w:tcPr>
          <w:p w:rsidR="00546AE7" w:rsidRDefault="00546AE7" w:rsidP="00B91393">
            <w:pPr>
              <w:pStyle w:val="TableParagraph"/>
              <w:spacing w:before="44" w:line="264" w:lineRule="auto"/>
              <w:ind w:left="92" w:right="96"/>
              <w:jc w:val="center"/>
              <w:rPr>
                <w:rFonts w:ascii="Arial Narrow" w:eastAsia="Arial Narrow" w:hAnsi="Arial Narrow" w:cs="Arial Narrow"/>
                <w:sz w:val="15"/>
                <w:szCs w:val="15"/>
                <w:u w:color="FFFFFF"/>
              </w:rPr>
            </w:pPr>
            <w:r>
              <w:rPr>
                <w:rFonts w:ascii="Arial Narrow" w:eastAsia="Calibri" w:hAnsi="Arial Narrow" w:cs="Times New Roman"/>
                <w:b/>
                <w:color w:val="006000"/>
                <w:spacing w:val="-1"/>
                <w:w w:val="95"/>
                <w:sz w:val="15"/>
                <w:u w:color="FFFFFF"/>
              </w:rPr>
              <w:t>ОСТВАРЕНО</w:t>
            </w:r>
            <w:r>
              <w:rPr>
                <w:rFonts w:ascii="Times New Roman" w:eastAsia="Calibri" w:hAnsi="Times New Roman" w:cs="Times New Roman"/>
                <w:b/>
                <w:color w:val="006000"/>
                <w:spacing w:val="20"/>
                <w:w w:val="99"/>
                <w:sz w:val="15"/>
                <w:u w:color="FFFFFF"/>
              </w:rPr>
              <w:t xml:space="preserve"> </w:t>
            </w:r>
            <w:r>
              <w:rPr>
                <w:rFonts w:ascii="Arial Narrow" w:eastAsia="Calibri" w:hAnsi="Arial Narrow" w:cs="Times New Roman"/>
                <w:b/>
                <w:color w:val="006000"/>
                <w:spacing w:val="-1"/>
                <w:sz w:val="15"/>
                <w:u w:color="FFFFFF"/>
              </w:rPr>
              <w:t>ЗА</w:t>
            </w:r>
            <w:r>
              <w:rPr>
                <w:rFonts w:ascii="Arial Narrow" w:eastAsia="Calibri" w:hAnsi="Arial Narrow" w:cs="Times New Roman"/>
                <w:b/>
                <w:color w:val="006000"/>
                <w:spacing w:val="-7"/>
                <w:sz w:val="15"/>
                <w:u w:color="FFFFFF"/>
              </w:rPr>
              <w:t xml:space="preserve"> </w:t>
            </w:r>
            <w:r>
              <w:rPr>
                <w:rFonts w:ascii="Arial Narrow" w:eastAsia="Calibri" w:hAnsi="Arial Narrow" w:cs="Times New Roman"/>
                <w:b/>
                <w:color w:val="006000"/>
                <w:sz w:val="15"/>
                <w:u w:color="FFFFFF"/>
              </w:rPr>
              <w:t>ДЕВЕТ</w:t>
            </w:r>
            <w:r>
              <w:rPr>
                <w:rFonts w:ascii="Times New Roman" w:eastAsia="Calibri" w:hAnsi="Times New Roman" w:cs="Times New Roman"/>
                <w:b/>
                <w:color w:val="006000"/>
                <w:spacing w:val="21"/>
                <w:w w:val="99"/>
                <w:sz w:val="15"/>
                <w:u w:color="FFFFFF"/>
              </w:rPr>
              <w:t xml:space="preserve"> </w:t>
            </w:r>
            <w:r>
              <w:rPr>
                <w:rFonts w:ascii="Arial Narrow" w:eastAsia="Calibri" w:hAnsi="Arial Narrow" w:cs="Times New Roman"/>
                <w:b/>
                <w:color w:val="006000"/>
                <w:sz w:val="15"/>
                <w:u w:color="FFFFFF"/>
              </w:rPr>
              <w:t>МЕСЕЦИ</w:t>
            </w:r>
          </w:p>
        </w:tc>
        <w:tc>
          <w:tcPr>
            <w:tcW w:w="974" w:type="dxa"/>
            <w:gridSpan w:val="2"/>
            <w:tcBorders>
              <w:top w:val="nil"/>
              <w:left w:val="single" w:sz="2" w:space="0" w:color="000000"/>
              <w:bottom w:val="single" w:sz="2" w:space="0" w:color="000000"/>
              <w:right w:val="single" w:sz="2" w:space="0" w:color="000000"/>
            </w:tcBorders>
            <w:shd w:val="clear" w:color="auto" w:fill="FFEB9C"/>
          </w:tcPr>
          <w:p w:rsidR="00546AE7" w:rsidRDefault="00546AE7" w:rsidP="00B91393">
            <w:pPr>
              <w:pStyle w:val="TableParagraph"/>
              <w:spacing w:before="4"/>
              <w:rPr>
                <w:rFonts w:ascii="Arial Narrow" w:eastAsia="Arial Narrow" w:hAnsi="Arial Narrow" w:cs="Arial Narrow"/>
                <w:b/>
                <w:bCs/>
                <w:sz w:val="20"/>
                <w:szCs w:val="20"/>
                <w:u w:color="FFFFFF"/>
              </w:rPr>
            </w:pPr>
          </w:p>
          <w:p w:rsidR="00546AE7" w:rsidRDefault="00546AE7" w:rsidP="00B91393">
            <w:pPr>
              <w:pStyle w:val="TableParagraph"/>
              <w:spacing w:line="264" w:lineRule="auto"/>
              <w:ind w:left="351" w:right="35" w:hanging="320"/>
              <w:rPr>
                <w:rFonts w:ascii="Arial Narrow" w:eastAsia="Arial Narrow" w:hAnsi="Arial Narrow" w:cs="Arial Narrow"/>
                <w:sz w:val="15"/>
                <w:szCs w:val="15"/>
                <w:u w:color="FFFFFF"/>
              </w:rPr>
            </w:pPr>
            <w:r>
              <w:rPr>
                <w:rFonts w:ascii="Arial Narrow" w:eastAsia="Calibri" w:hAnsi="Arial Narrow" w:cs="Times New Roman"/>
                <w:b/>
                <w:color w:val="9C6400"/>
                <w:sz w:val="15"/>
                <w:u w:color="FFFFFF"/>
              </w:rPr>
              <w:t>ПЛАНИРАНО</w:t>
            </w:r>
            <w:r>
              <w:rPr>
                <w:rFonts w:ascii="Arial Narrow" w:eastAsia="Calibri" w:hAnsi="Arial Narrow" w:cs="Times New Roman"/>
                <w:b/>
                <w:color w:val="9C6400"/>
                <w:spacing w:val="-10"/>
                <w:sz w:val="15"/>
                <w:u w:color="FFFFFF"/>
              </w:rPr>
              <w:t xml:space="preserve"> </w:t>
            </w:r>
            <w:r>
              <w:rPr>
                <w:rFonts w:ascii="Arial Narrow" w:eastAsia="Calibri" w:hAnsi="Arial Narrow" w:cs="Times New Roman"/>
                <w:b/>
                <w:color w:val="9C6400"/>
                <w:sz w:val="15"/>
                <w:u w:color="FFFFFF"/>
              </w:rPr>
              <w:t>У</w:t>
            </w:r>
            <w:r>
              <w:rPr>
                <w:rFonts w:ascii="Times New Roman" w:eastAsia="Calibri" w:hAnsi="Times New Roman" w:cs="Times New Roman"/>
                <w:b/>
                <w:color w:val="9C6400"/>
                <w:w w:val="99"/>
                <w:sz w:val="15"/>
                <w:u w:color="FFFFFF"/>
              </w:rPr>
              <w:t xml:space="preserve"> </w:t>
            </w:r>
            <w:r>
              <w:rPr>
                <w:rFonts w:ascii="Arial Narrow" w:eastAsia="Calibri" w:hAnsi="Arial Narrow" w:cs="Times New Roman"/>
                <w:b/>
                <w:color w:val="9C6400"/>
                <w:sz w:val="15"/>
                <w:u w:color="FFFFFF"/>
              </w:rPr>
              <w:t>2021</w:t>
            </w:r>
          </w:p>
        </w:tc>
        <w:tc>
          <w:tcPr>
            <w:tcW w:w="974" w:type="dxa"/>
            <w:gridSpan w:val="2"/>
            <w:tcBorders>
              <w:top w:val="nil"/>
              <w:left w:val="single" w:sz="2" w:space="0" w:color="000000"/>
              <w:bottom w:val="single" w:sz="2" w:space="0" w:color="000000"/>
              <w:right w:val="single" w:sz="2" w:space="0" w:color="000000"/>
            </w:tcBorders>
            <w:shd w:val="clear" w:color="auto" w:fill="C6EFCE"/>
            <w:hideMark/>
          </w:tcPr>
          <w:p w:rsidR="00546AE7" w:rsidRDefault="00546AE7" w:rsidP="00B91393">
            <w:pPr>
              <w:pStyle w:val="TableParagraph"/>
              <w:spacing w:before="44" w:line="264" w:lineRule="auto"/>
              <w:ind w:left="92" w:right="96"/>
              <w:jc w:val="center"/>
              <w:rPr>
                <w:rFonts w:ascii="Arial Narrow" w:eastAsia="Arial Narrow" w:hAnsi="Arial Narrow" w:cs="Arial Narrow"/>
                <w:sz w:val="15"/>
                <w:szCs w:val="15"/>
                <w:u w:color="FFFFFF"/>
              </w:rPr>
            </w:pPr>
            <w:r>
              <w:rPr>
                <w:rFonts w:ascii="Arial Narrow" w:eastAsia="Calibri" w:hAnsi="Arial Narrow" w:cs="Times New Roman"/>
                <w:b/>
                <w:color w:val="006000"/>
                <w:spacing w:val="-1"/>
                <w:w w:val="95"/>
                <w:sz w:val="15"/>
                <w:u w:color="FFFFFF"/>
              </w:rPr>
              <w:t>ОСТВАРЕНО</w:t>
            </w:r>
            <w:r>
              <w:rPr>
                <w:rFonts w:ascii="Times New Roman" w:eastAsia="Calibri" w:hAnsi="Times New Roman" w:cs="Times New Roman"/>
                <w:b/>
                <w:color w:val="006000"/>
                <w:spacing w:val="20"/>
                <w:w w:val="99"/>
                <w:sz w:val="15"/>
                <w:u w:color="FFFFFF"/>
              </w:rPr>
              <w:t xml:space="preserve"> </w:t>
            </w:r>
            <w:r>
              <w:rPr>
                <w:rFonts w:ascii="Arial Narrow" w:eastAsia="Calibri" w:hAnsi="Arial Narrow" w:cs="Times New Roman"/>
                <w:b/>
                <w:color w:val="006000"/>
                <w:spacing w:val="-1"/>
                <w:sz w:val="15"/>
                <w:u w:color="FFFFFF"/>
              </w:rPr>
              <w:t>ЗА</w:t>
            </w:r>
            <w:r>
              <w:rPr>
                <w:rFonts w:ascii="Arial Narrow" w:eastAsia="Calibri" w:hAnsi="Arial Narrow" w:cs="Times New Roman"/>
                <w:b/>
                <w:color w:val="006000"/>
                <w:spacing w:val="-7"/>
                <w:sz w:val="15"/>
                <w:u w:color="FFFFFF"/>
              </w:rPr>
              <w:t xml:space="preserve"> </w:t>
            </w:r>
            <w:r>
              <w:rPr>
                <w:rFonts w:ascii="Arial Narrow" w:eastAsia="Calibri" w:hAnsi="Arial Narrow" w:cs="Times New Roman"/>
                <w:b/>
                <w:color w:val="006000"/>
                <w:sz w:val="15"/>
                <w:u w:color="FFFFFF"/>
              </w:rPr>
              <w:t>ДЕВЕТ</w:t>
            </w:r>
            <w:r>
              <w:rPr>
                <w:rFonts w:ascii="Times New Roman" w:eastAsia="Calibri" w:hAnsi="Times New Roman" w:cs="Times New Roman"/>
                <w:b/>
                <w:color w:val="006000"/>
                <w:spacing w:val="21"/>
                <w:w w:val="99"/>
                <w:sz w:val="15"/>
                <w:u w:color="FFFFFF"/>
              </w:rPr>
              <w:t xml:space="preserve"> </w:t>
            </w:r>
            <w:r>
              <w:rPr>
                <w:rFonts w:ascii="Arial Narrow" w:eastAsia="Calibri" w:hAnsi="Arial Narrow" w:cs="Times New Roman"/>
                <w:b/>
                <w:color w:val="006000"/>
                <w:sz w:val="15"/>
                <w:u w:color="FFFFFF"/>
              </w:rPr>
              <w:t>МЕСЕЦИ</w:t>
            </w:r>
          </w:p>
        </w:tc>
        <w:tc>
          <w:tcPr>
            <w:tcW w:w="974" w:type="dxa"/>
            <w:gridSpan w:val="2"/>
            <w:tcBorders>
              <w:top w:val="single" w:sz="2" w:space="0" w:color="000000"/>
              <w:left w:val="single" w:sz="2" w:space="0" w:color="000000"/>
              <w:bottom w:val="single" w:sz="2" w:space="0" w:color="000000"/>
              <w:right w:val="nil"/>
            </w:tcBorders>
            <w:shd w:val="clear" w:color="auto" w:fill="FFEB9C"/>
          </w:tcPr>
          <w:p w:rsidR="00546AE7" w:rsidRDefault="00546AE7" w:rsidP="00B91393">
            <w:pPr>
              <w:pStyle w:val="TableParagraph"/>
              <w:spacing w:before="2"/>
              <w:rPr>
                <w:rFonts w:ascii="Arial Narrow" w:eastAsia="Arial Narrow" w:hAnsi="Arial Narrow" w:cs="Arial Narrow"/>
                <w:b/>
                <w:bCs/>
                <w:sz w:val="20"/>
                <w:szCs w:val="20"/>
                <w:u w:color="FFFFFF"/>
              </w:rPr>
            </w:pPr>
          </w:p>
          <w:p w:rsidR="00546AE7" w:rsidRDefault="00546AE7" w:rsidP="00B91393">
            <w:pPr>
              <w:pStyle w:val="TableParagraph"/>
              <w:spacing w:line="264" w:lineRule="auto"/>
              <w:ind w:left="351" w:right="37" w:hanging="320"/>
              <w:rPr>
                <w:rFonts w:ascii="Arial Narrow" w:eastAsia="Arial Narrow" w:hAnsi="Arial Narrow" w:cs="Arial Narrow"/>
                <w:sz w:val="15"/>
                <w:szCs w:val="15"/>
                <w:u w:color="FFFFFF"/>
              </w:rPr>
            </w:pPr>
            <w:r>
              <w:rPr>
                <w:rFonts w:ascii="Arial Narrow" w:eastAsia="Calibri" w:hAnsi="Arial Narrow" w:cs="Times New Roman"/>
                <w:b/>
                <w:color w:val="9C6400"/>
                <w:sz w:val="15"/>
                <w:u w:color="FFFFFF"/>
              </w:rPr>
              <w:t>ПЛАНИРАНО</w:t>
            </w:r>
            <w:r>
              <w:rPr>
                <w:rFonts w:ascii="Arial Narrow" w:eastAsia="Calibri" w:hAnsi="Arial Narrow" w:cs="Times New Roman"/>
                <w:b/>
                <w:color w:val="9C6400"/>
                <w:spacing w:val="-10"/>
                <w:sz w:val="15"/>
                <w:u w:color="FFFFFF"/>
              </w:rPr>
              <w:t xml:space="preserve"> </w:t>
            </w:r>
            <w:r>
              <w:rPr>
                <w:rFonts w:ascii="Arial Narrow" w:eastAsia="Calibri" w:hAnsi="Arial Narrow" w:cs="Times New Roman"/>
                <w:b/>
                <w:color w:val="9C6400"/>
                <w:sz w:val="15"/>
                <w:u w:color="FFFFFF"/>
              </w:rPr>
              <w:t>У</w:t>
            </w:r>
            <w:r>
              <w:rPr>
                <w:rFonts w:ascii="Times New Roman" w:eastAsia="Calibri" w:hAnsi="Times New Roman" w:cs="Times New Roman"/>
                <w:b/>
                <w:color w:val="9C6400"/>
                <w:w w:val="99"/>
                <w:sz w:val="15"/>
                <w:u w:color="FFFFFF"/>
              </w:rPr>
              <w:t xml:space="preserve"> </w:t>
            </w:r>
            <w:r>
              <w:rPr>
                <w:rFonts w:ascii="Arial Narrow" w:eastAsia="Calibri" w:hAnsi="Arial Narrow" w:cs="Times New Roman"/>
                <w:b/>
                <w:color w:val="9C6400"/>
                <w:sz w:val="15"/>
                <w:u w:color="FFFFFF"/>
              </w:rPr>
              <w:t>2021</w:t>
            </w:r>
          </w:p>
        </w:tc>
        <w:tc>
          <w:tcPr>
            <w:tcW w:w="974" w:type="dxa"/>
            <w:gridSpan w:val="2"/>
            <w:tcBorders>
              <w:top w:val="single" w:sz="2" w:space="0" w:color="000000"/>
              <w:left w:val="nil"/>
              <w:bottom w:val="single" w:sz="2" w:space="0" w:color="000000"/>
              <w:right w:val="single" w:sz="2" w:space="0" w:color="000000"/>
            </w:tcBorders>
            <w:shd w:val="clear" w:color="auto" w:fill="C6EFCE"/>
            <w:hideMark/>
          </w:tcPr>
          <w:p w:rsidR="00546AE7" w:rsidRDefault="00546AE7" w:rsidP="00B91393">
            <w:pPr>
              <w:pStyle w:val="TableParagraph"/>
              <w:spacing w:before="42" w:line="264" w:lineRule="auto"/>
              <w:ind w:left="94" w:right="96"/>
              <w:jc w:val="center"/>
              <w:rPr>
                <w:rFonts w:ascii="Arial Narrow" w:eastAsia="Arial Narrow" w:hAnsi="Arial Narrow" w:cs="Arial Narrow"/>
                <w:sz w:val="15"/>
                <w:szCs w:val="15"/>
                <w:u w:color="FFFFFF"/>
              </w:rPr>
            </w:pPr>
            <w:r>
              <w:rPr>
                <w:rFonts w:ascii="Arial Narrow" w:eastAsia="Calibri" w:hAnsi="Arial Narrow" w:cs="Times New Roman"/>
                <w:b/>
                <w:color w:val="006000"/>
                <w:spacing w:val="-1"/>
                <w:w w:val="95"/>
                <w:sz w:val="15"/>
                <w:u w:color="FFFFFF"/>
              </w:rPr>
              <w:t>ОСТВАРЕНО</w:t>
            </w:r>
            <w:r>
              <w:rPr>
                <w:rFonts w:ascii="Times New Roman" w:eastAsia="Calibri" w:hAnsi="Times New Roman" w:cs="Times New Roman"/>
                <w:b/>
                <w:color w:val="006000"/>
                <w:spacing w:val="20"/>
                <w:w w:val="99"/>
                <w:sz w:val="15"/>
                <w:u w:color="FFFFFF"/>
              </w:rPr>
              <w:t xml:space="preserve"> </w:t>
            </w:r>
            <w:r>
              <w:rPr>
                <w:rFonts w:ascii="Arial Narrow" w:eastAsia="Calibri" w:hAnsi="Arial Narrow" w:cs="Times New Roman"/>
                <w:b/>
                <w:color w:val="006000"/>
                <w:spacing w:val="-1"/>
                <w:sz w:val="15"/>
                <w:u w:color="FFFFFF"/>
              </w:rPr>
              <w:t>ЗА</w:t>
            </w:r>
            <w:r>
              <w:rPr>
                <w:rFonts w:ascii="Arial Narrow" w:eastAsia="Calibri" w:hAnsi="Arial Narrow" w:cs="Times New Roman"/>
                <w:b/>
                <w:color w:val="006000"/>
                <w:spacing w:val="-7"/>
                <w:sz w:val="15"/>
                <w:u w:color="FFFFFF"/>
              </w:rPr>
              <w:t xml:space="preserve"> </w:t>
            </w:r>
            <w:r>
              <w:rPr>
                <w:rFonts w:ascii="Arial Narrow" w:eastAsia="Calibri" w:hAnsi="Arial Narrow" w:cs="Times New Roman"/>
                <w:b/>
                <w:color w:val="006000"/>
                <w:sz w:val="15"/>
                <w:u w:color="FFFFFF"/>
              </w:rPr>
              <w:t>ДЕВЕТ</w:t>
            </w:r>
            <w:r>
              <w:rPr>
                <w:rFonts w:ascii="Times New Roman" w:eastAsia="Calibri" w:hAnsi="Times New Roman" w:cs="Times New Roman"/>
                <w:b/>
                <w:color w:val="006000"/>
                <w:spacing w:val="21"/>
                <w:w w:val="99"/>
                <w:sz w:val="15"/>
                <w:u w:color="FFFFFF"/>
              </w:rPr>
              <w:t xml:space="preserve"> </w:t>
            </w:r>
            <w:r>
              <w:rPr>
                <w:rFonts w:ascii="Arial Narrow" w:eastAsia="Calibri" w:hAnsi="Arial Narrow" w:cs="Times New Roman"/>
                <w:b/>
                <w:color w:val="006000"/>
                <w:sz w:val="15"/>
                <w:u w:color="FFFFFF"/>
              </w:rPr>
              <w:t>МЕСЕЦИ</w:t>
            </w:r>
          </w:p>
        </w:tc>
        <w:tc>
          <w:tcPr>
            <w:tcW w:w="1387" w:type="dxa"/>
            <w:gridSpan w:val="2"/>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8"/>
              <w:rPr>
                <w:rFonts w:ascii="Arial Narrow" w:eastAsia="Arial Narrow" w:hAnsi="Arial Narrow" w:cs="Arial Narrow"/>
                <w:b/>
                <w:bCs/>
                <w:sz w:val="18"/>
                <w:szCs w:val="18"/>
                <w:u w:color="FFFFFF"/>
              </w:rPr>
            </w:pPr>
          </w:p>
          <w:p w:rsidR="00546AE7" w:rsidRDefault="00546AE7" w:rsidP="00B91393">
            <w:pPr>
              <w:pStyle w:val="TableParagraph"/>
              <w:jc w:val="center"/>
              <w:rPr>
                <w:rFonts w:ascii="Calibri" w:eastAsia="Calibri" w:hAnsi="Calibri" w:cs="Calibri"/>
                <w:sz w:val="15"/>
                <w:szCs w:val="15"/>
                <w:u w:color="FFFFFF"/>
              </w:rPr>
            </w:pPr>
            <w:r>
              <w:rPr>
                <w:rFonts w:ascii="Calibri" w:eastAsia="Calibri" w:hAnsi="Calibri" w:cs="Times New Roman"/>
                <w:b/>
                <w:sz w:val="15"/>
                <w:u w:color="FFFFFF"/>
              </w:rPr>
              <w:t>%</w:t>
            </w:r>
          </w:p>
        </w:tc>
      </w:tr>
      <w:tr w:rsidR="00546AE7" w:rsidTr="00B91393">
        <w:trPr>
          <w:trHeight w:hRule="exact" w:val="732"/>
        </w:trPr>
        <w:tc>
          <w:tcPr>
            <w:tcW w:w="38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6"/>
              <w:rPr>
                <w:rFonts w:ascii="Arial Narrow" w:eastAsia="Arial Narrow" w:hAnsi="Arial Narrow" w:cs="Arial Narrow"/>
                <w:b/>
                <w:bCs/>
                <w:sz w:val="15"/>
                <w:szCs w:val="15"/>
                <w:u w:color="FFFFFF"/>
              </w:rPr>
            </w:pPr>
          </w:p>
          <w:p w:rsidR="00546AE7" w:rsidRDefault="00546AE7" w:rsidP="00B91393">
            <w:pPr>
              <w:pStyle w:val="TableParagraph"/>
              <w:ind w:left="63"/>
              <w:rPr>
                <w:rFonts w:ascii="Arial Narrow" w:eastAsia="Arial Narrow" w:hAnsi="Arial Narrow" w:cs="Arial Narrow"/>
                <w:sz w:val="15"/>
                <w:szCs w:val="15"/>
                <w:u w:color="FFFFFF"/>
              </w:rPr>
            </w:pPr>
            <w:r>
              <w:rPr>
                <w:rFonts w:ascii="Arial Narrow" w:eastAsia="Calibri" w:hAnsi="Arial Narrow" w:cs="Times New Roman"/>
                <w:sz w:val="15"/>
                <w:u w:color="FFFFFF"/>
              </w:rPr>
              <w:t>Р.бр</w:t>
            </w:r>
          </w:p>
        </w:tc>
        <w:tc>
          <w:tcPr>
            <w:tcW w:w="3156" w:type="dxa"/>
            <w:tcBorders>
              <w:top w:val="single" w:sz="2" w:space="0" w:color="000000"/>
              <w:left w:val="single" w:sz="2" w:space="0" w:color="000000"/>
              <w:bottom w:val="single" w:sz="2" w:space="0" w:color="000000"/>
              <w:right w:val="single" w:sz="2" w:space="0" w:color="000000"/>
            </w:tcBorders>
            <w:shd w:val="clear" w:color="auto" w:fill="C6EFCE"/>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6"/>
              <w:rPr>
                <w:rFonts w:ascii="Arial Narrow" w:eastAsia="Arial Narrow" w:hAnsi="Arial Narrow" w:cs="Arial Narrow"/>
                <w:b/>
                <w:bCs/>
                <w:sz w:val="15"/>
                <w:szCs w:val="15"/>
                <w:u w:color="FFFFFF"/>
              </w:rPr>
            </w:pPr>
          </w:p>
          <w:p w:rsidR="00546AE7" w:rsidRDefault="00546AE7" w:rsidP="00B91393">
            <w:pPr>
              <w:pStyle w:val="TableParagraph"/>
              <w:ind w:left="704"/>
              <w:rPr>
                <w:rFonts w:ascii="Arial Narrow" w:eastAsia="Arial Narrow" w:hAnsi="Arial Narrow" w:cs="Arial Narrow"/>
                <w:sz w:val="15"/>
                <w:szCs w:val="15"/>
                <w:u w:color="FFFFFF"/>
              </w:rPr>
            </w:pPr>
            <w:r>
              <w:rPr>
                <w:rFonts w:ascii="Arial Narrow" w:eastAsia="Calibri" w:hAnsi="Arial Narrow" w:cs="Times New Roman"/>
                <w:b/>
                <w:color w:val="006000"/>
                <w:sz w:val="15"/>
                <w:u w:color="FFFFFF"/>
              </w:rPr>
              <w:t>АКТИВНОСТИ</w:t>
            </w:r>
            <w:r>
              <w:rPr>
                <w:rFonts w:ascii="Arial Narrow" w:eastAsia="Calibri" w:hAnsi="Arial Narrow" w:cs="Times New Roman"/>
                <w:b/>
                <w:color w:val="006000"/>
                <w:spacing w:val="-18"/>
                <w:sz w:val="15"/>
                <w:u w:color="FFFFFF"/>
              </w:rPr>
              <w:t xml:space="preserve"> </w:t>
            </w:r>
            <w:r>
              <w:rPr>
                <w:rFonts w:ascii="Arial Narrow" w:eastAsia="Calibri" w:hAnsi="Arial Narrow" w:cs="Times New Roman"/>
                <w:b/>
                <w:color w:val="006000"/>
                <w:spacing w:val="-1"/>
                <w:sz w:val="15"/>
                <w:u w:color="FFFFFF"/>
              </w:rPr>
              <w:t>ОДРЖАВАЊА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2" w:right="35" w:firstLine="81"/>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w w:val="95"/>
                <w:sz w:val="15"/>
                <w:u w:color="FFFFFF"/>
              </w:rPr>
              <w:t>радних</w:t>
            </w:r>
            <w:r>
              <w:rPr>
                <w:rFonts w:ascii="Times New Roman" w:eastAsia="Calibri" w:hAnsi="Times New Roman" w:cs="Times New Roman"/>
                <w:w w:val="99"/>
                <w:sz w:val="15"/>
                <w:u w:color="FFFFFF"/>
              </w:rPr>
              <w:t xml:space="preserve"> </w:t>
            </w:r>
            <w:r>
              <w:rPr>
                <w:rFonts w:ascii="Arial Narrow" w:eastAsia="Calibri" w:hAnsi="Arial Narrow" w:cs="Times New Roman"/>
                <w:sz w:val="15"/>
                <w:u w:color="FFFFFF"/>
              </w:rPr>
              <w:t>налога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9" w:right="42" w:firstLine="2"/>
              <w:jc w:val="center"/>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spacing w:val="-1"/>
                <w:w w:val="95"/>
                <w:sz w:val="15"/>
                <w:u w:color="FFFFFF"/>
              </w:rPr>
              <w:t>склони</w:t>
            </w:r>
            <w:r>
              <w:rPr>
                <w:rFonts w:ascii="Times New Roman" w:eastAsia="Calibri" w:hAnsi="Times New Roman" w:cs="Times New Roman"/>
                <w:spacing w:val="20"/>
                <w:w w:val="99"/>
                <w:sz w:val="15"/>
                <w:u w:color="FFFFFF"/>
              </w:rPr>
              <w:t xml:space="preserve"> </w:t>
            </w:r>
            <w:r>
              <w:rPr>
                <w:rFonts w:ascii="Arial Narrow" w:eastAsia="Calibri" w:hAnsi="Arial Narrow" w:cs="Times New Roman"/>
                <w:sz w:val="15"/>
                <w:u w:color="FFFFFF"/>
              </w:rPr>
              <w:t>шта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2" w:right="35" w:firstLine="81"/>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w w:val="95"/>
                <w:sz w:val="15"/>
                <w:u w:color="FFFFFF"/>
              </w:rPr>
              <w:t>радних</w:t>
            </w:r>
            <w:r>
              <w:rPr>
                <w:rFonts w:ascii="Times New Roman" w:eastAsia="Calibri" w:hAnsi="Times New Roman" w:cs="Times New Roman"/>
                <w:w w:val="99"/>
                <w:sz w:val="15"/>
                <w:u w:color="FFFFFF"/>
              </w:rPr>
              <w:t xml:space="preserve"> </w:t>
            </w:r>
            <w:r>
              <w:rPr>
                <w:rFonts w:ascii="Arial Narrow" w:eastAsia="Calibri" w:hAnsi="Arial Narrow" w:cs="Times New Roman"/>
                <w:sz w:val="15"/>
                <w:u w:color="FFFFFF"/>
              </w:rPr>
              <w:t>налога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9" w:right="42" w:firstLine="2"/>
              <w:jc w:val="center"/>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spacing w:val="-1"/>
                <w:w w:val="95"/>
                <w:sz w:val="15"/>
                <w:u w:color="FFFFFF"/>
              </w:rPr>
              <w:t>склони</w:t>
            </w:r>
            <w:r>
              <w:rPr>
                <w:rFonts w:ascii="Times New Roman" w:eastAsia="Calibri" w:hAnsi="Times New Roman" w:cs="Times New Roman"/>
                <w:spacing w:val="20"/>
                <w:w w:val="99"/>
                <w:sz w:val="15"/>
                <w:u w:color="FFFFFF"/>
              </w:rPr>
              <w:t xml:space="preserve"> </w:t>
            </w:r>
            <w:r>
              <w:rPr>
                <w:rFonts w:ascii="Arial Narrow" w:eastAsia="Calibri" w:hAnsi="Arial Narrow" w:cs="Times New Roman"/>
                <w:sz w:val="15"/>
                <w:u w:color="FFFFFF"/>
              </w:rPr>
              <w:t>шта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2" w:right="35" w:firstLine="81"/>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w w:val="95"/>
                <w:sz w:val="15"/>
                <w:u w:color="FFFFFF"/>
              </w:rPr>
              <w:t>радних</w:t>
            </w:r>
            <w:r>
              <w:rPr>
                <w:rFonts w:ascii="Times New Roman" w:eastAsia="Calibri" w:hAnsi="Times New Roman" w:cs="Times New Roman"/>
                <w:w w:val="99"/>
                <w:sz w:val="15"/>
                <w:u w:color="FFFFFF"/>
              </w:rPr>
              <w:t xml:space="preserve"> </w:t>
            </w:r>
            <w:r>
              <w:rPr>
                <w:rFonts w:ascii="Arial Narrow" w:eastAsia="Calibri" w:hAnsi="Arial Narrow" w:cs="Times New Roman"/>
                <w:sz w:val="15"/>
                <w:u w:color="FFFFFF"/>
              </w:rPr>
              <w:t>налога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9" w:right="42" w:firstLine="2"/>
              <w:jc w:val="center"/>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spacing w:val="-1"/>
                <w:w w:val="95"/>
                <w:sz w:val="15"/>
                <w:u w:color="FFFFFF"/>
              </w:rPr>
              <w:t>склони</w:t>
            </w:r>
            <w:r>
              <w:rPr>
                <w:rFonts w:ascii="Times New Roman" w:eastAsia="Calibri" w:hAnsi="Times New Roman" w:cs="Times New Roman"/>
                <w:spacing w:val="20"/>
                <w:w w:val="99"/>
                <w:sz w:val="15"/>
                <w:u w:color="FFFFFF"/>
              </w:rPr>
              <w:t xml:space="preserve"> </w:t>
            </w:r>
            <w:r>
              <w:rPr>
                <w:rFonts w:ascii="Arial Narrow" w:eastAsia="Calibri" w:hAnsi="Arial Narrow" w:cs="Times New Roman"/>
                <w:sz w:val="15"/>
                <w:u w:color="FFFFFF"/>
              </w:rPr>
              <w:t>шта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2" w:right="35" w:firstLine="81"/>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w w:val="95"/>
                <w:sz w:val="15"/>
                <w:u w:color="FFFFFF"/>
              </w:rPr>
              <w:t>радних</w:t>
            </w:r>
            <w:r>
              <w:rPr>
                <w:rFonts w:ascii="Times New Roman" w:eastAsia="Calibri" w:hAnsi="Times New Roman" w:cs="Times New Roman"/>
                <w:w w:val="99"/>
                <w:sz w:val="15"/>
                <w:u w:color="FFFFFF"/>
              </w:rPr>
              <w:t xml:space="preserve"> </w:t>
            </w:r>
            <w:r>
              <w:rPr>
                <w:rFonts w:ascii="Arial Narrow" w:eastAsia="Calibri" w:hAnsi="Arial Narrow" w:cs="Times New Roman"/>
                <w:sz w:val="15"/>
                <w:u w:color="FFFFFF"/>
              </w:rPr>
              <w:t>налога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9" w:right="42" w:firstLine="2"/>
              <w:jc w:val="center"/>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spacing w:val="-1"/>
                <w:w w:val="95"/>
                <w:sz w:val="15"/>
                <w:u w:color="FFFFFF"/>
              </w:rPr>
              <w:t>склони</w:t>
            </w:r>
            <w:r>
              <w:rPr>
                <w:rFonts w:ascii="Times New Roman" w:eastAsia="Calibri" w:hAnsi="Times New Roman" w:cs="Times New Roman"/>
                <w:spacing w:val="20"/>
                <w:w w:val="99"/>
                <w:sz w:val="15"/>
                <w:u w:color="FFFFFF"/>
              </w:rPr>
              <w:t xml:space="preserve"> </w:t>
            </w:r>
            <w:r>
              <w:rPr>
                <w:rFonts w:ascii="Arial Narrow" w:eastAsia="Calibri" w:hAnsi="Arial Narrow" w:cs="Times New Roman"/>
                <w:sz w:val="15"/>
                <w:u w:color="FFFFFF"/>
              </w:rPr>
              <w:t>шта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2" w:right="35" w:firstLine="81"/>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w w:val="95"/>
                <w:sz w:val="15"/>
                <w:u w:color="FFFFFF"/>
              </w:rPr>
              <w:t>радних</w:t>
            </w:r>
            <w:r>
              <w:rPr>
                <w:rFonts w:ascii="Times New Roman" w:eastAsia="Calibri" w:hAnsi="Times New Roman" w:cs="Times New Roman"/>
                <w:w w:val="99"/>
                <w:sz w:val="15"/>
                <w:u w:color="FFFFFF"/>
              </w:rPr>
              <w:t xml:space="preserve"> </w:t>
            </w:r>
            <w:r>
              <w:rPr>
                <w:rFonts w:ascii="Arial Narrow" w:eastAsia="Calibri" w:hAnsi="Arial Narrow" w:cs="Times New Roman"/>
                <w:sz w:val="15"/>
                <w:u w:color="FFFFFF"/>
              </w:rPr>
              <w:t>налога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9" w:right="42" w:firstLine="2"/>
              <w:jc w:val="center"/>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spacing w:val="-1"/>
                <w:w w:val="95"/>
                <w:sz w:val="15"/>
                <w:u w:color="FFFFFF"/>
              </w:rPr>
              <w:t>склони</w:t>
            </w:r>
            <w:r>
              <w:rPr>
                <w:rFonts w:ascii="Times New Roman" w:eastAsia="Calibri" w:hAnsi="Times New Roman" w:cs="Times New Roman"/>
                <w:spacing w:val="20"/>
                <w:w w:val="99"/>
                <w:sz w:val="15"/>
                <w:u w:color="FFFFFF"/>
              </w:rPr>
              <w:t xml:space="preserve"> </w:t>
            </w:r>
            <w:r>
              <w:rPr>
                <w:rFonts w:ascii="Arial Narrow" w:eastAsia="Calibri" w:hAnsi="Arial Narrow" w:cs="Times New Roman"/>
                <w:sz w:val="15"/>
                <w:u w:color="FFFFFF"/>
              </w:rPr>
              <w:t>шта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2" w:right="35" w:firstLine="81"/>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w w:val="95"/>
                <w:sz w:val="15"/>
                <w:u w:color="FFFFFF"/>
              </w:rPr>
              <w:t>радних</w:t>
            </w:r>
            <w:r>
              <w:rPr>
                <w:rFonts w:ascii="Times New Roman" w:eastAsia="Calibri" w:hAnsi="Times New Roman" w:cs="Times New Roman"/>
                <w:w w:val="99"/>
                <w:sz w:val="15"/>
                <w:u w:color="FFFFFF"/>
              </w:rPr>
              <w:t xml:space="preserve"> </w:t>
            </w:r>
            <w:r>
              <w:rPr>
                <w:rFonts w:ascii="Arial Narrow" w:eastAsia="Calibri" w:hAnsi="Arial Narrow" w:cs="Times New Roman"/>
                <w:sz w:val="15"/>
                <w:u w:color="FFFFFF"/>
              </w:rPr>
              <w:t>налога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9" w:right="42" w:firstLine="2"/>
              <w:jc w:val="center"/>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spacing w:val="-1"/>
                <w:w w:val="95"/>
                <w:sz w:val="15"/>
                <w:u w:color="FFFFFF"/>
              </w:rPr>
              <w:t>склони</w:t>
            </w:r>
            <w:r>
              <w:rPr>
                <w:rFonts w:ascii="Times New Roman" w:eastAsia="Calibri" w:hAnsi="Times New Roman" w:cs="Times New Roman"/>
                <w:spacing w:val="20"/>
                <w:w w:val="99"/>
                <w:sz w:val="15"/>
                <w:u w:color="FFFFFF"/>
              </w:rPr>
              <w:t xml:space="preserve"> </w:t>
            </w:r>
            <w:r>
              <w:rPr>
                <w:rFonts w:ascii="Arial Narrow" w:eastAsia="Calibri" w:hAnsi="Arial Narrow" w:cs="Times New Roman"/>
                <w:sz w:val="15"/>
                <w:u w:color="FFFFFF"/>
              </w:rPr>
              <w:t>шта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2" w:right="35" w:firstLine="81"/>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w w:val="95"/>
                <w:sz w:val="15"/>
                <w:u w:color="FFFFFF"/>
              </w:rPr>
              <w:t>радних</w:t>
            </w:r>
            <w:r>
              <w:rPr>
                <w:rFonts w:ascii="Times New Roman" w:eastAsia="Calibri" w:hAnsi="Times New Roman" w:cs="Times New Roman"/>
                <w:w w:val="99"/>
                <w:sz w:val="15"/>
                <w:u w:color="FFFFFF"/>
              </w:rPr>
              <w:t xml:space="preserve"> </w:t>
            </w:r>
            <w:r>
              <w:rPr>
                <w:rFonts w:ascii="Arial Narrow" w:eastAsia="Calibri" w:hAnsi="Arial Narrow" w:cs="Times New Roman"/>
                <w:sz w:val="15"/>
                <w:u w:color="FFFFFF"/>
              </w:rPr>
              <w:t>налога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9" w:right="42" w:firstLine="2"/>
              <w:jc w:val="center"/>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spacing w:val="-1"/>
                <w:w w:val="95"/>
                <w:sz w:val="15"/>
                <w:u w:color="FFFFFF"/>
              </w:rPr>
              <w:t>склони</w:t>
            </w:r>
            <w:r>
              <w:rPr>
                <w:rFonts w:ascii="Times New Roman" w:eastAsia="Calibri" w:hAnsi="Times New Roman" w:cs="Times New Roman"/>
                <w:spacing w:val="20"/>
                <w:w w:val="99"/>
                <w:sz w:val="15"/>
                <w:u w:color="FFFFFF"/>
              </w:rPr>
              <w:t xml:space="preserve"> </w:t>
            </w:r>
            <w:r>
              <w:rPr>
                <w:rFonts w:ascii="Arial Narrow" w:eastAsia="Calibri" w:hAnsi="Arial Narrow" w:cs="Times New Roman"/>
                <w:sz w:val="15"/>
                <w:u w:color="FFFFFF"/>
              </w:rPr>
              <w:t>шта</w:t>
            </w:r>
          </w:p>
        </w:tc>
        <w:tc>
          <w:tcPr>
            <w:tcW w:w="487" w:type="dxa"/>
            <w:tcBorders>
              <w:top w:val="single" w:sz="2" w:space="0" w:color="000000"/>
              <w:left w:val="single" w:sz="2" w:space="0" w:color="000000"/>
              <w:bottom w:val="nil"/>
              <w:right w:val="single" w:sz="2" w:space="0" w:color="000000"/>
            </w:tcBorders>
            <w:hideMark/>
          </w:tcPr>
          <w:p w:rsidR="00546AE7" w:rsidRDefault="00546AE7" w:rsidP="00B91393">
            <w:pPr>
              <w:pStyle w:val="TableParagraph"/>
              <w:spacing w:before="115" w:line="266" w:lineRule="auto"/>
              <w:ind w:left="42" w:right="35" w:firstLine="81"/>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w w:val="95"/>
                <w:sz w:val="15"/>
                <w:u w:color="FFFFFF"/>
              </w:rPr>
              <w:t>радних</w:t>
            </w:r>
            <w:r>
              <w:rPr>
                <w:rFonts w:ascii="Times New Roman" w:eastAsia="Calibri" w:hAnsi="Times New Roman" w:cs="Times New Roman"/>
                <w:w w:val="99"/>
                <w:sz w:val="15"/>
                <w:u w:color="FFFFFF"/>
              </w:rPr>
              <w:t xml:space="preserve"> </w:t>
            </w:r>
            <w:r>
              <w:rPr>
                <w:rFonts w:ascii="Arial Narrow" w:eastAsia="Calibri" w:hAnsi="Arial Narrow" w:cs="Times New Roman"/>
                <w:sz w:val="15"/>
                <w:u w:color="FFFFFF"/>
              </w:rPr>
              <w:t>налога</w:t>
            </w:r>
          </w:p>
        </w:tc>
        <w:tc>
          <w:tcPr>
            <w:tcW w:w="487" w:type="dxa"/>
            <w:tcBorders>
              <w:top w:val="single" w:sz="2" w:space="0" w:color="000000"/>
              <w:left w:val="single" w:sz="2" w:space="0" w:color="000000"/>
              <w:bottom w:val="nil"/>
              <w:right w:val="single" w:sz="2" w:space="0" w:color="000000"/>
            </w:tcBorders>
            <w:hideMark/>
          </w:tcPr>
          <w:p w:rsidR="00546AE7" w:rsidRDefault="00546AE7" w:rsidP="00B91393">
            <w:pPr>
              <w:pStyle w:val="TableParagraph"/>
              <w:spacing w:before="115" w:line="266" w:lineRule="auto"/>
              <w:ind w:left="49" w:right="42" w:firstLine="2"/>
              <w:jc w:val="center"/>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spacing w:val="-1"/>
                <w:w w:val="95"/>
                <w:sz w:val="15"/>
                <w:u w:color="FFFFFF"/>
              </w:rPr>
              <w:t>склони</w:t>
            </w:r>
            <w:r>
              <w:rPr>
                <w:rFonts w:ascii="Times New Roman" w:eastAsia="Calibri" w:hAnsi="Times New Roman" w:cs="Times New Roman"/>
                <w:spacing w:val="20"/>
                <w:w w:val="99"/>
                <w:sz w:val="15"/>
                <w:u w:color="FFFFFF"/>
              </w:rPr>
              <w:t xml:space="preserve"> </w:t>
            </w:r>
            <w:r>
              <w:rPr>
                <w:rFonts w:ascii="Arial Narrow" w:eastAsia="Calibri" w:hAnsi="Arial Narrow" w:cs="Times New Roman"/>
                <w:sz w:val="15"/>
                <w:u w:color="FFFFFF"/>
              </w:rPr>
              <w:t>шта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2" w:right="35" w:firstLine="81"/>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w w:val="95"/>
                <w:sz w:val="15"/>
                <w:u w:color="FFFFFF"/>
              </w:rPr>
              <w:t>радних</w:t>
            </w:r>
            <w:r>
              <w:rPr>
                <w:rFonts w:ascii="Times New Roman" w:eastAsia="Calibri" w:hAnsi="Times New Roman" w:cs="Times New Roman"/>
                <w:w w:val="99"/>
                <w:sz w:val="15"/>
                <w:u w:color="FFFFFF"/>
              </w:rPr>
              <w:t xml:space="preserve"> </w:t>
            </w:r>
            <w:r>
              <w:rPr>
                <w:rFonts w:ascii="Arial Narrow" w:eastAsia="Calibri" w:hAnsi="Arial Narrow" w:cs="Times New Roman"/>
                <w:sz w:val="15"/>
                <w:u w:color="FFFFFF"/>
              </w:rPr>
              <w:t>налога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9" w:right="42" w:firstLine="2"/>
              <w:jc w:val="center"/>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spacing w:val="-1"/>
                <w:w w:val="95"/>
                <w:sz w:val="15"/>
                <w:u w:color="FFFFFF"/>
              </w:rPr>
              <w:t>склони</w:t>
            </w:r>
            <w:r>
              <w:rPr>
                <w:rFonts w:ascii="Times New Roman" w:eastAsia="Calibri" w:hAnsi="Times New Roman" w:cs="Times New Roman"/>
                <w:spacing w:val="20"/>
                <w:w w:val="99"/>
                <w:sz w:val="15"/>
                <w:u w:color="FFFFFF"/>
              </w:rPr>
              <w:t xml:space="preserve"> </w:t>
            </w:r>
            <w:r>
              <w:rPr>
                <w:rFonts w:ascii="Arial Narrow" w:eastAsia="Calibri" w:hAnsi="Arial Narrow" w:cs="Times New Roman"/>
                <w:sz w:val="15"/>
                <w:u w:color="FFFFFF"/>
              </w:rPr>
              <w:t>шта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2" w:right="35" w:firstLine="81"/>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w w:val="95"/>
                <w:sz w:val="15"/>
                <w:u w:color="FFFFFF"/>
              </w:rPr>
              <w:t>радних</w:t>
            </w:r>
            <w:r>
              <w:rPr>
                <w:rFonts w:ascii="Times New Roman" w:eastAsia="Calibri" w:hAnsi="Times New Roman" w:cs="Times New Roman"/>
                <w:w w:val="99"/>
                <w:sz w:val="15"/>
                <w:u w:color="FFFFFF"/>
              </w:rPr>
              <w:t xml:space="preserve"> </w:t>
            </w:r>
            <w:r>
              <w:rPr>
                <w:rFonts w:ascii="Arial Narrow" w:eastAsia="Calibri" w:hAnsi="Arial Narrow" w:cs="Times New Roman"/>
                <w:sz w:val="15"/>
                <w:u w:color="FFFFFF"/>
              </w:rPr>
              <w:t>налога</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15" w:line="266" w:lineRule="auto"/>
              <w:ind w:left="49" w:right="42" w:firstLine="2"/>
              <w:jc w:val="center"/>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Број</w:t>
            </w:r>
            <w:r>
              <w:rPr>
                <w:rFonts w:ascii="Times New Roman" w:eastAsia="Calibri" w:hAnsi="Times New Roman" w:cs="Times New Roman"/>
                <w:spacing w:val="19"/>
                <w:w w:val="99"/>
                <w:sz w:val="15"/>
                <w:u w:color="FFFFFF"/>
              </w:rPr>
              <w:t xml:space="preserve"> </w:t>
            </w:r>
            <w:r>
              <w:rPr>
                <w:rFonts w:ascii="Arial Narrow" w:eastAsia="Calibri" w:hAnsi="Arial Narrow" w:cs="Times New Roman"/>
                <w:spacing w:val="-1"/>
                <w:w w:val="95"/>
                <w:sz w:val="15"/>
                <w:u w:color="FFFFFF"/>
              </w:rPr>
              <w:t>склони</w:t>
            </w:r>
            <w:r>
              <w:rPr>
                <w:rFonts w:ascii="Times New Roman" w:eastAsia="Calibri" w:hAnsi="Times New Roman" w:cs="Times New Roman"/>
                <w:spacing w:val="20"/>
                <w:w w:val="99"/>
                <w:sz w:val="15"/>
                <w:u w:color="FFFFFF"/>
              </w:rPr>
              <w:t xml:space="preserve"> </w:t>
            </w:r>
            <w:r>
              <w:rPr>
                <w:rFonts w:ascii="Arial Narrow" w:eastAsia="Calibri" w:hAnsi="Arial Narrow" w:cs="Times New Roman"/>
                <w:sz w:val="15"/>
                <w:u w:color="FFFFFF"/>
              </w:rPr>
              <w:t>шта</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115"/>
              <w:ind w:left="15"/>
              <w:jc w:val="center"/>
              <w:rPr>
                <w:rFonts w:ascii="Arial Narrow" w:eastAsia="Arial Narrow" w:hAnsi="Arial Narrow" w:cs="Arial Narrow"/>
                <w:sz w:val="15"/>
                <w:szCs w:val="15"/>
                <w:u w:color="FFFFFF"/>
              </w:rPr>
            </w:pPr>
            <w:r>
              <w:rPr>
                <w:rFonts w:ascii="Arial Narrow" w:eastAsia="Calibri" w:hAnsi="Arial Narrow" w:cs="Times New Roman"/>
                <w:b/>
                <w:sz w:val="15"/>
                <w:u w:color="FFFFFF"/>
              </w:rPr>
              <w:t>РН</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115"/>
              <w:ind w:left="227"/>
              <w:rPr>
                <w:rFonts w:ascii="Arial Narrow" w:eastAsia="Arial Narrow" w:hAnsi="Arial Narrow" w:cs="Arial Narrow"/>
                <w:sz w:val="15"/>
                <w:szCs w:val="15"/>
                <w:u w:color="FFFFFF"/>
              </w:rPr>
            </w:pPr>
            <w:r>
              <w:rPr>
                <w:rFonts w:ascii="Arial Narrow" w:eastAsia="Calibri" w:hAnsi="Arial Narrow" w:cs="Times New Roman"/>
                <w:b/>
                <w:sz w:val="15"/>
                <w:u w:color="FFFFFF"/>
              </w:rPr>
              <w:t>СКЛ</w:t>
            </w:r>
          </w:p>
        </w:tc>
      </w:tr>
      <w:tr w:rsidR="00546AE7" w:rsidTr="00B91393">
        <w:trPr>
          <w:trHeight w:hRule="exact" w:val="1850"/>
        </w:trPr>
        <w:tc>
          <w:tcPr>
            <w:tcW w:w="38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11"/>
              <w:rPr>
                <w:rFonts w:ascii="Arial Narrow" w:eastAsia="Arial Narrow" w:hAnsi="Arial Narrow" w:cs="Arial Narrow"/>
                <w:b/>
                <w:bCs/>
                <w:sz w:val="14"/>
                <w:szCs w:val="14"/>
                <w:u w:color="FFFFFF"/>
              </w:rPr>
            </w:pPr>
          </w:p>
          <w:p w:rsidR="00546AE7" w:rsidRDefault="00546AE7" w:rsidP="00B91393">
            <w:pPr>
              <w:pStyle w:val="TableParagraph"/>
              <w:ind w:left="3"/>
              <w:jc w:val="center"/>
              <w:rPr>
                <w:rFonts w:ascii="Arial Narrow" w:eastAsia="Arial Narrow" w:hAnsi="Arial Narrow" w:cs="Arial Narrow"/>
                <w:sz w:val="15"/>
                <w:szCs w:val="15"/>
                <w:u w:color="FFFFFF"/>
              </w:rPr>
            </w:pPr>
            <w:r>
              <w:rPr>
                <w:rFonts w:ascii="Arial Narrow" w:eastAsia="Calibri" w:hAnsi="Calibri" w:cs="Times New Roman"/>
                <w:sz w:val="15"/>
                <w:u w:color="FFFFFF"/>
              </w:rPr>
              <w:t>1</w:t>
            </w:r>
          </w:p>
        </w:tc>
        <w:tc>
          <w:tcPr>
            <w:tcW w:w="3156"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113" w:line="266" w:lineRule="auto"/>
              <w:ind w:left="22" w:right="14"/>
              <w:rPr>
                <w:rFonts w:ascii="Arial Narrow" w:eastAsia="Arial Narrow" w:hAnsi="Arial Narrow" w:cs="Arial Narrow"/>
                <w:sz w:val="15"/>
                <w:szCs w:val="15"/>
                <w:u w:color="FFFFFF"/>
              </w:rPr>
            </w:pPr>
            <w:r>
              <w:rPr>
                <w:rFonts w:ascii="Arial Narrow" w:eastAsia="Calibri" w:hAnsi="Arial Narrow" w:cs="Times New Roman"/>
                <w:sz w:val="15"/>
                <w:u w:color="FFFFFF"/>
              </w:rPr>
              <w:t>Текуће</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одржавање</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склоништа:</w:t>
            </w:r>
            <w:r>
              <w:rPr>
                <w:rFonts w:ascii="Arial Narrow" w:eastAsia="Calibri" w:hAnsi="Arial Narrow" w:cs="Times New Roman"/>
                <w:spacing w:val="-6"/>
                <w:sz w:val="15"/>
                <w:u w:color="FFFFFF"/>
              </w:rPr>
              <w:t xml:space="preserve"> </w:t>
            </w:r>
            <w:r>
              <w:rPr>
                <w:rFonts w:ascii="Arial Narrow" w:eastAsia="Calibri" w:hAnsi="Arial Narrow" w:cs="Times New Roman"/>
                <w:spacing w:val="-1"/>
                <w:sz w:val="15"/>
                <w:u w:color="FFFFFF"/>
              </w:rPr>
              <w:t>провера</w:t>
            </w:r>
            <w:r>
              <w:rPr>
                <w:rFonts w:ascii="Arial Narrow" w:eastAsia="Calibri" w:hAnsi="Arial Narrow" w:cs="Times New Roman"/>
                <w:spacing w:val="-4"/>
                <w:sz w:val="15"/>
                <w:u w:color="FFFFFF"/>
              </w:rPr>
              <w:t xml:space="preserve"> </w:t>
            </w:r>
            <w:r>
              <w:rPr>
                <w:rFonts w:ascii="Arial Narrow" w:eastAsia="Calibri" w:hAnsi="Arial Narrow" w:cs="Times New Roman"/>
                <w:sz w:val="15"/>
                <w:u w:color="FFFFFF"/>
              </w:rPr>
              <w:t>и</w:t>
            </w:r>
            <w:r>
              <w:rPr>
                <w:rFonts w:ascii="Arial Narrow" w:eastAsia="Calibri" w:hAnsi="Arial Narrow" w:cs="Times New Roman"/>
                <w:spacing w:val="-6"/>
                <w:sz w:val="15"/>
                <w:u w:color="FFFFFF"/>
              </w:rPr>
              <w:t xml:space="preserve"> </w:t>
            </w:r>
            <w:r>
              <w:rPr>
                <w:rFonts w:ascii="Arial Narrow" w:eastAsia="Calibri" w:hAnsi="Arial Narrow" w:cs="Times New Roman"/>
                <w:spacing w:val="-1"/>
                <w:sz w:val="15"/>
                <w:u w:color="FFFFFF"/>
              </w:rPr>
              <w:t>по</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потреби</w:t>
            </w:r>
            <w:r>
              <w:rPr>
                <w:rFonts w:ascii="Times New Roman" w:eastAsia="Calibri" w:hAnsi="Times New Roman" w:cs="Times New Roman"/>
                <w:spacing w:val="23"/>
                <w:w w:val="99"/>
                <w:sz w:val="15"/>
                <w:u w:color="FFFFFF"/>
              </w:rPr>
              <w:t xml:space="preserve"> </w:t>
            </w:r>
            <w:r>
              <w:rPr>
                <w:rFonts w:ascii="Arial Narrow" w:eastAsia="Calibri" w:hAnsi="Arial Narrow" w:cs="Times New Roman"/>
                <w:sz w:val="15"/>
                <w:u w:color="FFFFFF"/>
              </w:rPr>
              <w:t>оспособљавање</w:t>
            </w:r>
            <w:r>
              <w:rPr>
                <w:rFonts w:ascii="Arial Narrow" w:eastAsia="Calibri" w:hAnsi="Arial Narrow" w:cs="Times New Roman"/>
                <w:spacing w:val="-10"/>
                <w:sz w:val="15"/>
                <w:u w:color="FFFFFF"/>
              </w:rPr>
              <w:t xml:space="preserve"> </w:t>
            </w:r>
            <w:r>
              <w:rPr>
                <w:rFonts w:ascii="Arial Narrow" w:eastAsia="Calibri" w:hAnsi="Arial Narrow" w:cs="Times New Roman"/>
                <w:sz w:val="15"/>
                <w:u w:color="FFFFFF"/>
              </w:rPr>
              <w:t>машинских</w:t>
            </w:r>
            <w:r>
              <w:rPr>
                <w:rFonts w:ascii="Arial Narrow" w:eastAsia="Calibri" w:hAnsi="Arial Narrow" w:cs="Times New Roman"/>
                <w:spacing w:val="-10"/>
                <w:sz w:val="15"/>
                <w:u w:color="FFFFFF"/>
              </w:rPr>
              <w:t xml:space="preserve"> </w:t>
            </w:r>
            <w:r>
              <w:rPr>
                <w:rFonts w:ascii="Arial Narrow" w:eastAsia="Calibri" w:hAnsi="Arial Narrow" w:cs="Times New Roman"/>
                <w:spacing w:val="-1"/>
                <w:sz w:val="15"/>
                <w:u w:color="FFFFFF"/>
              </w:rPr>
              <w:t>инсталација,</w:t>
            </w:r>
            <w:r>
              <w:rPr>
                <w:rFonts w:ascii="Arial Narrow" w:eastAsia="Calibri" w:hAnsi="Arial Narrow" w:cs="Times New Roman"/>
                <w:spacing w:val="-10"/>
                <w:sz w:val="15"/>
                <w:u w:color="FFFFFF"/>
              </w:rPr>
              <w:t xml:space="preserve"> </w:t>
            </w:r>
            <w:r>
              <w:rPr>
                <w:rFonts w:ascii="Arial Narrow" w:eastAsia="Calibri" w:hAnsi="Arial Narrow" w:cs="Times New Roman"/>
                <w:sz w:val="15"/>
                <w:u w:color="FFFFFF"/>
              </w:rPr>
              <w:t>разрада,</w:t>
            </w:r>
            <w:r>
              <w:rPr>
                <w:rFonts w:ascii="Times New Roman" w:eastAsia="Calibri" w:hAnsi="Times New Roman" w:cs="Times New Roman"/>
                <w:spacing w:val="22"/>
                <w:w w:val="99"/>
                <w:sz w:val="15"/>
                <w:u w:color="FFFFFF"/>
              </w:rPr>
              <w:t xml:space="preserve"> </w:t>
            </w:r>
            <w:r>
              <w:rPr>
                <w:rFonts w:ascii="Arial Narrow" w:eastAsia="Calibri" w:hAnsi="Arial Narrow" w:cs="Times New Roman"/>
                <w:spacing w:val="-1"/>
                <w:sz w:val="15"/>
                <w:u w:color="FFFFFF"/>
              </w:rPr>
              <w:t>подмазивање</w:t>
            </w:r>
            <w:r>
              <w:rPr>
                <w:rFonts w:ascii="Arial Narrow" w:eastAsia="Calibri" w:hAnsi="Arial Narrow" w:cs="Times New Roman"/>
                <w:spacing w:val="-4"/>
                <w:sz w:val="15"/>
                <w:u w:color="FFFFFF"/>
              </w:rPr>
              <w:t xml:space="preserve"> </w:t>
            </w:r>
            <w:r>
              <w:rPr>
                <w:rFonts w:ascii="Arial Narrow" w:eastAsia="Calibri" w:hAnsi="Arial Narrow" w:cs="Times New Roman"/>
                <w:sz w:val="15"/>
                <w:u w:color="FFFFFF"/>
              </w:rPr>
              <w:t>и</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по</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потреби</w:t>
            </w:r>
            <w:r>
              <w:rPr>
                <w:rFonts w:ascii="Arial Narrow" w:eastAsia="Calibri" w:hAnsi="Arial Narrow" w:cs="Times New Roman"/>
                <w:spacing w:val="-5"/>
                <w:sz w:val="15"/>
                <w:u w:color="FFFFFF"/>
              </w:rPr>
              <w:t xml:space="preserve"> </w:t>
            </w:r>
            <w:r>
              <w:rPr>
                <w:rFonts w:ascii="Arial Narrow" w:eastAsia="Calibri" w:hAnsi="Arial Narrow" w:cs="Times New Roman"/>
                <w:sz w:val="15"/>
                <w:u w:color="FFFFFF"/>
              </w:rPr>
              <w:t>бојење</w:t>
            </w:r>
            <w:r>
              <w:rPr>
                <w:rFonts w:ascii="Arial Narrow" w:eastAsia="Calibri" w:hAnsi="Arial Narrow" w:cs="Times New Roman"/>
                <w:spacing w:val="-5"/>
                <w:sz w:val="15"/>
                <w:u w:color="FFFFFF"/>
              </w:rPr>
              <w:t xml:space="preserve"> </w:t>
            </w:r>
            <w:r>
              <w:rPr>
                <w:rFonts w:ascii="Arial Narrow" w:eastAsia="Calibri" w:hAnsi="Arial Narrow" w:cs="Times New Roman"/>
                <w:sz w:val="15"/>
                <w:u w:color="FFFFFF"/>
              </w:rPr>
              <w:t>отвора</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за</w:t>
            </w:r>
            <w:r>
              <w:rPr>
                <w:rFonts w:ascii="Arial Narrow" w:eastAsia="Calibri" w:hAnsi="Arial Narrow" w:cs="Times New Roman"/>
                <w:spacing w:val="-4"/>
                <w:sz w:val="15"/>
                <w:u w:color="FFFFFF"/>
              </w:rPr>
              <w:t xml:space="preserve"> </w:t>
            </w:r>
            <w:r>
              <w:rPr>
                <w:rFonts w:ascii="Arial Narrow" w:eastAsia="Calibri" w:hAnsi="Arial Narrow" w:cs="Times New Roman"/>
                <w:spacing w:val="-1"/>
                <w:sz w:val="15"/>
                <w:u w:color="FFFFFF"/>
              </w:rPr>
              <w:t>кретање,</w:t>
            </w:r>
            <w:r>
              <w:rPr>
                <w:rFonts w:ascii="Times New Roman" w:eastAsia="Calibri" w:hAnsi="Times New Roman" w:cs="Times New Roman"/>
                <w:spacing w:val="24"/>
                <w:w w:val="99"/>
                <w:sz w:val="15"/>
                <w:u w:color="FFFFFF"/>
              </w:rPr>
              <w:t xml:space="preserve"> </w:t>
            </w:r>
            <w:r>
              <w:rPr>
                <w:rFonts w:ascii="Arial Narrow" w:eastAsia="Calibri" w:hAnsi="Arial Narrow" w:cs="Times New Roman"/>
                <w:sz w:val="15"/>
                <w:u w:color="FFFFFF"/>
              </w:rPr>
              <w:t>вентила,</w:t>
            </w:r>
            <w:r>
              <w:rPr>
                <w:rFonts w:ascii="Arial Narrow" w:eastAsia="Calibri" w:hAnsi="Arial Narrow" w:cs="Times New Roman"/>
                <w:spacing w:val="-6"/>
                <w:sz w:val="15"/>
                <w:u w:color="FFFFFF"/>
              </w:rPr>
              <w:t xml:space="preserve"> </w:t>
            </w:r>
            <w:r>
              <w:rPr>
                <w:rFonts w:ascii="Arial Narrow" w:eastAsia="Calibri" w:hAnsi="Arial Narrow" w:cs="Times New Roman"/>
                <w:spacing w:val="-1"/>
                <w:sz w:val="15"/>
                <w:u w:color="FFFFFF"/>
              </w:rPr>
              <w:t>провера</w:t>
            </w:r>
            <w:r>
              <w:rPr>
                <w:rFonts w:ascii="Arial Narrow" w:eastAsia="Calibri" w:hAnsi="Arial Narrow" w:cs="Times New Roman"/>
                <w:spacing w:val="-3"/>
                <w:sz w:val="15"/>
                <w:u w:color="FFFFFF"/>
              </w:rPr>
              <w:t xml:space="preserve"> </w:t>
            </w:r>
            <w:r>
              <w:rPr>
                <w:rFonts w:ascii="Arial Narrow" w:eastAsia="Calibri" w:hAnsi="Arial Narrow" w:cs="Times New Roman"/>
                <w:sz w:val="15"/>
                <w:u w:color="FFFFFF"/>
              </w:rPr>
              <w:t>ППФ-а</w:t>
            </w:r>
            <w:r>
              <w:rPr>
                <w:rFonts w:ascii="Arial Narrow" w:eastAsia="Calibri" w:hAnsi="Arial Narrow" w:cs="Times New Roman"/>
                <w:spacing w:val="-4"/>
                <w:sz w:val="15"/>
                <w:u w:color="FFFFFF"/>
              </w:rPr>
              <w:t xml:space="preserve"> </w:t>
            </w:r>
            <w:r>
              <w:rPr>
                <w:rFonts w:ascii="Arial Narrow" w:eastAsia="Calibri" w:hAnsi="Arial Narrow" w:cs="Times New Roman"/>
                <w:sz w:val="15"/>
                <w:u w:color="FFFFFF"/>
              </w:rPr>
              <w:t>и</w:t>
            </w:r>
            <w:r>
              <w:rPr>
                <w:rFonts w:ascii="Arial Narrow" w:eastAsia="Calibri" w:hAnsi="Arial Narrow" w:cs="Times New Roman"/>
                <w:spacing w:val="-4"/>
                <w:sz w:val="15"/>
                <w:u w:color="FFFFFF"/>
              </w:rPr>
              <w:t xml:space="preserve"> </w:t>
            </w:r>
            <w:r>
              <w:rPr>
                <w:rFonts w:ascii="Arial Narrow" w:eastAsia="Calibri" w:hAnsi="Arial Narrow" w:cs="Times New Roman"/>
                <w:sz w:val="15"/>
                <w:u w:color="FFFFFF"/>
              </w:rPr>
              <w:t>РИ,</w:t>
            </w:r>
            <w:r>
              <w:rPr>
                <w:rFonts w:ascii="Arial Narrow" w:eastAsia="Calibri" w:hAnsi="Arial Narrow" w:cs="Times New Roman"/>
                <w:spacing w:val="-4"/>
                <w:sz w:val="15"/>
                <w:u w:color="FFFFFF"/>
              </w:rPr>
              <w:t xml:space="preserve"> </w:t>
            </w:r>
            <w:r>
              <w:rPr>
                <w:rFonts w:ascii="Arial Narrow" w:eastAsia="Calibri" w:hAnsi="Arial Narrow" w:cs="Times New Roman"/>
                <w:spacing w:val="-1"/>
                <w:sz w:val="15"/>
                <w:u w:color="FFFFFF"/>
              </w:rPr>
              <w:t>провера</w:t>
            </w:r>
            <w:r>
              <w:rPr>
                <w:rFonts w:ascii="Arial Narrow" w:eastAsia="Calibri" w:hAnsi="Arial Narrow" w:cs="Times New Roman"/>
                <w:spacing w:val="-4"/>
                <w:sz w:val="15"/>
                <w:u w:color="FFFFFF"/>
              </w:rPr>
              <w:t xml:space="preserve"> </w:t>
            </w:r>
            <w:r>
              <w:rPr>
                <w:rFonts w:ascii="Arial Narrow" w:eastAsia="Calibri" w:hAnsi="Arial Narrow" w:cs="Times New Roman"/>
                <w:sz w:val="15"/>
                <w:u w:color="FFFFFF"/>
              </w:rPr>
              <w:t>и</w:t>
            </w:r>
            <w:r>
              <w:rPr>
                <w:rFonts w:ascii="Arial Narrow" w:eastAsia="Calibri" w:hAnsi="Arial Narrow" w:cs="Times New Roman"/>
                <w:spacing w:val="-4"/>
                <w:sz w:val="15"/>
                <w:u w:color="FFFFFF"/>
              </w:rPr>
              <w:t xml:space="preserve"> </w:t>
            </w:r>
            <w:r>
              <w:rPr>
                <w:rFonts w:ascii="Arial Narrow" w:eastAsia="Calibri" w:hAnsi="Arial Narrow" w:cs="Times New Roman"/>
                <w:spacing w:val="-1"/>
                <w:sz w:val="15"/>
                <w:u w:color="FFFFFF"/>
              </w:rPr>
              <w:t>по</w:t>
            </w:r>
            <w:r>
              <w:rPr>
                <w:rFonts w:ascii="Arial Narrow" w:eastAsia="Calibri" w:hAnsi="Arial Narrow" w:cs="Times New Roman"/>
                <w:spacing w:val="-4"/>
                <w:sz w:val="15"/>
                <w:u w:color="FFFFFF"/>
              </w:rPr>
              <w:t xml:space="preserve"> </w:t>
            </w:r>
            <w:r>
              <w:rPr>
                <w:rFonts w:ascii="Arial Narrow" w:eastAsia="Calibri" w:hAnsi="Arial Narrow" w:cs="Times New Roman"/>
                <w:spacing w:val="-1"/>
                <w:sz w:val="15"/>
                <w:u w:color="FFFFFF"/>
              </w:rPr>
              <w:t>потреби</w:t>
            </w:r>
            <w:r>
              <w:rPr>
                <w:rFonts w:ascii="Times New Roman" w:eastAsia="Calibri" w:hAnsi="Times New Roman" w:cs="Times New Roman"/>
                <w:spacing w:val="23"/>
                <w:w w:val="99"/>
                <w:sz w:val="15"/>
                <w:u w:color="FFFFFF"/>
              </w:rPr>
              <w:t xml:space="preserve"> </w:t>
            </w:r>
            <w:r>
              <w:rPr>
                <w:rFonts w:ascii="Arial Narrow" w:eastAsia="Calibri" w:hAnsi="Arial Narrow" w:cs="Times New Roman"/>
                <w:sz w:val="15"/>
                <w:u w:color="FFFFFF"/>
              </w:rPr>
              <w:t>оспособљавање</w:t>
            </w:r>
            <w:r>
              <w:rPr>
                <w:rFonts w:ascii="Arial Narrow" w:eastAsia="Calibri" w:hAnsi="Arial Narrow" w:cs="Times New Roman"/>
                <w:spacing w:val="-8"/>
                <w:sz w:val="15"/>
                <w:u w:color="FFFFFF"/>
              </w:rPr>
              <w:t xml:space="preserve"> </w:t>
            </w:r>
            <w:r>
              <w:rPr>
                <w:rFonts w:ascii="Arial Narrow" w:eastAsia="Calibri" w:hAnsi="Arial Narrow" w:cs="Times New Roman"/>
                <w:sz w:val="15"/>
                <w:u w:color="FFFFFF"/>
              </w:rPr>
              <w:t>електричних</w:t>
            </w:r>
            <w:r>
              <w:rPr>
                <w:rFonts w:ascii="Arial Narrow" w:eastAsia="Calibri" w:hAnsi="Arial Narrow" w:cs="Times New Roman"/>
                <w:spacing w:val="-8"/>
                <w:sz w:val="15"/>
                <w:u w:color="FFFFFF"/>
              </w:rPr>
              <w:t xml:space="preserve"> </w:t>
            </w:r>
            <w:r>
              <w:rPr>
                <w:rFonts w:ascii="Arial Narrow" w:eastAsia="Calibri" w:hAnsi="Arial Narrow" w:cs="Times New Roman"/>
                <w:spacing w:val="-1"/>
                <w:sz w:val="15"/>
                <w:u w:color="FFFFFF"/>
              </w:rPr>
              <w:t>инсталација,</w:t>
            </w:r>
            <w:r>
              <w:rPr>
                <w:rFonts w:ascii="Arial Narrow" w:eastAsia="Calibri" w:hAnsi="Arial Narrow" w:cs="Times New Roman"/>
                <w:spacing w:val="-8"/>
                <w:sz w:val="15"/>
                <w:u w:color="FFFFFF"/>
              </w:rPr>
              <w:t xml:space="preserve"> </w:t>
            </w:r>
            <w:r>
              <w:rPr>
                <w:rFonts w:ascii="Arial Narrow" w:eastAsia="Calibri" w:hAnsi="Arial Narrow" w:cs="Times New Roman"/>
                <w:spacing w:val="-1"/>
                <w:sz w:val="15"/>
                <w:u w:color="FFFFFF"/>
              </w:rPr>
              <w:t>провера</w:t>
            </w:r>
            <w:r>
              <w:rPr>
                <w:rFonts w:ascii="Arial Narrow" w:eastAsia="Calibri" w:hAnsi="Arial Narrow" w:cs="Times New Roman"/>
                <w:spacing w:val="-7"/>
                <w:sz w:val="15"/>
                <w:u w:color="FFFFFF"/>
              </w:rPr>
              <w:t xml:space="preserve"> </w:t>
            </w:r>
            <w:r>
              <w:rPr>
                <w:rFonts w:ascii="Arial Narrow" w:eastAsia="Calibri" w:hAnsi="Arial Narrow" w:cs="Times New Roman"/>
                <w:sz w:val="15"/>
                <w:u w:color="FFFFFF"/>
              </w:rPr>
              <w:t>и</w:t>
            </w:r>
            <w:r>
              <w:rPr>
                <w:rFonts w:ascii="Times New Roman" w:eastAsia="Calibri" w:hAnsi="Times New Roman" w:cs="Times New Roman"/>
                <w:spacing w:val="23"/>
                <w:w w:val="99"/>
                <w:sz w:val="15"/>
                <w:u w:color="FFFFFF"/>
              </w:rPr>
              <w:t xml:space="preserve"> </w:t>
            </w:r>
            <w:r>
              <w:rPr>
                <w:rFonts w:ascii="Arial Narrow" w:eastAsia="Calibri" w:hAnsi="Arial Narrow" w:cs="Times New Roman"/>
                <w:spacing w:val="-1"/>
                <w:sz w:val="15"/>
                <w:u w:color="FFFFFF"/>
              </w:rPr>
              <w:t>по</w:t>
            </w:r>
            <w:r>
              <w:rPr>
                <w:rFonts w:ascii="Arial Narrow" w:eastAsia="Calibri" w:hAnsi="Arial Narrow" w:cs="Times New Roman"/>
                <w:spacing w:val="-6"/>
                <w:sz w:val="15"/>
                <w:u w:color="FFFFFF"/>
              </w:rPr>
              <w:t xml:space="preserve"> </w:t>
            </w:r>
            <w:r>
              <w:rPr>
                <w:rFonts w:ascii="Arial Narrow" w:eastAsia="Calibri" w:hAnsi="Arial Narrow" w:cs="Times New Roman"/>
                <w:spacing w:val="-1"/>
                <w:sz w:val="15"/>
                <w:u w:color="FFFFFF"/>
              </w:rPr>
              <w:t>потреби</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фарбање,</w:t>
            </w:r>
            <w:r>
              <w:rPr>
                <w:rFonts w:ascii="Arial Narrow" w:eastAsia="Calibri" w:hAnsi="Arial Narrow" w:cs="Times New Roman"/>
                <w:spacing w:val="-6"/>
                <w:sz w:val="15"/>
                <w:u w:color="FFFFFF"/>
              </w:rPr>
              <w:t xml:space="preserve"> </w:t>
            </w:r>
            <w:r>
              <w:rPr>
                <w:rFonts w:ascii="Arial Narrow" w:eastAsia="Calibri" w:hAnsi="Arial Narrow" w:cs="Times New Roman"/>
                <w:spacing w:val="-1"/>
                <w:sz w:val="15"/>
                <w:u w:color="FFFFFF"/>
              </w:rPr>
              <w:t>слагање</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и</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обезбеђивање</w:t>
            </w:r>
            <w:r>
              <w:rPr>
                <w:rFonts w:ascii="Times New Roman" w:eastAsia="Calibri" w:hAnsi="Times New Roman" w:cs="Times New Roman"/>
                <w:spacing w:val="24"/>
                <w:w w:val="99"/>
                <w:sz w:val="15"/>
                <w:u w:color="FFFFFF"/>
              </w:rPr>
              <w:t xml:space="preserve"> </w:t>
            </w:r>
            <w:r>
              <w:rPr>
                <w:rFonts w:ascii="Arial Narrow" w:eastAsia="Calibri" w:hAnsi="Arial Narrow" w:cs="Times New Roman"/>
                <w:sz w:val="15"/>
                <w:u w:color="FFFFFF"/>
              </w:rPr>
              <w:t>опреме,</w:t>
            </w:r>
            <w:r>
              <w:rPr>
                <w:rFonts w:ascii="Arial Narrow" w:eastAsia="Calibri" w:hAnsi="Arial Narrow" w:cs="Times New Roman"/>
                <w:spacing w:val="-6"/>
                <w:sz w:val="15"/>
                <w:u w:color="FFFFFF"/>
              </w:rPr>
              <w:t xml:space="preserve"> </w:t>
            </w:r>
            <w:r>
              <w:rPr>
                <w:rFonts w:ascii="Arial Narrow" w:eastAsia="Calibri" w:hAnsi="Arial Narrow" w:cs="Times New Roman"/>
                <w:spacing w:val="-1"/>
                <w:sz w:val="15"/>
                <w:u w:color="FFFFFF"/>
              </w:rPr>
              <w:t>чишћење</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склоништа</w:t>
            </w:r>
            <w:r>
              <w:rPr>
                <w:rFonts w:ascii="Arial Narrow" w:eastAsia="Calibri" w:hAnsi="Arial Narrow" w:cs="Times New Roman"/>
                <w:spacing w:val="-5"/>
                <w:sz w:val="15"/>
                <w:u w:color="FFFFFF"/>
              </w:rPr>
              <w:t xml:space="preserve"> </w:t>
            </w:r>
            <w:r>
              <w:rPr>
                <w:rFonts w:ascii="Arial Narrow" w:eastAsia="Calibri" w:hAnsi="Arial Narrow" w:cs="Times New Roman"/>
                <w:sz w:val="15"/>
                <w:u w:color="FFFFFF"/>
              </w:rPr>
              <w:t>и</w:t>
            </w:r>
            <w:r>
              <w:rPr>
                <w:rFonts w:ascii="Arial Narrow" w:eastAsia="Calibri" w:hAnsi="Arial Narrow" w:cs="Times New Roman"/>
                <w:spacing w:val="-6"/>
                <w:sz w:val="15"/>
                <w:u w:color="FFFFFF"/>
              </w:rPr>
              <w:t xml:space="preserve"> </w:t>
            </w:r>
            <w:r>
              <w:rPr>
                <w:rFonts w:ascii="Arial Narrow" w:eastAsia="Calibri" w:hAnsi="Arial Narrow" w:cs="Times New Roman"/>
                <w:spacing w:val="-1"/>
                <w:sz w:val="15"/>
                <w:u w:color="FFFFFF"/>
              </w:rPr>
              <w:t>изношење</w:t>
            </w:r>
            <w:r>
              <w:rPr>
                <w:rFonts w:ascii="Arial Narrow" w:eastAsia="Calibri" w:hAnsi="Arial Narrow" w:cs="Times New Roman"/>
                <w:spacing w:val="-4"/>
                <w:sz w:val="15"/>
                <w:u w:color="FFFFFF"/>
              </w:rPr>
              <w:t xml:space="preserve"> </w:t>
            </w:r>
            <w:r>
              <w:rPr>
                <w:rFonts w:ascii="Arial Narrow" w:eastAsia="Calibri" w:hAnsi="Arial Narrow" w:cs="Times New Roman"/>
                <w:sz w:val="15"/>
                <w:u w:color="FFFFFF"/>
              </w:rPr>
              <w:t>отпада,</w:t>
            </w:r>
            <w:r>
              <w:rPr>
                <w:rFonts w:ascii="Arial Narrow" w:eastAsia="Calibri" w:hAnsi="Arial Narrow" w:cs="Times New Roman"/>
                <w:spacing w:val="-5"/>
                <w:sz w:val="15"/>
                <w:u w:color="FFFFFF"/>
              </w:rPr>
              <w:t xml:space="preserve"> </w:t>
            </w:r>
            <w:r>
              <w:rPr>
                <w:rFonts w:ascii="Arial Narrow" w:eastAsia="Calibri" w:hAnsi="Arial Narrow" w:cs="Times New Roman"/>
                <w:sz w:val="15"/>
                <w:u w:color="FFFFFF"/>
              </w:rPr>
              <w:t>и</w:t>
            </w:r>
            <w:r>
              <w:rPr>
                <w:rFonts w:ascii="Times New Roman" w:eastAsia="Calibri" w:hAnsi="Times New Roman" w:cs="Times New Roman"/>
                <w:spacing w:val="24"/>
                <w:w w:val="99"/>
                <w:sz w:val="15"/>
                <w:u w:color="FFFFFF"/>
              </w:rPr>
              <w:t xml:space="preserve"> </w:t>
            </w:r>
            <w:r>
              <w:rPr>
                <w:rFonts w:ascii="Arial Narrow" w:eastAsia="Calibri" w:hAnsi="Arial Narrow" w:cs="Times New Roman"/>
                <w:sz w:val="15"/>
                <w:u w:color="FFFFFF"/>
              </w:rPr>
              <w:t>друго</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140"/>
              <w:rPr>
                <w:rFonts w:ascii="Arial Narrow" w:eastAsia="Arial Narrow" w:hAnsi="Arial Narrow" w:cs="Arial Narrow"/>
                <w:sz w:val="15"/>
                <w:szCs w:val="15"/>
                <w:u w:color="FFFFFF"/>
              </w:rPr>
            </w:pPr>
            <w:r>
              <w:rPr>
                <w:rFonts w:ascii="Arial Narrow" w:eastAsia="Calibri" w:hAnsi="Calibri" w:cs="Times New Roman"/>
                <w:sz w:val="15"/>
                <w:u w:color="FFFFFF"/>
              </w:rPr>
              <w:t>200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147"/>
              <w:rPr>
                <w:rFonts w:ascii="Arial Narrow" w:eastAsia="Arial Narrow" w:hAnsi="Arial Narrow" w:cs="Arial Narrow"/>
                <w:sz w:val="15"/>
                <w:szCs w:val="15"/>
                <w:u w:color="FFFFFF"/>
              </w:rPr>
            </w:pPr>
            <w:r>
              <w:rPr>
                <w:rFonts w:ascii="Arial Narrow" w:eastAsia="Calibri" w:hAnsi="Calibri" w:cs="Times New Roman"/>
                <w:sz w:val="15"/>
                <w:u w:color="FFFFFF"/>
              </w:rPr>
              <w:t>150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140"/>
              <w:rPr>
                <w:rFonts w:ascii="Arial Narrow" w:eastAsia="Arial Narrow" w:hAnsi="Arial Narrow" w:cs="Arial Narrow"/>
                <w:sz w:val="15"/>
                <w:szCs w:val="15"/>
                <w:u w:color="FFFFFF"/>
              </w:rPr>
            </w:pPr>
            <w:r>
              <w:rPr>
                <w:rFonts w:ascii="Arial Narrow" w:eastAsia="Calibri" w:hAnsi="Calibri" w:cs="Times New Roman"/>
                <w:b/>
                <w:sz w:val="15"/>
                <w:u w:color="FFFFFF"/>
              </w:rPr>
              <w:t>155</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147"/>
              <w:rPr>
                <w:rFonts w:ascii="Arial Narrow" w:eastAsia="Arial Narrow" w:hAnsi="Arial Narrow" w:cs="Arial Narrow"/>
                <w:sz w:val="15"/>
                <w:szCs w:val="15"/>
                <w:u w:color="FFFFFF"/>
              </w:rPr>
            </w:pPr>
            <w:r>
              <w:rPr>
                <w:rFonts w:ascii="Arial Narrow" w:eastAsia="Calibri" w:hAnsi="Calibri" w:cs="Times New Roman"/>
                <w:b/>
                <w:sz w:val="15"/>
                <w:u w:color="FFFFFF"/>
              </w:rPr>
              <w:t>102</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150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130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44</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51</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600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450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140"/>
              <w:rPr>
                <w:rFonts w:ascii="Arial Narrow" w:eastAsia="Arial Narrow" w:hAnsi="Arial Narrow" w:cs="Arial Narrow"/>
                <w:sz w:val="15"/>
                <w:szCs w:val="15"/>
                <w:u w:color="FFFFFF"/>
              </w:rPr>
            </w:pPr>
            <w:r>
              <w:rPr>
                <w:rFonts w:ascii="Arial Narrow" w:eastAsia="Calibri" w:hAnsi="Calibri" w:cs="Times New Roman"/>
                <w:b/>
                <w:sz w:val="15"/>
                <w:u w:color="FFFFFF"/>
              </w:rPr>
              <w:t>525</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140"/>
              <w:rPr>
                <w:rFonts w:ascii="Arial Narrow" w:eastAsia="Arial Narrow" w:hAnsi="Arial Narrow" w:cs="Arial Narrow"/>
                <w:sz w:val="15"/>
                <w:szCs w:val="15"/>
                <w:u w:color="FFFFFF"/>
              </w:rPr>
            </w:pPr>
            <w:r>
              <w:rPr>
                <w:rFonts w:ascii="Arial Narrow" w:eastAsia="Calibri" w:hAnsi="Calibri" w:cs="Times New Roman"/>
                <w:b/>
                <w:sz w:val="15"/>
                <w:u w:color="FFFFFF"/>
              </w:rPr>
              <w:t>361</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226</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104</w:t>
            </w:r>
          </w:p>
        </w:tc>
        <w:tc>
          <w:tcPr>
            <w:tcW w:w="487" w:type="dxa"/>
            <w:tcBorders>
              <w:top w:val="nil"/>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11"/>
              <w:rPr>
                <w:rFonts w:ascii="Arial Narrow" w:eastAsia="Arial Narrow" w:hAnsi="Arial Narrow" w:cs="Arial Narrow"/>
                <w:b/>
                <w:bCs/>
                <w:sz w:val="16"/>
                <w:szCs w:val="16"/>
                <w:u w:color="FFFFFF"/>
              </w:rPr>
            </w:pPr>
          </w:p>
          <w:p w:rsidR="00546AE7" w:rsidRDefault="00546AE7" w:rsidP="00B91393">
            <w:pPr>
              <w:pStyle w:val="TableParagraph"/>
              <w:ind w:left="140"/>
              <w:rPr>
                <w:rFonts w:ascii="Arial Narrow" w:eastAsia="Arial Narrow" w:hAnsi="Arial Narrow" w:cs="Arial Narrow"/>
                <w:sz w:val="15"/>
                <w:szCs w:val="15"/>
                <w:u w:color="FFFFFF"/>
              </w:rPr>
            </w:pPr>
            <w:r>
              <w:rPr>
                <w:rFonts w:ascii="Arial Narrow" w:eastAsia="Calibri" w:hAnsi="Calibri" w:cs="Times New Roman"/>
                <w:b/>
                <w:sz w:val="15"/>
                <w:u w:color="FFFFFF"/>
              </w:rPr>
              <w:t>116</w:t>
            </w:r>
          </w:p>
        </w:tc>
        <w:tc>
          <w:tcPr>
            <w:tcW w:w="487" w:type="dxa"/>
            <w:tcBorders>
              <w:top w:val="nil"/>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11"/>
              <w:rPr>
                <w:rFonts w:ascii="Arial Narrow" w:eastAsia="Arial Narrow" w:hAnsi="Arial Narrow" w:cs="Arial Narrow"/>
                <w:b/>
                <w:bCs/>
                <w:sz w:val="16"/>
                <w:szCs w:val="16"/>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92</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157"/>
              <w:rPr>
                <w:rFonts w:ascii="Arial Narrow" w:eastAsia="Arial Narrow" w:hAnsi="Arial Narrow" w:cs="Arial Narrow"/>
                <w:sz w:val="15"/>
                <w:szCs w:val="15"/>
                <w:u w:color="FFFFFF"/>
              </w:rPr>
            </w:pPr>
            <w:r>
              <w:rPr>
                <w:rFonts w:ascii="Arial Narrow" w:eastAsia="Calibri" w:hAnsi="Calibri" w:cs="Times New Roman"/>
                <w:sz w:val="15"/>
                <w:u w:color="FFFFFF"/>
              </w:rPr>
              <w:t>1,176</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834</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b/>
                <w:sz w:val="15"/>
                <w:u w:color="FFFFFF"/>
              </w:rPr>
              <w:t>840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b/>
                <w:sz w:val="15"/>
                <w:u w:color="FFFFFF"/>
              </w:rPr>
              <w:t>606</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363"/>
              <w:rPr>
                <w:rFonts w:ascii="Arial Narrow" w:eastAsia="Arial Narrow" w:hAnsi="Arial Narrow" w:cs="Arial Narrow"/>
                <w:sz w:val="15"/>
                <w:szCs w:val="15"/>
                <w:u w:color="FFFFFF"/>
              </w:rPr>
            </w:pPr>
            <w:r>
              <w:rPr>
                <w:rFonts w:ascii="Arial Narrow" w:eastAsia="Calibri" w:hAnsi="Calibri" w:cs="Times New Roman"/>
                <w:sz w:val="15"/>
                <w:u w:color="FFFFFF"/>
              </w:rPr>
              <w:t>71.43</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
              <w:rPr>
                <w:rFonts w:ascii="Arial Narrow" w:eastAsia="Arial Narrow" w:hAnsi="Arial Narrow" w:cs="Arial Narrow"/>
                <w:b/>
                <w:bCs/>
                <w:sz w:val="16"/>
                <w:szCs w:val="16"/>
                <w:u w:color="FFFFFF"/>
              </w:rPr>
            </w:pPr>
          </w:p>
          <w:p w:rsidR="00546AE7" w:rsidRDefault="00546AE7" w:rsidP="00B91393">
            <w:pPr>
              <w:pStyle w:val="TableParagraph"/>
              <w:ind w:left="363"/>
              <w:rPr>
                <w:rFonts w:ascii="Arial Narrow" w:eastAsia="Arial Narrow" w:hAnsi="Arial Narrow" w:cs="Arial Narrow"/>
                <w:sz w:val="15"/>
                <w:szCs w:val="15"/>
                <w:u w:color="FFFFFF"/>
              </w:rPr>
            </w:pPr>
            <w:r>
              <w:rPr>
                <w:rFonts w:ascii="Arial Narrow" w:eastAsia="Calibri" w:hAnsi="Calibri" w:cs="Times New Roman"/>
                <w:sz w:val="15"/>
                <w:u w:color="FFFFFF"/>
              </w:rPr>
              <w:t>72.66</w:t>
            </w:r>
          </w:p>
        </w:tc>
      </w:tr>
      <w:tr w:rsidR="00546AE7" w:rsidTr="00B91393">
        <w:trPr>
          <w:trHeight w:hRule="exact" w:val="266"/>
        </w:trPr>
        <w:tc>
          <w:tcPr>
            <w:tcW w:w="384"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33"/>
              <w:ind w:left="3"/>
              <w:jc w:val="center"/>
              <w:rPr>
                <w:rFonts w:ascii="Arial Narrow" w:eastAsia="Arial Narrow" w:hAnsi="Arial Narrow" w:cs="Arial Narrow"/>
                <w:sz w:val="15"/>
                <w:szCs w:val="15"/>
                <w:u w:color="FFFFFF"/>
              </w:rPr>
            </w:pPr>
            <w:r>
              <w:rPr>
                <w:rFonts w:ascii="Arial Narrow" w:eastAsia="Calibri" w:hAnsi="Calibri" w:cs="Times New Roman"/>
                <w:sz w:val="15"/>
                <w:u w:color="FFFFFF"/>
              </w:rPr>
              <w:t>2</w:t>
            </w:r>
          </w:p>
        </w:tc>
        <w:tc>
          <w:tcPr>
            <w:tcW w:w="3156"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33"/>
              <w:ind w:left="22"/>
              <w:rPr>
                <w:rFonts w:ascii="Arial Narrow" w:eastAsia="Arial Narrow" w:hAnsi="Arial Narrow" w:cs="Arial Narrow"/>
                <w:sz w:val="15"/>
                <w:szCs w:val="15"/>
                <w:u w:color="FFFFFF"/>
              </w:rPr>
            </w:pPr>
            <w:r>
              <w:rPr>
                <w:rFonts w:ascii="Arial Narrow" w:eastAsia="Calibri" w:hAnsi="Arial Narrow" w:cs="Times New Roman"/>
                <w:sz w:val="15"/>
                <w:u w:color="FFFFFF"/>
              </w:rPr>
              <w:t>Црпљењe</w:t>
            </w:r>
            <w:r>
              <w:rPr>
                <w:rFonts w:ascii="Arial Narrow" w:eastAsia="Calibri" w:hAnsi="Arial Narrow" w:cs="Times New Roman"/>
                <w:spacing w:val="-10"/>
                <w:sz w:val="15"/>
                <w:u w:color="FFFFFF"/>
              </w:rPr>
              <w:t xml:space="preserve"> </w:t>
            </w:r>
            <w:r>
              <w:rPr>
                <w:rFonts w:ascii="Arial Narrow" w:eastAsia="Calibri" w:hAnsi="Arial Narrow" w:cs="Times New Roman"/>
                <w:sz w:val="15"/>
                <w:u w:color="FFFFFF"/>
              </w:rPr>
              <w:t>воде</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left="15"/>
              <w:jc w:val="center"/>
              <w:rPr>
                <w:rFonts w:ascii="Arial Narrow" w:eastAsia="Arial Narrow" w:hAnsi="Arial Narrow" w:cs="Arial Narrow"/>
                <w:sz w:val="15"/>
                <w:szCs w:val="15"/>
                <w:u w:color="FFFFFF"/>
              </w:rPr>
            </w:pPr>
            <w:r>
              <w:rPr>
                <w:rFonts w:ascii="Arial Narrow" w:eastAsia="Calibri" w:hAnsi="Calibri" w:cs="Times New Roman"/>
                <w:sz w:val="15"/>
                <w:u w:color="FFFFFF"/>
              </w:rPr>
              <w:t>20</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left="15"/>
              <w:jc w:val="center"/>
              <w:rPr>
                <w:rFonts w:ascii="Arial Narrow" w:eastAsia="Arial Narrow" w:hAnsi="Arial Narrow" w:cs="Arial Narrow"/>
                <w:sz w:val="15"/>
                <w:szCs w:val="15"/>
                <w:u w:color="FFFFFF"/>
              </w:rPr>
            </w:pPr>
            <w:r>
              <w:rPr>
                <w:rFonts w:ascii="Arial Narrow" w:eastAsia="Calibri" w:hAnsi="Calibri" w:cs="Times New Roman"/>
                <w:sz w:val="15"/>
                <w:u w:color="FFFFFF"/>
              </w:rPr>
              <w:t>20</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24</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24</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15</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15</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8</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8</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50</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40</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86</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48</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40</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30</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58</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19</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left="258"/>
              <w:rPr>
                <w:rFonts w:ascii="Arial Narrow" w:eastAsia="Arial Narrow" w:hAnsi="Arial Narrow" w:cs="Arial Narrow"/>
                <w:sz w:val="15"/>
                <w:szCs w:val="15"/>
                <w:u w:color="FFFFFF"/>
              </w:rPr>
            </w:pPr>
            <w:r>
              <w:rPr>
                <w:rFonts w:ascii="Arial Narrow" w:eastAsia="Calibri" w:hAnsi="Calibri" w:cs="Times New Roman"/>
                <w:sz w:val="15"/>
                <w:u w:color="FFFFFF"/>
              </w:rPr>
              <w:t>125</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left="258"/>
              <w:rPr>
                <w:rFonts w:ascii="Arial Narrow" w:eastAsia="Arial Narrow" w:hAnsi="Arial Narrow" w:cs="Arial Narrow"/>
                <w:sz w:val="15"/>
                <w:szCs w:val="15"/>
                <w:u w:color="FFFFFF"/>
              </w:rPr>
            </w:pPr>
            <w:r>
              <w:rPr>
                <w:rFonts w:ascii="Arial Narrow" w:eastAsia="Calibri" w:hAnsi="Calibri" w:cs="Times New Roman"/>
                <w:sz w:val="15"/>
                <w:u w:color="FFFFFF"/>
              </w:rPr>
              <w:t>105</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ind w:left="258"/>
              <w:rPr>
                <w:rFonts w:ascii="Arial Narrow" w:eastAsia="Arial Narrow" w:hAnsi="Arial Narrow" w:cs="Arial Narrow"/>
                <w:sz w:val="15"/>
                <w:szCs w:val="15"/>
                <w:u w:color="FFFFFF"/>
              </w:rPr>
            </w:pPr>
            <w:r>
              <w:rPr>
                <w:rFonts w:ascii="Arial Narrow" w:eastAsia="Calibri" w:hAnsi="Calibri" w:cs="Times New Roman"/>
                <w:b/>
                <w:sz w:val="15"/>
                <w:u w:color="FFFFFF"/>
              </w:rPr>
              <w:t>176</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99</w:t>
            </w:r>
          </w:p>
        </w:tc>
        <w:tc>
          <w:tcPr>
            <w:tcW w:w="694"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left="296"/>
              <w:rPr>
                <w:rFonts w:ascii="Arial Narrow" w:eastAsia="Arial Narrow" w:hAnsi="Arial Narrow" w:cs="Arial Narrow"/>
                <w:sz w:val="15"/>
                <w:szCs w:val="15"/>
                <w:u w:color="FFFFFF"/>
              </w:rPr>
            </w:pPr>
            <w:r>
              <w:rPr>
                <w:rFonts w:ascii="Arial Narrow" w:eastAsia="Calibri" w:hAnsi="Calibri" w:cs="Times New Roman"/>
                <w:sz w:val="15"/>
                <w:u w:color="FFFFFF"/>
              </w:rPr>
              <w:t>140.80</w:t>
            </w:r>
          </w:p>
        </w:tc>
        <w:tc>
          <w:tcPr>
            <w:tcW w:w="694"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left="363"/>
              <w:rPr>
                <w:rFonts w:ascii="Arial Narrow" w:eastAsia="Arial Narrow" w:hAnsi="Arial Narrow" w:cs="Arial Narrow"/>
                <w:sz w:val="15"/>
                <w:szCs w:val="15"/>
                <w:u w:color="FFFFFF"/>
              </w:rPr>
            </w:pPr>
            <w:r>
              <w:rPr>
                <w:rFonts w:ascii="Arial Narrow" w:eastAsia="Calibri" w:hAnsi="Calibri" w:cs="Times New Roman"/>
                <w:sz w:val="15"/>
                <w:u w:color="FFFFFF"/>
              </w:rPr>
              <w:t>94.29</w:t>
            </w:r>
          </w:p>
        </w:tc>
      </w:tr>
      <w:tr w:rsidR="00546AE7" w:rsidTr="00B91393">
        <w:trPr>
          <w:trHeight w:hRule="exact" w:val="679"/>
        </w:trPr>
        <w:tc>
          <w:tcPr>
            <w:tcW w:w="38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125"/>
              <w:ind w:left="3"/>
              <w:jc w:val="center"/>
              <w:rPr>
                <w:rFonts w:ascii="Arial Narrow" w:eastAsia="Arial Narrow" w:hAnsi="Arial Narrow" w:cs="Arial Narrow"/>
                <w:sz w:val="15"/>
                <w:szCs w:val="15"/>
                <w:u w:color="FFFFFF"/>
              </w:rPr>
            </w:pPr>
            <w:r>
              <w:rPr>
                <w:rFonts w:ascii="Arial Narrow" w:eastAsia="Calibri" w:hAnsi="Calibri" w:cs="Times New Roman"/>
                <w:sz w:val="15"/>
                <w:u w:color="FFFFFF"/>
              </w:rPr>
              <w:t>3</w:t>
            </w:r>
          </w:p>
        </w:tc>
        <w:tc>
          <w:tcPr>
            <w:tcW w:w="3156"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62" w:line="266" w:lineRule="auto"/>
              <w:ind w:left="22" w:right="134"/>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Интервенције</w:t>
            </w:r>
            <w:r>
              <w:rPr>
                <w:rFonts w:ascii="Arial Narrow" w:eastAsia="Calibri" w:hAnsi="Arial Narrow" w:cs="Times New Roman"/>
                <w:spacing w:val="-8"/>
                <w:sz w:val="15"/>
                <w:u w:color="FFFFFF"/>
              </w:rPr>
              <w:t xml:space="preserve"> </w:t>
            </w:r>
            <w:r>
              <w:rPr>
                <w:rFonts w:ascii="Arial Narrow" w:eastAsia="Calibri" w:hAnsi="Arial Narrow" w:cs="Times New Roman"/>
                <w:sz w:val="15"/>
                <w:u w:color="FFFFFF"/>
              </w:rPr>
              <w:t>радних</w:t>
            </w:r>
            <w:r>
              <w:rPr>
                <w:rFonts w:ascii="Arial Narrow" w:eastAsia="Calibri" w:hAnsi="Arial Narrow" w:cs="Times New Roman"/>
                <w:spacing w:val="-9"/>
                <w:sz w:val="15"/>
                <w:u w:color="FFFFFF"/>
              </w:rPr>
              <w:t xml:space="preserve"> </w:t>
            </w:r>
            <w:r>
              <w:rPr>
                <w:rFonts w:ascii="Arial Narrow" w:eastAsia="Calibri" w:hAnsi="Arial Narrow" w:cs="Times New Roman"/>
                <w:spacing w:val="-1"/>
                <w:sz w:val="15"/>
                <w:u w:color="FFFFFF"/>
              </w:rPr>
              <w:t>група</w:t>
            </w:r>
            <w:r>
              <w:rPr>
                <w:rFonts w:ascii="Arial Narrow" w:eastAsia="Calibri" w:hAnsi="Arial Narrow" w:cs="Times New Roman"/>
                <w:spacing w:val="-8"/>
                <w:sz w:val="15"/>
                <w:u w:color="FFFFFF"/>
              </w:rPr>
              <w:t xml:space="preserve"> </w:t>
            </w:r>
            <w:r>
              <w:rPr>
                <w:rFonts w:ascii="Arial Narrow" w:eastAsia="Calibri" w:hAnsi="Arial Narrow" w:cs="Times New Roman"/>
                <w:sz w:val="15"/>
                <w:u w:color="FFFFFF"/>
              </w:rPr>
              <w:t>(обезбеђивање</w:t>
            </w:r>
            <w:r>
              <w:rPr>
                <w:rFonts w:ascii="Times New Roman" w:eastAsia="Calibri" w:hAnsi="Times New Roman" w:cs="Times New Roman"/>
                <w:spacing w:val="23"/>
                <w:w w:val="99"/>
                <w:sz w:val="15"/>
                <w:u w:color="FFFFFF"/>
              </w:rPr>
              <w:t xml:space="preserve"> </w:t>
            </w:r>
            <w:r>
              <w:rPr>
                <w:rFonts w:ascii="Arial Narrow" w:eastAsia="Calibri" w:hAnsi="Arial Narrow" w:cs="Times New Roman"/>
                <w:spacing w:val="-1"/>
                <w:sz w:val="15"/>
                <w:u w:color="FFFFFF"/>
              </w:rPr>
              <w:t>склоништа,</w:t>
            </w:r>
            <w:r>
              <w:rPr>
                <w:rFonts w:ascii="Arial Narrow" w:eastAsia="Calibri" w:hAnsi="Arial Narrow" w:cs="Times New Roman"/>
                <w:spacing w:val="-6"/>
                <w:sz w:val="15"/>
                <w:u w:color="FFFFFF"/>
              </w:rPr>
              <w:t xml:space="preserve"> </w:t>
            </w:r>
            <w:r>
              <w:rPr>
                <w:rFonts w:ascii="Arial Narrow" w:eastAsia="Calibri" w:hAnsi="Arial Narrow" w:cs="Times New Roman"/>
                <w:spacing w:val="-1"/>
                <w:sz w:val="15"/>
                <w:u w:color="FFFFFF"/>
              </w:rPr>
              <w:t>кошење,</w:t>
            </w:r>
            <w:r>
              <w:rPr>
                <w:rFonts w:ascii="Arial Narrow" w:eastAsia="Calibri" w:hAnsi="Arial Narrow" w:cs="Times New Roman"/>
                <w:spacing w:val="-4"/>
                <w:sz w:val="15"/>
                <w:u w:color="FFFFFF"/>
              </w:rPr>
              <w:t xml:space="preserve"> </w:t>
            </w:r>
            <w:r>
              <w:rPr>
                <w:rFonts w:ascii="Arial Narrow" w:eastAsia="Calibri" w:hAnsi="Arial Narrow" w:cs="Times New Roman"/>
                <w:spacing w:val="-1"/>
                <w:sz w:val="15"/>
                <w:u w:color="FFFFFF"/>
              </w:rPr>
              <w:t>чишћење,</w:t>
            </w:r>
            <w:r>
              <w:rPr>
                <w:rFonts w:ascii="Arial Narrow" w:eastAsia="Calibri" w:hAnsi="Arial Narrow" w:cs="Times New Roman"/>
                <w:spacing w:val="-6"/>
                <w:sz w:val="15"/>
                <w:u w:color="FFFFFF"/>
              </w:rPr>
              <w:t xml:space="preserve"> </w:t>
            </w:r>
            <w:r>
              <w:rPr>
                <w:rFonts w:ascii="Arial Narrow" w:eastAsia="Calibri" w:hAnsi="Arial Narrow" w:cs="Times New Roman"/>
                <w:spacing w:val="-1"/>
                <w:sz w:val="15"/>
                <w:u w:color="FFFFFF"/>
              </w:rPr>
              <w:t>изношење</w:t>
            </w:r>
            <w:r>
              <w:rPr>
                <w:rFonts w:ascii="Arial Narrow" w:eastAsia="Calibri" w:hAnsi="Arial Narrow" w:cs="Times New Roman"/>
                <w:spacing w:val="-4"/>
                <w:sz w:val="15"/>
                <w:u w:color="FFFFFF"/>
              </w:rPr>
              <w:t xml:space="preserve"> </w:t>
            </w:r>
            <w:r>
              <w:rPr>
                <w:rFonts w:ascii="Arial Narrow" w:eastAsia="Calibri" w:hAnsi="Arial Narrow" w:cs="Times New Roman"/>
                <w:sz w:val="15"/>
                <w:u w:color="FFFFFF"/>
              </w:rPr>
              <w:t>отпада,</w:t>
            </w:r>
            <w:r>
              <w:rPr>
                <w:rFonts w:ascii="Arial Narrow" w:eastAsia="Calibri" w:hAnsi="Arial Narrow" w:cs="Times New Roman"/>
                <w:spacing w:val="23"/>
                <w:sz w:val="15"/>
                <w:u w:color="FFFFFF"/>
              </w:rPr>
              <w:t xml:space="preserve"> </w:t>
            </w:r>
            <w:r>
              <w:rPr>
                <w:rFonts w:ascii="Arial Narrow" w:eastAsia="Calibri" w:hAnsi="Arial Narrow" w:cs="Times New Roman"/>
                <w:sz w:val="15"/>
                <w:u w:color="FFFFFF"/>
              </w:rPr>
              <w:t>и</w:t>
            </w:r>
            <w:r>
              <w:rPr>
                <w:rFonts w:ascii="Times New Roman" w:eastAsia="Calibri" w:hAnsi="Times New Roman" w:cs="Times New Roman"/>
                <w:spacing w:val="25"/>
                <w:w w:val="99"/>
                <w:sz w:val="15"/>
                <w:u w:color="FFFFFF"/>
              </w:rPr>
              <w:t xml:space="preserve"> </w:t>
            </w:r>
            <w:r>
              <w:rPr>
                <w:rFonts w:ascii="Arial Narrow" w:eastAsia="Calibri" w:hAnsi="Arial Narrow" w:cs="Times New Roman"/>
                <w:sz w:val="15"/>
                <w:u w:color="FFFFFF"/>
              </w:rPr>
              <w:t>друго</w:t>
            </w:r>
            <w:r>
              <w:rPr>
                <w:rFonts w:ascii="Arial Narrow" w:eastAsia="Calibri" w:hAnsi="Arial Narrow" w:cs="Times New Roman"/>
                <w:spacing w:val="29"/>
                <w:sz w:val="15"/>
                <w:u w:color="FFFFFF"/>
              </w:rPr>
              <w:t xml:space="preserve"> </w:t>
            </w:r>
            <w:r>
              <w:rPr>
                <w:rFonts w:ascii="Arial Narrow" w:eastAsia="Calibri" w:hAnsi="Arial Narrow" w:cs="Times New Roman"/>
                <w:sz w:val="15"/>
                <w:u w:color="FFFFFF"/>
              </w:rPr>
              <w:t>)</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left="140"/>
              <w:rPr>
                <w:rFonts w:ascii="Arial Narrow" w:eastAsia="Arial Narrow" w:hAnsi="Arial Narrow" w:cs="Arial Narrow"/>
                <w:sz w:val="15"/>
                <w:szCs w:val="15"/>
                <w:u w:color="FFFFFF"/>
              </w:rPr>
            </w:pPr>
            <w:r>
              <w:rPr>
                <w:rFonts w:ascii="Arial Narrow" w:eastAsia="Calibri" w:hAnsi="Calibri" w:cs="Times New Roman"/>
                <w:sz w:val="15"/>
                <w:u w:color="FFFFFF"/>
              </w:rPr>
              <w:t>102</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left="147"/>
              <w:rPr>
                <w:rFonts w:ascii="Arial Narrow" w:eastAsia="Arial Narrow" w:hAnsi="Arial Narrow" w:cs="Arial Narrow"/>
                <w:sz w:val="15"/>
                <w:szCs w:val="15"/>
                <w:u w:color="FFFFFF"/>
              </w:rPr>
            </w:pPr>
            <w:r>
              <w:rPr>
                <w:rFonts w:ascii="Arial Narrow" w:eastAsia="Calibri" w:hAnsi="Calibri" w:cs="Times New Roman"/>
                <w:sz w:val="15"/>
                <w:u w:color="FFFFFF"/>
              </w:rPr>
              <w:t>102</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11</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13</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25</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20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24</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24</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50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40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94</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42</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25</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15</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13</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15</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left="258"/>
              <w:rPr>
                <w:rFonts w:ascii="Arial Narrow" w:eastAsia="Arial Narrow" w:hAnsi="Arial Narrow" w:cs="Arial Narrow"/>
                <w:sz w:val="15"/>
                <w:szCs w:val="15"/>
                <w:u w:color="FFFFFF"/>
              </w:rPr>
            </w:pPr>
            <w:r>
              <w:rPr>
                <w:rFonts w:ascii="Arial Narrow" w:eastAsia="Calibri" w:hAnsi="Calibri" w:cs="Times New Roman"/>
                <w:sz w:val="15"/>
                <w:u w:color="FFFFFF"/>
              </w:rPr>
              <w:t>202</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left="258"/>
              <w:rPr>
                <w:rFonts w:ascii="Arial Narrow" w:eastAsia="Arial Narrow" w:hAnsi="Arial Narrow" w:cs="Arial Narrow"/>
                <w:sz w:val="15"/>
                <w:szCs w:val="15"/>
                <w:u w:color="FFFFFF"/>
              </w:rPr>
            </w:pPr>
            <w:r>
              <w:rPr>
                <w:rFonts w:ascii="Arial Narrow" w:eastAsia="Calibri" w:hAnsi="Calibri" w:cs="Times New Roman"/>
                <w:sz w:val="15"/>
                <w:u w:color="FFFFFF"/>
              </w:rPr>
              <w:t>177</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left="258"/>
              <w:rPr>
                <w:rFonts w:ascii="Arial Narrow" w:eastAsia="Arial Narrow" w:hAnsi="Arial Narrow" w:cs="Arial Narrow"/>
                <w:sz w:val="15"/>
                <w:szCs w:val="15"/>
                <w:u w:color="FFFFFF"/>
              </w:rPr>
            </w:pPr>
            <w:r>
              <w:rPr>
                <w:rFonts w:ascii="Arial Narrow" w:eastAsia="Calibri" w:hAnsi="Calibri" w:cs="Times New Roman"/>
                <w:b/>
                <w:sz w:val="15"/>
                <w:u w:color="FFFFFF"/>
              </w:rPr>
              <w:t>142</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94</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left="363"/>
              <w:rPr>
                <w:rFonts w:ascii="Arial Narrow" w:eastAsia="Arial Narrow" w:hAnsi="Arial Narrow" w:cs="Arial Narrow"/>
                <w:sz w:val="15"/>
                <w:szCs w:val="15"/>
                <w:u w:color="FFFFFF"/>
              </w:rPr>
            </w:pPr>
            <w:r>
              <w:rPr>
                <w:rFonts w:ascii="Arial Narrow" w:eastAsia="Calibri" w:hAnsi="Calibri" w:cs="Times New Roman"/>
                <w:sz w:val="15"/>
                <w:u w:color="FFFFFF"/>
              </w:rPr>
              <w:t>70.30</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9"/>
              <w:ind w:left="363"/>
              <w:rPr>
                <w:rFonts w:ascii="Arial Narrow" w:eastAsia="Arial Narrow" w:hAnsi="Arial Narrow" w:cs="Arial Narrow"/>
                <w:sz w:val="15"/>
                <w:szCs w:val="15"/>
                <w:u w:color="FFFFFF"/>
              </w:rPr>
            </w:pPr>
            <w:r>
              <w:rPr>
                <w:rFonts w:ascii="Arial Narrow" w:eastAsia="Calibri" w:hAnsi="Calibri" w:cs="Times New Roman"/>
                <w:sz w:val="15"/>
                <w:u w:color="FFFFFF"/>
              </w:rPr>
              <w:t>53.11</w:t>
            </w:r>
          </w:p>
        </w:tc>
      </w:tr>
      <w:tr w:rsidR="00546AE7" w:rsidTr="00B91393">
        <w:trPr>
          <w:trHeight w:hRule="exact" w:val="506"/>
        </w:trPr>
        <w:tc>
          <w:tcPr>
            <w:tcW w:w="38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113"/>
              <w:ind w:left="3"/>
              <w:jc w:val="center"/>
              <w:rPr>
                <w:rFonts w:ascii="Arial Narrow" w:eastAsia="Arial Narrow" w:hAnsi="Arial Narrow" w:cs="Arial Narrow"/>
                <w:sz w:val="15"/>
                <w:szCs w:val="15"/>
                <w:u w:color="FFFFFF"/>
              </w:rPr>
            </w:pPr>
            <w:r>
              <w:rPr>
                <w:rFonts w:ascii="Arial Narrow" w:eastAsia="Calibri" w:hAnsi="Calibri" w:cs="Times New Roman"/>
                <w:sz w:val="15"/>
                <w:u w:color="FFFFFF"/>
              </w:rPr>
              <w:t>4</w:t>
            </w:r>
          </w:p>
        </w:tc>
        <w:tc>
          <w:tcPr>
            <w:tcW w:w="3156"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81" w:line="266" w:lineRule="auto"/>
              <w:ind w:left="22" w:right="212"/>
              <w:rPr>
                <w:rFonts w:ascii="Arial Narrow" w:eastAsia="Arial Narrow" w:hAnsi="Arial Narrow" w:cs="Arial Narrow"/>
                <w:sz w:val="15"/>
                <w:szCs w:val="15"/>
                <w:u w:color="FFFFFF"/>
              </w:rPr>
            </w:pPr>
            <w:r>
              <w:rPr>
                <w:rFonts w:ascii="Arial Narrow" w:eastAsia="Calibri" w:hAnsi="Arial Narrow" w:cs="Times New Roman"/>
                <w:sz w:val="15"/>
                <w:u w:color="FFFFFF"/>
              </w:rPr>
              <w:t>Сређивање</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склоништа,</w:t>
            </w:r>
            <w:r>
              <w:rPr>
                <w:rFonts w:ascii="Arial Narrow" w:eastAsia="Calibri" w:hAnsi="Arial Narrow" w:cs="Times New Roman"/>
                <w:spacing w:val="-4"/>
                <w:sz w:val="15"/>
                <w:u w:color="FFFFFF"/>
              </w:rPr>
              <w:t xml:space="preserve"> </w:t>
            </w:r>
            <w:r>
              <w:rPr>
                <w:rFonts w:ascii="Arial Narrow" w:eastAsia="Calibri" w:hAnsi="Arial Narrow" w:cs="Times New Roman"/>
                <w:spacing w:val="-1"/>
                <w:sz w:val="15"/>
                <w:u w:color="FFFFFF"/>
              </w:rPr>
              <w:t>попис</w:t>
            </w:r>
            <w:r>
              <w:rPr>
                <w:rFonts w:ascii="Arial Narrow" w:eastAsia="Calibri" w:hAnsi="Arial Narrow" w:cs="Times New Roman"/>
                <w:spacing w:val="-3"/>
                <w:sz w:val="15"/>
                <w:u w:color="FFFFFF"/>
              </w:rPr>
              <w:t xml:space="preserve"> </w:t>
            </w:r>
            <w:r>
              <w:rPr>
                <w:rFonts w:ascii="Arial Narrow" w:eastAsia="Calibri" w:hAnsi="Arial Narrow" w:cs="Times New Roman"/>
                <w:sz w:val="15"/>
                <w:u w:color="FFFFFF"/>
              </w:rPr>
              <w:t>опреме</w:t>
            </w:r>
            <w:r>
              <w:rPr>
                <w:rFonts w:ascii="Arial Narrow" w:eastAsia="Calibri" w:hAnsi="Arial Narrow" w:cs="Times New Roman"/>
                <w:spacing w:val="-4"/>
                <w:sz w:val="15"/>
                <w:u w:color="FFFFFF"/>
              </w:rPr>
              <w:t xml:space="preserve"> </w:t>
            </w:r>
            <w:r>
              <w:rPr>
                <w:rFonts w:ascii="Arial Narrow" w:eastAsia="Calibri" w:hAnsi="Arial Narrow" w:cs="Times New Roman"/>
                <w:sz w:val="15"/>
                <w:u w:color="FFFFFF"/>
              </w:rPr>
              <w:t>и</w:t>
            </w:r>
            <w:r>
              <w:rPr>
                <w:rFonts w:ascii="Arial Narrow" w:eastAsia="Calibri" w:hAnsi="Arial Narrow" w:cs="Times New Roman"/>
                <w:spacing w:val="-4"/>
                <w:sz w:val="15"/>
                <w:u w:color="FFFFFF"/>
              </w:rPr>
              <w:t xml:space="preserve"> </w:t>
            </w:r>
            <w:r>
              <w:rPr>
                <w:rFonts w:ascii="Arial Narrow" w:eastAsia="Calibri" w:hAnsi="Arial Narrow" w:cs="Times New Roman"/>
                <w:sz w:val="15"/>
                <w:u w:color="FFFFFF"/>
              </w:rPr>
              <w:t>друго</w:t>
            </w:r>
            <w:r>
              <w:rPr>
                <w:rFonts w:ascii="Arial Narrow" w:eastAsia="Calibri" w:hAnsi="Arial Narrow" w:cs="Times New Roman"/>
                <w:spacing w:val="27"/>
                <w:sz w:val="15"/>
                <w:u w:color="FFFFFF"/>
              </w:rPr>
              <w:t xml:space="preserve"> </w:t>
            </w:r>
            <w:r>
              <w:rPr>
                <w:rFonts w:ascii="Arial Narrow" w:eastAsia="Calibri" w:hAnsi="Arial Narrow" w:cs="Times New Roman"/>
                <w:sz w:val="15"/>
                <w:u w:color="FFFFFF"/>
              </w:rPr>
              <w:t>-</w:t>
            </w:r>
            <w:r>
              <w:rPr>
                <w:rFonts w:ascii="Arial Narrow" w:eastAsia="Calibri" w:hAnsi="Arial Narrow" w:cs="Times New Roman"/>
                <w:spacing w:val="27"/>
                <w:sz w:val="15"/>
                <w:u w:color="FFFFFF"/>
              </w:rPr>
              <w:t xml:space="preserve"> </w:t>
            </w:r>
            <w:r>
              <w:rPr>
                <w:rFonts w:ascii="Arial Narrow" w:eastAsia="Calibri" w:hAnsi="Arial Narrow" w:cs="Times New Roman"/>
                <w:spacing w:val="-1"/>
                <w:sz w:val="15"/>
                <w:u w:color="FFFFFF"/>
              </w:rPr>
              <w:t>по</w:t>
            </w:r>
            <w:r>
              <w:rPr>
                <w:rFonts w:ascii="Times New Roman" w:eastAsia="Calibri" w:hAnsi="Times New Roman" w:cs="Times New Roman"/>
                <w:spacing w:val="22"/>
                <w:w w:val="99"/>
                <w:sz w:val="15"/>
                <w:u w:color="FFFFFF"/>
              </w:rPr>
              <w:t xml:space="preserve"> </w:t>
            </w:r>
            <w:r>
              <w:rPr>
                <w:rFonts w:ascii="Arial Narrow" w:eastAsia="Calibri" w:hAnsi="Arial Narrow" w:cs="Times New Roman"/>
                <w:spacing w:val="-1"/>
                <w:sz w:val="15"/>
                <w:u w:color="FFFFFF"/>
              </w:rPr>
              <w:t>захтеву</w:t>
            </w:r>
            <w:r>
              <w:rPr>
                <w:rFonts w:ascii="Arial Narrow" w:eastAsia="Calibri" w:hAnsi="Arial Narrow" w:cs="Times New Roman"/>
                <w:spacing w:val="-3"/>
                <w:sz w:val="15"/>
                <w:u w:color="FFFFFF"/>
              </w:rPr>
              <w:t xml:space="preserve"> </w:t>
            </w:r>
            <w:r>
              <w:rPr>
                <w:rFonts w:ascii="Arial Narrow" w:eastAsia="Calibri" w:hAnsi="Arial Narrow" w:cs="Times New Roman"/>
                <w:spacing w:val="-1"/>
                <w:sz w:val="15"/>
                <w:u w:color="FFFFFF"/>
              </w:rPr>
              <w:t>сектора</w:t>
            </w:r>
            <w:r>
              <w:rPr>
                <w:rFonts w:ascii="Arial Narrow" w:eastAsia="Calibri" w:hAnsi="Arial Narrow" w:cs="Times New Roman"/>
                <w:spacing w:val="-3"/>
                <w:sz w:val="15"/>
                <w:u w:color="FFFFFF"/>
              </w:rPr>
              <w:t xml:space="preserve"> </w:t>
            </w:r>
            <w:r>
              <w:rPr>
                <w:rFonts w:ascii="Arial Narrow" w:eastAsia="Calibri" w:hAnsi="Arial Narrow" w:cs="Times New Roman"/>
                <w:spacing w:val="-1"/>
                <w:sz w:val="15"/>
                <w:u w:color="FFFFFF"/>
              </w:rPr>
              <w:t>за</w:t>
            </w:r>
            <w:r>
              <w:rPr>
                <w:rFonts w:ascii="Arial Narrow" w:eastAsia="Calibri" w:hAnsi="Arial Narrow" w:cs="Times New Roman"/>
                <w:spacing w:val="-4"/>
                <w:sz w:val="15"/>
                <w:u w:color="FFFFFF"/>
              </w:rPr>
              <w:t xml:space="preserve"> </w:t>
            </w:r>
            <w:r>
              <w:rPr>
                <w:rFonts w:ascii="Arial Narrow" w:eastAsia="Calibri" w:hAnsi="Arial Narrow" w:cs="Times New Roman"/>
                <w:spacing w:val="-1"/>
                <w:sz w:val="15"/>
                <w:u w:color="FFFFFF"/>
              </w:rPr>
              <w:t>МКО</w:t>
            </w:r>
            <w:r>
              <w:rPr>
                <w:rFonts w:ascii="Arial Narrow" w:eastAsia="Calibri" w:hAnsi="Arial Narrow" w:cs="Times New Roman"/>
                <w:spacing w:val="28"/>
                <w:sz w:val="15"/>
                <w:u w:color="FFFFFF"/>
              </w:rPr>
              <w:t xml:space="preserve"> </w:t>
            </w:r>
            <w:r>
              <w:rPr>
                <w:rFonts w:ascii="Arial Narrow" w:eastAsia="Calibri" w:hAnsi="Arial Narrow" w:cs="Times New Roman"/>
                <w:sz w:val="15"/>
                <w:u w:color="FFFFFF"/>
              </w:rPr>
              <w:t>--</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sz w:val="15"/>
                <w:u w:color="FFFFFF"/>
              </w:rPr>
              <w:t>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sz w:val="15"/>
                <w:u w:color="FFFFFF"/>
              </w:rPr>
              <w:t>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b/>
                <w:sz w:val="15"/>
                <w:u w:color="FFFFFF"/>
              </w:rPr>
              <w:t>1</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1</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25</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20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5</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5</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50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40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42</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25</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10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10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b/>
                <w:sz w:val="15"/>
                <w:u w:color="FFFFFF"/>
              </w:rPr>
              <w:t>1</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b/>
                <w:sz w:val="15"/>
                <w:u w:color="FFFFFF"/>
              </w:rPr>
              <w:t>1</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85</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70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49</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32</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left="363"/>
              <w:rPr>
                <w:rFonts w:ascii="Arial Narrow" w:eastAsia="Arial Narrow" w:hAnsi="Arial Narrow" w:cs="Arial Narrow"/>
                <w:sz w:val="15"/>
                <w:szCs w:val="15"/>
                <w:u w:color="FFFFFF"/>
              </w:rPr>
            </w:pPr>
            <w:r>
              <w:rPr>
                <w:rFonts w:ascii="Arial Narrow" w:eastAsia="Calibri" w:hAnsi="Calibri" w:cs="Times New Roman"/>
                <w:sz w:val="15"/>
                <w:u w:color="FFFFFF"/>
              </w:rPr>
              <w:t>57.65</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4"/>
                <w:szCs w:val="14"/>
                <w:u w:color="FFFFFF"/>
              </w:rPr>
            </w:pPr>
          </w:p>
          <w:p w:rsidR="00546AE7" w:rsidRDefault="00546AE7" w:rsidP="00B91393">
            <w:pPr>
              <w:pStyle w:val="TableParagraph"/>
              <w:ind w:left="363"/>
              <w:rPr>
                <w:rFonts w:ascii="Arial Narrow" w:eastAsia="Arial Narrow" w:hAnsi="Arial Narrow" w:cs="Arial Narrow"/>
                <w:sz w:val="15"/>
                <w:szCs w:val="15"/>
                <w:u w:color="FFFFFF"/>
              </w:rPr>
            </w:pPr>
            <w:r>
              <w:rPr>
                <w:rFonts w:ascii="Arial Narrow" w:eastAsia="Calibri" w:hAnsi="Calibri" w:cs="Times New Roman"/>
                <w:sz w:val="15"/>
                <w:u w:color="FFFFFF"/>
              </w:rPr>
              <w:t>45.71</w:t>
            </w:r>
          </w:p>
        </w:tc>
      </w:tr>
      <w:tr w:rsidR="00546AE7" w:rsidTr="00B91393">
        <w:trPr>
          <w:trHeight w:hRule="exact" w:val="439"/>
        </w:trPr>
        <w:tc>
          <w:tcPr>
            <w:tcW w:w="38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1"/>
              <w:rPr>
                <w:rFonts w:ascii="Arial Narrow" w:eastAsia="Arial Narrow" w:hAnsi="Arial Narrow" w:cs="Arial Narrow"/>
                <w:b/>
                <w:bCs/>
                <w:sz w:val="17"/>
                <w:szCs w:val="17"/>
                <w:u w:color="FFFFFF"/>
              </w:rPr>
            </w:pPr>
          </w:p>
          <w:p w:rsidR="00546AE7" w:rsidRDefault="00546AE7" w:rsidP="00B91393">
            <w:pPr>
              <w:pStyle w:val="TableParagraph"/>
              <w:ind w:left="3"/>
              <w:jc w:val="center"/>
              <w:rPr>
                <w:rFonts w:ascii="Arial Narrow" w:eastAsia="Arial Narrow" w:hAnsi="Arial Narrow" w:cs="Arial Narrow"/>
                <w:sz w:val="15"/>
                <w:szCs w:val="15"/>
                <w:u w:color="FFFFFF"/>
              </w:rPr>
            </w:pPr>
            <w:r>
              <w:rPr>
                <w:rFonts w:ascii="Arial Narrow" w:eastAsia="Calibri" w:hAnsi="Calibri" w:cs="Times New Roman"/>
                <w:sz w:val="15"/>
                <w:u w:color="FFFFFF"/>
              </w:rPr>
              <w:t>5</w:t>
            </w:r>
          </w:p>
        </w:tc>
        <w:tc>
          <w:tcPr>
            <w:tcW w:w="3156"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4" w:line="266" w:lineRule="auto"/>
              <w:ind w:left="22" w:right="290"/>
              <w:rPr>
                <w:rFonts w:ascii="Arial Narrow" w:eastAsia="Arial Narrow" w:hAnsi="Arial Narrow" w:cs="Arial Narrow"/>
                <w:sz w:val="15"/>
                <w:szCs w:val="15"/>
                <w:u w:color="FFFFFF"/>
              </w:rPr>
            </w:pPr>
            <w:r>
              <w:rPr>
                <w:rFonts w:ascii="Arial Narrow" w:eastAsia="Calibri" w:hAnsi="Arial Narrow" w:cs="Times New Roman"/>
                <w:sz w:val="15"/>
                <w:u w:color="FFFFFF"/>
              </w:rPr>
              <w:t>Годишњи</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попис</w:t>
            </w:r>
            <w:r>
              <w:rPr>
                <w:rFonts w:ascii="Arial Narrow" w:eastAsia="Calibri" w:hAnsi="Arial Narrow" w:cs="Times New Roman"/>
                <w:spacing w:val="-4"/>
                <w:sz w:val="15"/>
                <w:u w:color="FFFFFF"/>
              </w:rPr>
              <w:t xml:space="preserve"> </w:t>
            </w:r>
            <w:r>
              <w:rPr>
                <w:rFonts w:ascii="Arial Narrow" w:eastAsia="Calibri" w:hAnsi="Arial Narrow" w:cs="Times New Roman"/>
                <w:sz w:val="15"/>
                <w:u w:color="FFFFFF"/>
              </w:rPr>
              <w:t>опреме</w:t>
            </w:r>
            <w:r>
              <w:rPr>
                <w:rFonts w:ascii="Arial Narrow" w:eastAsia="Calibri" w:hAnsi="Arial Narrow" w:cs="Times New Roman"/>
                <w:spacing w:val="-5"/>
                <w:sz w:val="15"/>
                <w:u w:color="FFFFFF"/>
              </w:rPr>
              <w:t xml:space="preserve"> </w:t>
            </w:r>
            <w:r>
              <w:rPr>
                <w:rFonts w:ascii="Arial Narrow" w:eastAsia="Calibri" w:hAnsi="Arial Narrow" w:cs="Times New Roman"/>
                <w:sz w:val="15"/>
                <w:u w:color="FFFFFF"/>
              </w:rPr>
              <w:t>(просек</w:t>
            </w:r>
            <w:r>
              <w:rPr>
                <w:rFonts w:ascii="Arial Narrow" w:eastAsia="Calibri" w:hAnsi="Arial Narrow" w:cs="Times New Roman"/>
                <w:spacing w:val="-4"/>
                <w:sz w:val="15"/>
                <w:u w:color="FFFFFF"/>
              </w:rPr>
              <w:t xml:space="preserve"> </w:t>
            </w:r>
            <w:r>
              <w:rPr>
                <w:rFonts w:ascii="Arial Narrow" w:eastAsia="Calibri" w:hAnsi="Arial Narrow" w:cs="Times New Roman"/>
                <w:spacing w:val="-1"/>
                <w:sz w:val="15"/>
                <w:u w:color="FFFFFF"/>
              </w:rPr>
              <w:t>за</w:t>
            </w:r>
            <w:r>
              <w:rPr>
                <w:rFonts w:ascii="Arial Narrow" w:eastAsia="Calibri" w:hAnsi="Arial Narrow" w:cs="Times New Roman"/>
                <w:spacing w:val="-5"/>
                <w:sz w:val="15"/>
                <w:u w:color="FFFFFF"/>
              </w:rPr>
              <w:t xml:space="preserve"> </w:t>
            </w:r>
            <w:r>
              <w:rPr>
                <w:rFonts w:ascii="Arial Narrow" w:eastAsia="Calibri" w:hAnsi="Arial Narrow" w:cs="Times New Roman"/>
                <w:sz w:val="15"/>
                <w:u w:color="FFFFFF"/>
              </w:rPr>
              <w:t>радно</w:t>
            </w:r>
            <w:r>
              <w:rPr>
                <w:rFonts w:ascii="Arial Narrow" w:eastAsia="Calibri" w:hAnsi="Arial Narrow" w:cs="Times New Roman"/>
                <w:spacing w:val="-4"/>
                <w:sz w:val="15"/>
                <w:u w:color="FFFFFF"/>
              </w:rPr>
              <w:t xml:space="preserve"> </w:t>
            </w:r>
            <w:r>
              <w:rPr>
                <w:rFonts w:ascii="Arial Narrow" w:eastAsia="Calibri" w:hAnsi="Arial Narrow" w:cs="Times New Roman"/>
                <w:sz w:val="15"/>
                <w:u w:color="FFFFFF"/>
              </w:rPr>
              <w:t>време</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3</w:t>
            </w:r>
            <w:r>
              <w:rPr>
                <w:rFonts w:ascii="Times New Roman" w:eastAsia="Calibri" w:hAnsi="Times New Roman" w:cs="Times New Roman"/>
                <w:spacing w:val="22"/>
                <w:w w:val="99"/>
                <w:sz w:val="15"/>
                <w:u w:color="FFFFFF"/>
              </w:rPr>
              <w:t xml:space="preserve"> </w:t>
            </w:r>
            <w:r>
              <w:rPr>
                <w:rFonts w:ascii="Arial Narrow" w:eastAsia="Calibri" w:hAnsi="Arial Narrow" w:cs="Times New Roman"/>
                <w:spacing w:val="-1"/>
                <w:sz w:val="15"/>
                <w:u w:color="FFFFFF"/>
              </w:rPr>
              <w:t>склоништа</w:t>
            </w:r>
            <w:r>
              <w:rPr>
                <w:rFonts w:ascii="Arial Narrow" w:eastAsia="Calibri" w:hAnsi="Arial Narrow" w:cs="Times New Roman"/>
                <w:spacing w:val="-7"/>
                <w:sz w:val="15"/>
                <w:u w:color="FFFFFF"/>
              </w:rPr>
              <w:t xml:space="preserve"> </w:t>
            </w:r>
            <w:r>
              <w:rPr>
                <w:rFonts w:ascii="Arial Narrow" w:eastAsia="Calibri" w:hAnsi="Arial Narrow" w:cs="Times New Roman"/>
                <w:spacing w:val="-1"/>
                <w:sz w:val="15"/>
                <w:u w:color="FFFFFF"/>
              </w:rPr>
              <w:t>по</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екипи)</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sz w:val="15"/>
                <w:u w:color="FFFFFF"/>
              </w:rPr>
              <w:t>35</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147"/>
              <w:rPr>
                <w:rFonts w:ascii="Arial Narrow" w:eastAsia="Arial Narrow" w:hAnsi="Arial Narrow" w:cs="Arial Narrow"/>
                <w:sz w:val="15"/>
                <w:szCs w:val="15"/>
                <w:u w:color="FFFFFF"/>
              </w:rPr>
            </w:pPr>
            <w:r>
              <w:rPr>
                <w:rFonts w:ascii="Arial Narrow" w:eastAsia="Calibri" w:hAnsi="Calibri" w:cs="Times New Roman"/>
                <w:sz w:val="15"/>
                <w:u w:color="FFFFFF"/>
              </w:rPr>
              <w:t>109</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17</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39</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196</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196</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3</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9</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50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150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27</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27</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38</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114</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b/>
                <w:sz w:val="15"/>
                <w:u w:color="FFFFFF"/>
              </w:rPr>
              <w:t>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b/>
                <w:sz w:val="15"/>
                <w:u w:color="FFFFFF"/>
              </w:rPr>
              <w:t>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319</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569</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47</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75</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363"/>
              <w:rPr>
                <w:rFonts w:ascii="Arial Narrow" w:eastAsia="Arial Narrow" w:hAnsi="Arial Narrow" w:cs="Arial Narrow"/>
                <w:sz w:val="15"/>
                <w:szCs w:val="15"/>
                <w:u w:color="FFFFFF"/>
              </w:rPr>
            </w:pPr>
            <w:r>
              <w:rPr>
                <w:rFonts w:ascii="Arial Narrow" w:eastAsia="Calibri" w:hAnsi="Calibri" w:cs="Times New Roman"/>
                <w:sz w:val="15"/>
                <w:u w:color="FFFFFF"/>
              </w:rPr>
              <w:t>14.73</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363"/>
              <w:rPr>
                <w:rFonts w:ascii="Arial Narrow" w:eastAsia="Arial Narrow" w:hAnsi="Arial Narrow" w:cs="Arial Narrow"/>
                <w:sz w:val="15"/>
                <w:szCs w:val="15"/>
                <w:u w:color="FFFFFF"/>
              </w:rPr>
            </w:pPr>
            <w:r>
              <w:rPr>
                <w:rFonts w:ascii="Arial Narrow" w:eastAsia="Calibri" w:hAnsi="Calibri" w:cs="Times New Roman"/>
                <w:sz w:val="15"/>
                <w:u w:color="FFFFFF"/>
              </w:rPr>
              <w:t>13.18</w:t>
            </w:r>
          </w:p>
        </w:tc>
      </w:tr>
      <w:tr w:rsidR="00546AE7" w:rsidTr="00B91393">
        <w:trPr>
          <w:trHeight w:hRule="exact" w:val="439"/>
        </w:trPr>
        <w:tc>
          <w:tcPr>
            <w:tcW w:w="38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1"/>
              <w:rPr>
                <w:rFonts w:ascii="Arial Narrow" w:eastAsia="Arial Narrow" w:hAnsi="Arial Narrow" w:cs="Arial Narrow"/>
                <w:b/>
                <w:bCs/>
                <w:sz w:val="17"/>
                <w:szCs w:val="17"/>
                <w:u w:color="FFFFFF"/>
              </w:rPr>
            </w:pPr>
          </w:p>
          <w:p w:rsidR="00546AE7" w:rsidRDefault="00546AE7" w:rsidP="00B91393">
            <w:pPr>
              <w:pStyle w:val="TableParagraph"/>
              <w:ind w:left="3"/>
              <w:jc w:val="center"/>
              <w:rPr>
                <w:rFonts w:ascii="Arial Narrow" w:eastAsia="Arial Narrow" w:hAnsi="Arial Narrow" w:cs="Arial Narrow"/>
                <w:sz w:val="15"/>
                <w:szCs w:val="15"/>
                <w:u w:color="FFFFFF"/>
              </w:rPr>
            </w:pPr>
            <w:r>
              <w:rPr>
                <w:rFonts w:ascii="Arial Narrow" w:eastAsia="Calibri" w:hAnsi="Calibri" w:cs="Times New Roman"/>
                <w:sz w:val="15"/>
                <w:u w:color="FFFFFF"/>
              </w:rPr>
              <w:t>6</w:t>
            </w:r>
          </w:p>
        </w:tc>
        <w:tc>
          <w:tcPr>
            <w:tcW w:w="3156"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4" w:line="266" w:lineRule="auto"/>
              <w:ind w:left="22" w:right="132"/>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Друге</w:t>
            </w:r>
            <w:r>
              <w:rPr>
                <w:rFonts w:ascii="Arial Narrow" w:eastAsia="Calibri" w:hAnsi="Arial Narrow" w:cs="Times New Roman"/>
                <w:spacing w:val="-7"/>
                <w:sz w:val="15"/>
                <w:u w:color="FFFFFF"/>
              </w:rPr>
              <w:t xml:space="preserve"> </w:t>
            </w:r>
            <w:r>
              <w:rPr>
                <w:rFonts w:ascii="Arial Narrow" w:eastAsia="Calibri" w:hAnsi="Arial Narrow" w:cs="Times New Roman"/>
                <w:sz w:val="15"/>
                <w:u w:color="FFFFFF"/>
              </w:rPr>
              <w:t>активности</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радних</w:t>
            </w:r>
            <w:r>
              <w:rPr>
                <w:rFonts w:ascii="Arial Narrow" w:eastAsia="Calibri" w:hAnsi="Arial Narrow" w:cs="Times New Roman"/>
                <w:spacing w:val="-7"/>
                <w:sz w:val="15"/>
                <w:u w:color="FFFFFF"/>
              </w:rPr>
              <w:t xml:space="preserve"> </w:t>
            </w:r>
            <w:r>
              <w:rPr>
                <w:rFonts w:ascii="Arial Narrow" w:eastAsia="Calibri" w:hAnsi="Arial Narrow" w:cs="Times New Roman"/>
                <w:spacing w:val="-1"/>
                <w:sz w:val="15"/>
                <w:u w:color="FFFFFF"/>
              </w:rPr>
              <w:t>група</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(измештање</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опреме,</w:t>
            </w:r>
            <w:r>
              <w:rPr>
                <w:rFonts w:ascii="Times New Roman" w:eastAsia="Calibri" w:hAnsi="Times New Roman" w:cs="Times New Roman"/>
                <w:spacing w:val="23"/>
                <w:w w:val="99"/>
                <w:sz w:val="15"/>
                <w:u w:color="FFFFFF"/>
              </w:rPr>
              <w:t xml:space="preserve"> </w:t>
            </w:r>
            <w:r>
              <w:rPr>
                <w:rFonts w:ascii="Arial Narrow" w:eastAsia="Calibri" w:hAnsi="Arial Narrow" w:cs="Times New Roman"/>
                <w:spacing w:val="-1"/>
                <w:sz w:val="15"/>
                <w:u w:color="FFFFFF"/>
              </w:rPr>
              <w:t>уградња</w:t>
            </w:r>
            <w:proofErr w:type="gramStart"/>
            <w:r>
              <w:rPr>
                <w:rFonts w:ascii="Arial Narrow" w:eastAsia="Calibri" w:hAnsi="Arial Narrow" w:cs="Times New Roman"/>
                <w:spacing w:val="-1"/>
                <w:sz w:val="15"/>
                <w:u w:color="FFFFFF"/>
              </w:rPr>
              <w:t>,...</w:t>
            </w:r>
            <w:proofErr w:type="gramEnd"/>
            <w:r>
              <w:rPr>
                <w:rFonts w:ascii="Arial Narrow" w:eastAsia="Calibri" w:hAnsi="Arial Narrow" w:cs="Times New Roman"/>
                <w:spacing w:val="-1"/>
                <w:sz w:val="15"/>
                <w:u w:color="FFFFFF"/>
              </w:rPr>
              <w:t>)</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sz w:val="15"/>
                <w:u w:color="FFFFFF"/>
              </w:rPr>
              <w:t>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sz w:val="15"/>
                <w:u w:color="FFFFFF"/>
              </w:rPr>
              <w:t>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b/>
                <w:sz w:val="15"/>
                <w:u w:color="FFFFFF"/>
              </w:rPr>
              <w:t>3</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3</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right="20"/>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5</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right="20"/>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5</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Pr="00367338" w:rsidRDefault="00546AE7" w:rsidP="00B91393"/>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right="20"/>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right="20"/>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21</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b/>
                <w:sz w:val="15"/>
                <w:u w:color="FFFFFF"/>
              </w:rPr>
              <w:t>9</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right="20"/>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4</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right="20"/>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3</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b/>
                <w:sz w:val="15"/>
                <w:u w:color="FFFFFF"/>
              </w:rPr>
              <w:t>2</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b/>
                <w:sz w:val="15"/>
                <w:u w:color="FFFFFF"/>
              </w:rPr>
              <w:t>1</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right="20"/>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9</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right="20"/>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8</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26</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13</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296"/>
              <w:rPr>
                <w:rFonts w:ascii="Arial Narrow" w:eastAsia="Arial Narrow" w:hAnsi="Arial Narrow" w:cs="Arial Narrow"/>
                <w:sz w:val="15"/>
                <w:szCs w:val="15"/>
                <w:u w:color="FFFFFF"/>
              </w:rPr>
            </w:pPr>
            <w:r>
              <w:rPr>
                <w:rFonts w:ascii="Arial Narrow" w:eastAsia="Calibri" w:hAnsi="Calibri" w:cs="Times New Roman"/>
                <w:sz w:val="15"/>
                <w:u w:color="FFFFFF"/>
              </w:rPr>
              <w:t>288.89</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3"/>
              <w:rPr>
                <w:rFonts w:ascii="Arial Narrow" w:eastAsia="Arial Narrow" w:hAnsi="Arial Narrow" w:cs="Arial Narrow"/>
                <w:b/>
                <w:bCs/>
                <w:sz w:val="11"/>
                <w:szCs w:val="11"/>
                <w:u w:color="FFFFFF"/>
              </w:rPr>
            </w:pPr>
          </w:p>
          <w:p w:rsidR="00546AE7" w:rsidRDefault="00546AE7" w:rsidP="00B91393">
            <w:pPr>
              <w:pStyle w:val="TableParagraph"/>
              <w:ind w:left="296"/>
              <w:rPr>
                <w:rFonts w:ascii="Arial Narrow" w:eastAsia="Arial Narrow" w:hAnsi="Arial Narrow" w:cs="Arial Narrow"/>
                <w:sz w:val="15"/>
                <w:szCs w:val="15"/>
                <w:u w:color="FFFFFF"/>
              </w:rPr>
            </w:pPr>
            <w:r>
              <w:rPr>
                <w:rFonts w:ascii="Arial Narrow" w:eastAsia="Calibri" w:hAnsi="Calibri" w:cs="Times New Roman"/>
                <w:sz w:val="15"/>
                <w:u w:color="FFFFFF"/>
              </w:rPr>
              <w:t>162.50</w:t>
            </w:r>
          </w:p>
        </w:tc>
      </w:tr>
      <w:tr w:rsidR="00546AE7" w:rsidTr="00B91393">
        <w:trPr>
          <w:trHeight w:hRule="exact" w:val="518"/>
        </w:trPr>
        <w:tc>
          <w:tcPr>
            <w:tcW w:w="38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125"/>
              <w:ind w:left="3"/>
              <w:jc w:val="center"/>
              <w:rPr>
                <w:rFonts w:ascii="Arial Narrow" w:eastAsia="Arial Narrow" w:hAnsi="Arial Narrow" w:cs="Arial Narrow"/>
                <w:sz w:val="15"/>
                <w:szCs w:val="15"/>
                <w:u w:color="FFFFFF"/>
              </w:rPr>
            </w:pPr>
            <w:r>
              <w:rPr>
                <w:rFonts w:ascii="Arial Narrow" w:eastAsia="Calibri" w:hAnsi="Calibri" w:cs="Times New Roman"/>
                <w:sz w:val="15"/>
                <w:u w:color="FFFFFF"/>
              </w:rPr>
              <w:t>7</w:t>
            </w:r>
          </w:p>
        </w:tc>
        <w:tc>
          <w:tcPr>
            <w:tcW w:w="3156"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93" w:line="266" w:lineRule="auto"/>
              <w:ind w:left="22" w:right="233"/>
              <w:rPr>
                <w:rFonts w:ascii="Arial Narrow" w:eastAsia="Arial Narrow" w:hAnsi="Arial Narrow" w:cs="Arial Narrow"/>
                <w:sz w:val="15"/>
                <w:szCs w:val="15"/>
                <w:u w:color="FFFFFF"/>
              </w:rPr>
            </w:pPr>
            <w:r>
              <w:rPr>
                <w:rFonts w:ascii="Arial Narrow" w:eastAsia="Calibri" w:hAnsi="Arial Narrow" w:cs="Times New Roman"/>
                <w:sz w:val="15"/>
                <w:u w:color="FFFFFF"/>
              </w:rPr>
              <w:t>Вршење</w:t>
            </w:r>
            <w:r>
              <w:rPr>
                <w:rFonts w:ascii="Arial Narrow" w:eastAsia="Calibri" w:hAnsi="Arial Narrow" w:cs="Times New Roman"/>
                <w:spacing w:val="-7"/>
                <w:sz w:val="15"/>
                <w:u w:color="FFFFFF"/>
              </w:rPr>
              <w:t xml:space="preserve"> </w:t>
            </w:r>
            <w:r>
              <w:rPr>
                <w:rFonts w:ascii="Arial Narrow" w:eastAsia="Calibri" w:hAnsi="Arial Narrow" w:cs="Times New Roman"/>
                <w:spacing w:val="-1"/>
                <w:sz w:val="15"/>
                <w:u w:color="FFFFFF"/>
              </w:rPr>
              <w:t>контроле</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стања</w:t>
            </w:r>
            <w:r>
              <w:rPr>
                <w:rFonts w:ascii="Arial Narrow" w:eastAsia="Calibri" w:hAnsi="Arial Narrow" w:cs="Times New Roman"/>
                <w:spacing w:val="-6"/>
                <w:sz w:val="15"/>
                <w:u w:color="FFFFFF"/>
              </w:rPr>
              <w:t xml:space="preserve"> </w:t>
            </w:r>
            <w:r>
              <w:rPr>
                <w:rFonts w:ascii="Arial Narrow" w:eastAsia="Calibri" w:hAnsi="Arial Narrow" w:cs="Times New Roman"/>
                <w:spacing w:val="-1"/>
                <w:sz w:val="15"/>
                <w:u w:color="FFFFFF"/>
              </w:rPr>
              <w:t>склоништа,</w:t>
            </w:r>
            <w:r>
              <w:rPr>
                <w:rFonts w:ascii="Arial Narrow" w:eastAsia="Calibri" w:hAnsi="Arial Narrow" w:cs="Times New Roman"/>
                <w:spacing w:val="23"/>
                <w:sz w:val="15"/>
                <w:u w:color="FFFFFF"/>
              </w:rPr>
              <w:t xml:space="preserve"> </w:t>
            </w:r>
            <w:r>
              <w:rPr>
                <w:rFonts w:ascii="Arial Narrow" w:eastAsia="Calibri" w:hAnsi="Arial Narrow" w:cs="Times New Roman"/>
                <w:spacing w:val="-1"/>
                <w:sz w:val="15"/>
                <w:u w:color="FFFFFF"/>
              </w:rPr>
              <w:t>попуњавање</w:t>
            </w:r>
            <w:r>
              <w:rPr>
                <w:rFonts w:ascii="Times New Roman" w:eastAsia="Calibri" w:hAnsi="Times New Roman" w:cs="Times New Roman"/>
                <w:spacing w:val="23"/>
                <w:w w:val="99"/>
                <w:sz w:val="15"/>
                <w:u w:color="FFFFFF"/>
              </w:rPr>
              <w:t xml:space="preserve"> </w:t>
            </w:r>
            <w:r>
              <w:rPr>
                <w:rFonts w:ascii="Arial Narrow" w:eastAsia="Calibri" w:hAnsi="Arial Narrow" w:cs="Times New Roman"/>
                <w:spacing w:val="-1"/>
                <w:sz w:val="15"/>
                <w:u w:color="FFFFFF"/>
              </w:rPr>
              <w:t>извештаја</w:t>
            </w:r>
            <w:r>
              <w:rPr>
                <w:rFonts w:ascii="Arial Narrow" w:eastAsia="Calibri" w:hAnsi="Arial Narrow" w:cs="Times New Roman"/>
                <w:spacing w:val="-7"/>
                <w:sz w:val="15"/>
                <w:u w:color="FFFFFF"/>
              </w:rPr>
              <w:t xml:space="preserve"> </w:t>
            </w:r>
            <w:r>
              <w:rPr>
                <w:rFonts w:ascii="Arial Narrow" w:eastAsia="Calibri" w:hAnsi="Arial Narrow" w:cs="Times New Roman"/>
                <w:sz w:val="15"/>
                <w:u w:color="FFFFFF"/>
              </w:rPr>
              <w:t>о</w:t>
            </w:r>
            <w:r>
              <w:rPr>
                <w:rFonts w:ascii="Arial Narrow" w:eastAsia="Calibri" w:hAnsi="Arial Narrow" w:cs="Times New Roman"/>
                <w:spacing w:val="-7"/>
                <w:sz w:val="15"/>
                <w:u w:color="FFFFFF"/>
              </w:rPr>
              <w:t xml:space="preserve"> </w:t>
            </w:r>
            <w:r>
              <w:rPr>
                <w:rFonts w:ascii="Arial Narrow" w:eastAsia="Calibri" w:hAnsi="Arial Narrow" w:cs="Times New Roman"/>
                <w:sz w:val="15"/>
                <w:u w:color="FFFFFF"/>
              </w:rPr>
              <w:t>одржавању</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0"/>
              <w:rPr>
                <w:rFonts w:ascii="Arial Narrow" w:eastAsia="Arial Narrow" w:hAnsi="Arial Narrow" w:cs="Arial Narrow"/>
                <w:b/>
                <w:bCs/>
                <w:sz w:val="14"/>
                <w:szCs w:val="14"/>
                <w:u w:color="FFFFFF"/>
              </w:rPr>
            </w:pPr>
          </w:p>
          <w:p w:rsidR="00546AE7" w:rsidRDefault="00546AE7" w:rsidP="00B91393">
            <w:pPr>
              <w:pStyle w:val="TableParagraph"/>
              <w:ind w:left="147"/>
              <w:rPr>
                <w:rFonts w:ascii="Arial Narrow" w:eastAsia="Arial Narrow" w:hAnsi="Arial Narrow" w:cs="Arial Narrow"/>
                <w:sz w:val="15"/>
                <w:szCs w:val="15"/>
                <w:u w:color="FFFFFF"/>
              </w:rPr>
            </w:pPr>
            <w:r>
              <w:rPr>
                <w:rFonts w:ascii="Arial Narrow" w:eastAsia="Calibri" w:hAnsi="Calibri" w:cs="Times New Roman"/>
                <w:sz w:val="15"/>
                <w:u w:color="FFFFFF"/>
              </w:rPr>
              <w:t>102</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0"/>
              <w:rPr>
                <w:rFonts w:ascii="Arial Narrow" w:eastAsia="Arial Narrow" w:hAnsi="Arial Narrow" w:cs="Arial Narrow"/>
                <w:b/>
                <w:bCs/>
                <w:sz w:val="14"/>
                <w:szCs w:val="14"/>
                <w:u w:color="FFFFFF"/>
              </w:rPr>
            </w:pPr>
          </w:p>
          <w:p w:rsidR="00546AE7" w:rsidRDefault="00546AE7" w:rsidP="00B91393">
            <w:pPr>
              <w:pStyle w:val="TableParagraph"/>
              <w:ind w:left="147"/>
              <w:rPr>
                <w:rFonts w:ascii="Arial Narrow" w:eastAsia="Arial Narrow" w:hAnsi="Arial Narrow" w:cs="Arial Narrow"/>
                <w:sz w:val="15"/>
                <w:szCs w:val="15"/>
                <w:u w:color="FFFFFF"/>
              </w:rPr>
            </w:pPr>
            <w:r>
              <w:rPr>
                <w:rFonts w:ascii="Arial Narrow" w:eastAsia="Calibri" w:hAnsi="Calibri" w:cs="Times New Roman"/>
                <w:sz w:val="15"/>
                <w:u w:color="FFFFFF"/>
              </w:rPr>
              <w:t>102</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4"/>
                <w:szCs w:val="14"/>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81</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4"/>
                <w:szCs w:val="14"/>
                <w:u w:color="FFFFFF"/>
              </w:rPr>
            </w:pPr>
          </w:p>
          <w:p w:rsidR="00546AE7" w:rsidRDefault="00546AE7" w:rsidP="00B91393">
            <w:pPr>
              <w:pStyle w:val="TableParagraph"/>
              <w:ind w:left="147"/>
              <w:rPr>
                <w:rFonts w:ascii="Arial Narrow" w:eastAsia="Arial Narrow" w:hAnsi="Arial Narrow" w:cs="Arial Narrow"/>
                <w:sz w:val="15"/>
                <w:szCs w:val="15"/>
                <w:u w:color="FFFFFF"/>
              </w:rPr>
            </w:pPr>
            <w:r>
              <w:rPr>
                <w:rFonts w:ascii="Arial Narrow" w:eastAsia="Calibri" w:hAnsi="Calibri" w:cs="Times New Roman"/>
                <w:b/>
                <w:sz w:val="15"/>
                <w:u w:color="FFFFFF"/>
              </w:rPr>
              <w:t>102</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0"/>
              <w:rPr>
                <w:rFonts w:ascii="Arial Narrow" w:eastAsia="Arial Narrow" w:hAnsi="Arial Narrow" w:cs="Arial Narrow"/>
                <w:b/>
                <w:bCs/>
                <w:sz w:val="14"/>
                <w:szCs w:val="14"/>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20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0"/>
              <w:rPr>
                <w:rFonts w:ascii="Arial Narrow" w:eastAsia="Arial Narrow" w:hAnsi="Arial Narrow" w:cs="Arial Narrow"/>
                <w:b/>
                <w:bCs/>
                <w:sz w:val="14"/>
                <w:szCs w:val="14"/>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20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4"/>
                <w:szCs w:val="14"/>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19</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4"/>
                <w:szCs w:val="14"/>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19</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0"/>
              <w:rPr>
                <w:rFonts w:ascii="Arial Narrow" w:eastAsia="Arial Narrow" w:hAnsi="Arial Narrow" w:cs="Arial Narrow"/>
                <w:b/>
                <w:bCs/>
                <w:sz w:val="14"/>
                <w:szCs w:val="14"/>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100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0"/>
              <w:rPr>
                <w:rFonts w:ascii="Arial Narrow" w:eastAsia="Arial Narrow" w:hAnsi="Arial Narrow" w:cs="Arial Narrow"/>
                <w:b/>
                <w:bCs/>
                <w:sz w:val="14"/>
                <w:szCs w:val="14"/>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100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4"/>
                <w:szCs w:val="14"/>
                <w:u w:color="FFFFFF"/>
              </w:rPr>
            </w:pPr>
          </w:p>
          <w:p w:rsidR="00546AE7" w:rsidRDefault="00546AE7" w:rsidP="00B91393">
            <w:pPr>
              <w:pStyle w:val="TableParagraph"/>
              <w:ind w:left="140"/>
              <w:rPr>
                <w:rFonts w:ascii="Arial Narrow" w:eastAsia="Arial Narrow" w:hAnsi="Arial Narrow" w:cs="Arial Narrow"/>
                <w:sz w:val="15"/>
                <w:szCs w:val="15"/>
                <w:u w:color="FFFFFF"/>
              </w:rPr>
            </w:pPr>
            <w:r>
              <w:rPr>
                <w:rFonts w:ascii="Arial Narrow" w:eastAsia="Calibri" w:hAnsi="Calibri" w:cs="Times New Roman"/>
                <w:b/>
                <w:sz w:val="15"/>
                <w:u w:color="FFFFFF"/>
              </w:rPr>
              <w:t>153</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4"/>
                <w:szCs w:val="14"/>
                <w:u w:color="FFFFFF"/>
              </w:rPr>
            </w:pPr>
          </w:p>
          <w:p w:rsidR="00546AE7" w:rsidRDefault="00546AE7" w:rsidP="00B91393">
            <w:pPr>
              <w:pStyle w:val="TableParagraph"/>
              <w:ind w:left="140"/>
              <w:rPr>
                <w:rFonts w:ascii="Arial Narrow" w:eastAsia="Arial Narrow" w:hAnsi="Arial Narrow" w:cs="Arial Narrow"/>
                <w:sz w:val="15"/>
                <w:szCs w:val="15"/>
                <w:u w:color="FFFFFF"/>
              </w:rPr>
            </w:pPr>
            <w:r>
              <w:rPr>
                <w:rFonts w:ascii="Arial Narrow" w:eastAsia="Calibri" w:hAnsi="Calibri" w:cs="Times New Roman"/>
                <w:b/>
                <w:sz w:val="15"/>
                <w:u w:color="FFFFFF"/>
              </w:rPr>
              <w:t>124</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0"/>
              <w:rPr>
                <w:rFonts w:ascii="Arial Narrow" w:eastAsia="Arial Narrow" w:hAnsi="Arial Narrow" w:cs="Arial Narrow"/>
                <w:b/>
                <w:bCs/>
                <w:sz w:val="14"/>
                <w:szCs w:val="14"/>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20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0"/>
              <w:rPr>
                <w:rFonts w:ascii="Arial Narrow" w:eastAsia="Arial Narrow" w:hAnsi="Arial Narrow" w:cs="Arial Narrow"/>
                <w:b/>
                <w:bCs/>
                <w:sz w:val="14"/>
                <w:szCs w:val="14"/>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10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4"/>
                <w:szCs w:val="14"/>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18</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4"/>
                <w:szCs w:val="14"/>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23</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0"/>
              <w:rPr>
                <w:rFonts w:ascii="Arial Narrow" w:eastAsia="Arial Narrow" w:hAnsi="Arial Narrow" w:cs="Arial Narrow"/>
                <w:b/>
                <w:bCs/>
                <w:sz w:val="14"/>
                <w:szCs w:val="14"/>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242</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0"/>
              <w:rPr>
                <w:rFonts w:ascii="Arial Narrow" w:eastAsia="Arial Narrow" w:hAnsi="Arial Narrow" w:cs="Arial Narrow"/>
                <w:b/>
                <w:bCs/>
                <w:sz w:val="14"/>
                <w:szCs w:val="14"/>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232</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4"/>
                <w:szCs w:val="14"/>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b/>
                <w:sz w:val="15"/>
                <w:u w:color="FFFFFF"/>
              </w:rPr>
              <w:t>271</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4"/>
                <w:szCs w:val="14"/>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b/>
                <w:sz w:val="15"/>
                <w:u w:color="FFFFFF"/>
              </w:rPr>
              <w:t>268</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0"/>
              <w:rPr>
                <w:rFonts w:ascii="Arial Narrow" w:eastAsia="Arial Narrow" w:hAnsi="Arial Narrow" w:cs="Arial Narrow"/>
                <w:b/>
                <w:bCs/>
                <w:sz w:val="14"/>
                <w:szCs w:val="14"/>
                <w:u w:color="FFFFFF"/>
              </w:rPr>
            </w:pPr>
          </w:p>
          <w:p w:rsidR="00546AE7" w:rsidRDefault="00546AE7" w:rsidP="00B91393">
            <w:pPr>
              <w:pStyle w:val="TableParagraph"/>
              <w:ind w:left="296"/>
              <w:rPr>
                <w:rFonts w:ascii="Arial Narrow" w:eastAsia="Arial Narrow" w:hAnsi="Arial Narrow" w:cs="Arial Narrow"/>
                <w:sz w:val="15"/>
                <w:szCs w:val="15"/>
                <w:u w:color="FFFFFF"/>
              </w:rPr>
            </w:pPr>
            <w:r>
              <w:rPr>
                <w:rFonts w:ascii="Arial Narrow" w:eastAsia="Calibri" w:hAnsi="Calibri" w:cs="Times New Roman"/>
                <w:sz w:val="15"/>
                <w:u w:color="FFFFFF"/>
              </w:rPr>
              <w:t>111.98</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0"/>
              <w:rPr>
                <w:rFonts w:ascii="Arial Narrow" w:eastAsia="Arial Narrow" w:hAnsi="Arial Narrow" w:cs="Arial Narrow"/>
                <w:b/>
                <w:bCs/>
                <w:sz w:val="14"/>
                <w:szCs w:val="14"/>
                <w:u w:color="FFFFFF"/>
              </w:rPr>
            </w:pPr>
          </w:p>
          <w:p w:rsidR="00546AE7" w:rsidRDefault="00546AE7" w:rsidP="00B91393">
            <w:pPr>
              <w:pStyle w:val="TableParagraph"/>
              <w:ind w:left="296"/>
              <w:rPr>
                <w:rFonts w:ascii="Arial Narrow" w:eastAsia="Arial Narrow" w:hAnsi="Arial Narrow" w:cs="Arial Narrow"/>
                <w:sz w:val="15"/>
                <w:szCs w:val="15"/>
                <w:u w:color="FFFFFF"/>
              </w:rPr>
            </w:pPr>
            <w:r>
              <w:rPr>
                <w:rFonts w:ascii="Arial Narrow" w:eastAsia="Calibri" w:hAnsi="Calibri" w:cs="Times New Roman"/>
                <w:sz w:val="15"/>
                <w:u w:color="FFFFFF"/>
              </w:rPr>
              <w:t>115.52</w:t>
            </w:r>
          </w:p>
        </w:tc>
      </w:tr>
      <w:tr w:rsidR="00546AE7" w:rsidTr="00B91393">
        <w:trPr>
          <w:trHeight w:hRule="exact" w:val="665"/>
        </w:trPr>
        <w:tc>
          <w:tcPr>
            <w:tcW w:w="38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110"/>
              <w:ind w:left="3"/>
              <w:jc w:val="center"/>
              <w:rPr>
                <w:rFonts w:ascii="Arial Narrow" w:eastAsia="Arial Narrow" w:hAnsi="Arial Narrow" w:cs="Arial Narrow"/>
                <w:sz w:val="15"/>
                <w:szCs w:val="15"/>
                <w:u w:color="FFFFFF"/>
              </w:rPr>
            </w:pPr>
            <w:r>
              <w:rPr>
                <w:rFonts w:ascii="Arial Narrow" w:eastAsia="Calibri" w:hAnsi="Calibri" w:cs="Times New Roman"/>
                <w:sz w:val="15"/>
                <w:u w:color="FFFFFF"/>
              </w:rPr>
              <w:t>8</w:t>
            </w:r>
          </w:p>
        </w:tc>
        <w:tc>
          <w:tcPr>
            <w:tcW w:w="3156"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8" w:line="266" w:lineRule="auto"/>
              <w:ind w:left="22" w:right="392"/>
              <w:rPr>
                <w:rFonts w:ascii="Arial Narrow" w:eastAsia="Arial Narrow" w:hAnsi="Arial Narrow" w:cs="Arial Narrow"/>
                <w:sz w:val="15"/>
                <w:szCs w:val="15"/>
                <w:u w:color="FFFFFF"/>
              </w:rPr>
            </w:pPr>
            <w:r>
              <w:rPr>
                <w:rFonts w:ascii="Arial Narrow" w:eastAsia="Calibri" w:hAnsi="Arial Narrow" w:cs="Times New Roman"/>
                <w:sz w:val="15"/>
                <w:u w:color="FFFFFF"/>
              </w:rPr>
              <w:t>Учешће</w:t>
            </w:r>
            <w:r>
              <w:rPr>
                <w:rFonts w:ascii="Arial Narrow" w:eastAsia="Calibri" w:hAnsi="Arial Narrow" w:cs="Times New Roman"/>
                <w:spacing w:val="-7"/>
                <w:sz w:val="15"/>
                <w:u w:color="FFFFFF"/>
              </w:rPr>
              <w:t xml:space="preserve"> </w:t>
            </w:r>
            <w:r>
              <w:rPr>
                <w:rFonts w:ascii="Arial Narrow" w:eastAsia="Calibri" w:hAnsi="Arial Narrow" w:cs="Times New Roman"/>
                <w:spacing w:val="-1"/>
                <w:sz w:val="15"/>
                <w:u w:color="FFFFFF"/>
              </w:rPr>
              <w:t>представника</w:t>
            </w:r>
            <w:r>
              <w:rPr>
                <w:rFonts w:ascii="Arial Narrow" w:eastAsia="Calibri" w:hAnsi="Arial Narrow" w:cs="Times New Roman"/>
                <w:spacing w:val="-4"/>
                <w:sz w:val="15"/>
                <w:u w:color="FFFFFF"/>
              </w:rPr>
              <w:t xml:space="preserve"> </w:t>
            </w:r>
            <w:r>
              <w:rPr>
                <w:rFonts w:ascii="Arial Narrow" w:eastAsia="Calibri" w:hAnsi="Arial Narrow" w:cs="Times New Roman"/>
                <w:spacing w:val="-1"/>
                <w:sz w:val="15"/>
                <w:u w:color="FFFFFF"/>
              </w:rPr>
              <w:t>ЈП</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за</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склоништа</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са</w:t>
            </w:r>
            <w:r>
              <w:rPr>
                <w:rFonts w:ascii="Times New Roman" w:eastAsia="Calibri" w:hAnsi="Times New Roman" w:cs="Times New Roman"/>
                <w:spacing w:val="24"/>
                <w:w w:val="99"/>
                <w:sz w:val="15"/>
                <w:u w:color="FFFFFF"/>
              </w:rPr>
              <w:t xml:space="preserve"> </w:t>
            </w:r>
            <w:r>
              <w:rPr>
                <w:rFonts w:ascii="Arial Narrow" w:eastAsia="Calibri" w:hAnsi="Arial Narrow" w:cs="Times New Roman"/>
                <w:spacing w:val="-1"/>
                <w:sz w:val="15"/>
                <w:u w:color="FFFFFF"/>
              </w:rPr>
              <w:t>представницима</w:t>
            </w:r>
            <w:r>
              <w:rPr>
                <w:rFonts w:ascii="Arial Narrow" w:eastAsia="Calibri" w:hAnsi="Arial Narrow" w:cs="Times New Roman"/>
                <w:spacing w:val="-7"/>
                <w:sz w:val="15"/>
                <w:u w:color="FFFFFF"/>
              </w:rPr>
              <w:t xml:space="preserve"> </w:t>
            </w:r>
            <w:r>
              <w:rPr>
                <w:rFonts w:ascii="Arial Narrow" w:eastAsia="Calibri" w:hAnsi="Arial Narrow" w:cs="Times New Roman"/>
                <w:sz w:val="15"/>
                <w:u w:color="FFFFFF"/>
              </w:rPr>
              <w:t>СВС</w:t>
            </w:r>
            <w:r>
              <w:rPr>
                <w:rFonts w:ascii="Arial Narrow" w:eastAsia="Calibri" w:hAnsi="Arial Narrow" w:cs="Times New Roman"/>
                <w:spacing w:val="-7"/>
                <w:sz w:val="15"/>
                <w:u w:color="FFFFFF"/>
              </w:rPr>
              <w:t xml:space="preserve"> </w:t>
            </w:r>
            <w:r>
              <w:rPr>
                <w:rFonts w:ascii="Arial Narrow" w:eastAsia="Calibri" w:hAnsi="Arial Narrow" w:cs="Times New Roman"/>
                <w:sz w:val="15"/>
                <w:u w:color="FFFFFF"/>
              </w:rPr>
              <w:t>у</w:t>
            </w:r>
            <w:r>
              <w:rPr>
                <w:rFonts w:ascii="Arial Narrow" w:eastAsia="Calibri" w:hAnsi="Arial Narrow" w:cs="Times New Roman"/>
                <w:spacing w:val="-7"/>
                <w:sz w:val="15"/>
                <w:u w:color="FFFFFF"/>
              </w:rPr>
              <w:t xml:space="preserve"> </w:t>
            </w:r>
            <w:r>
              <w:rPr>
                <w:rFonts w:ascii="Arial Narrow" w:eastAsia="Calibri" w:hAnsi="Arial Narrow" w:cs="Times New Roman"/>
                <w:spacing w:val="-1"/>
                <w:sz w:val="15"/>
                <w:u w:color="FFFFFF"/>
              </w:rPr>
              <w:t>инспекцијском</w:t>
            </w:r>
            <w:r>
              <w:rPr>
                <w:rFonts w:ascii="Arial Narrow" w:eastAsia="Calibri" w:hAnsi="Arial Narrow" w:cs="Times New Roman"/>
                <w:spacing w:val="-6"/>
                <w:sz w:val="15"/>
                <w:u w:color="FFFFFF"/>
              </w:rPr>
              <w:t xml:space="preserve"> </w:t>
            </w:r>
            <w:r>
              <w:rPr>
                <w:rFonts w:ascii="Arial Narrow" w:eastAsia="Calibri" w:hAnsi="Arial Narrow" w:cs="Times New Roman"/>
                <w:spacing w:val="-1"/>
                <w:sz w:val="15"/>
                <w:u w:color="FFFFFF"/>
              </w:rPr>
              <w:t>прегледу</w:t>
            </w:r>
            <w:r>
              <w:rPr>
                <w:rFonts w:ascii="Times New Roman" w:eastAsia="Calibri" w:hAnsi="Times New Roman" w:cs="Times New Roman"/>
                <w:spacing w:val="22"/>
                <w:w w:val="99"/>
                <w:sz w:val="15"/>
                <w:u w:color="FFFFFF"/>
              </w:rPr>
              <w:t xml:space="preserve"> </w:t>
            </w:r>
            <w:r>
              <w:rPr>
                <w:rFonts w:ascii="Arial Narrow" w:eastAsia="Calibri" w:hAnsi="Arial Narrow" w:cs="Times New Roman"/>
                <w:spacing w:val="-1"/>
                <w:sz w:val="15"/>
                <w:u w:color="FFFFFF"/>
              </w:rPr>
              <w:t>склоништа</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left="1"/>
              <w:jc w:val="center"/>
              <w:rPr>
                <w:rFonts w:ascii="Arial Narrow" w:eastAsia="Arial Narrow" w:hAnsi="Arial Narrow" w:cs="Arial Narrow"/>
                <w:sz w:val="15"/>
                <w:szCs w:val="15"/>
                <w:u w:color="FFFFFF"/>
              </w:rPr>
            </w:pPr>
            <w:r>
              <w:rPr>
                <w:rFonts w:ascii="Arial Narrow" w:eastAsia="Calibri" w:hAnsi="Calibri" w:cs="Times New Roman"/>
                <w:sz w:val="15"/>
                <w:u w:color="FFFFFF"/>
              </w:rPr>
              <w:t>10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left="1"/>
              <w:jc w:val="center"/>
              <w:rPr>
                <w:rFonts w:ascii="Arial Narrow" w:eastAsia="Arial Narrow" w:hAnsi="Arial Narrow" w:cs="Arial Narrow"/>
                <w:sz w:val="15"/>
                <w:szCs w:val="15"/>
                <w:u w:color="FFFFFF"/>
              </w:rPr>
            </w:pPr>
            <w:r>
              <w:rPr>
                <w:rFonts w:ascii="Arial Narrow" w:eastAsia="Calibri" w:hAnsi="Calibri" w:cs="Times New Roman"/>
                <w:sz w:val="15"/>
                <w:u w:color="FFFFFF"/>
              </w:rPr>
              <w:t>10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26</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26</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16</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16</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12</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28</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left="258"/>
              <w:rPr>
                <w:rFonts w:ascii="Arial Narrow" w:eastAsia="Arial Narrow" w:hAnsi="Arial Narrow" w:cs="Arial Narrow"/>
                <w:sz w:val="15"/>
                <w:szCs w:val="15"/>
                <w:u w:color="FFFFFF"/>
              </w:rPr>
            </w:pPr>
            <w:r>
              <w:rPr>
                <w:rFonts w:ascii="Arial Narrow" w:eastAsia="Calibri" w:hAnsi="Calibri" w:cs="Times New Roman"/>
                <w:sz w:val="15"/>
                <w:u w:color="FFFFFF"/>
              </w:rPr>
              <w:t>100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left="258"/>
              <w:rPr>
                <w:rFonts w:ascii="Arial Narrow" w:eastAsia="Arial Narrow" w:hAnsi="Arial Narrow" w:cs="Arial Narrow"/>
                <w:sz w:val="15"/>
                <w:szCs w:val="15"/>
                <w:u w:color="FFFFFF"/>
              </w:rPr>
            </w:pPr>
            <w:r>
              <w:rPr>
                <w:rFonts w:ascii="Arial Narrow" w:eastAsia="Calibri" w:hAnsi="Calibri" w:cs="Times New Roman"/>
                <w:sz w:val="15"/>
                <w:u w:color="FFFFFF"/>
              </w:rPr>
              <w:t>100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jc w:val="center"/>
              <w:rPr>
                <w:rFonts w:ascii="Arial Narrow" w:eastAsia="Arial Narrow" w:hAnsi="Arial Narrow" w:cs="Arial Narrow"/>
                <w:sz w:val="15"/>
                <w:szCs w:val="15"/>
                <w:u w:color="FFFFFF"/>
              </w:rPr>
            </w:pPr>
            <w:r>
              <w:rPr>
                <w:rFonts w:ascii="Arial Narrow" w:eastAsia="Calibri" w:hAnsi="Calibri" w:cs="Times New Roman"/>
                <w:b/>
                <w:sz w:val="15"/>
                <w:u w:color="FFFFFF"/>
              </w:rPr>
              <w:t>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jc w:val="center"/>
              <w:rPr>
                <w:rFonts w:ascii="Arial Narrow" w:eastAsia="Arial Narrow" w:hAnsi="Arial Narrow" w:cs="Arial Narrow"/>
                <w:sz w:val="15"/>
                <w:szCs w:val="15"/>
                <w:u w:color="FFFFFF"/>
              </w:rPr>
            </w:pPr>
            <w:r>
              <w:rPr>
                <w:rFonts w:ascii="Arial Narrow" w:eastAsia="Calibri" w:hAnsi="Calibri" w:cs="Times New Roman"/>
                <w:b/>
                <w:sz w:val="15"/>
                <w:u w:color="FFFFFF"/>
              </w:rPr>
              <w:t>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12</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12</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jc w:val="center"/>
              <w:rPr>
                <w:rFonts w:ascii="Arial Narrow" w:eastAsia="Arial Narrow" w:hAnsi="Arial Narrow" w:cs="Arial Narrow"/>
                <w:sz w:val="15"/>
                <w:szCs w:val="15"/>
                <w:u w:color="FFFFFF"/>
              </w:rPr>
            </w:pPr>
            <w:r>
              <w:rPr>
                <w:rFonts w:ascii="Arial Narrow" w:eastAsia="Calibri" w:hAnsi="Calibri" w:cs="Times New Roman"/>
                <w:b/>
                <w:sz w:val="15"/>
                <w:u w:color="FFFFFF"/>
              </w:rPr>
              <w:t>1</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jc w:val="center"/>
              <w:rPr>
                <w:rFonts w:ascii="Arial Narrow" w:eastAsia="Arial Narrow" w:hAnsi="Arial Narrow" w:cs="Arial Narrow"/>
                <w:sz w:val="15"/>
                <w:szCs w:val="15"/>
                <w:u w:color="FFFFFF"/>
              </w:rPr>
            </w:pPr>
            <w:r>
              <w:rPr>
                <w:rFonts w:ascii="Arial Narrow" w:eastAsia="Calibri" w:hAnsi="Calibri" w:cs="Times New Roman"/>
                <w:b/>
                <w:sz w:val="15"/>
                <w:u w:color="FFFFFF"/>
              </w:rPr>
              <w:t>2</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left="258"/>
              <w:rPr>
                <w:rFonts w:ascii="Arial Narrow" w:eastAsia="Arial Narrow" w:hAnsi="Arial Narrow" w:cs="Arial Narrow"/>
                <w:sz w:val="15"/>
                <w:szCs w:val="15"/>
                <w:u w:color="FFFFFF"/>
              </w:rPr>
            </w:pPr>
            <w:r>
              <w:rPr>
                <w:rFonts w:ascii="Arial Narrow" w:eastAsia="Calibri" w:hAnsi="Calibri" w:cs="Times New Roman"/>
                <w:sz w:val="15"/>
                <w:u w:color="FFFFFF"/>
              </w:rPr>
              <w:t>138</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left="258"/>
              <w:rPr>
                <w:rFonts w:ascii="Arial Narrow" w:eastAsia="Arial Narrow" w:hAnsi="Arial Narrow" w:cs="Arial Narrow"/>
                <w:sz w:val="15"/>
                <w:szCs w:val="15"/>
                <w:u w:color="FFFFFF"/>
              </w:rPr>
            </w:pPr>
            <w:r>
              <w:rPr>
                <w:rFonts w:ascii="Arial Narrow" w:eastAsia="Calibri" w:hAnsi="Calibri" w:cs="Times New Roman"/>
                <w:sz w:val="15"/>
                <w:u w:color="FFFFFF"/>
              </w:rPr>
              <w:t>138</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39</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56</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left="363"/>
              <w:rPr>
                <w:rFonts w:ascii="Arial Narrow" w:eastAsia="Arial Narrow" w:hAnsi="Arial Narrow" w:cs="Arial Narrow"/>
                <w:sz w:val="15"/>
                <w:szCs w:val="15"/>
                <w:u w:color="FFFFFF"/>
              </w:rPr>
            </w:pPr>
            <w:r>
              <w:rPr>
                <w:rFonts w:ascii="Arial Narrow" w:eastAsia="Calibri" w:hAnsi="Calibri" w:cs="Times New Roman"/>
                <w:sz w:val="15"/>
                <w:u w:color="FFFFFF"/>
              </w:rPr>
              <w:t>28.26</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2"/>
              <w:ind w:left="363"/>
              <w:rPr>
                <w:rFonts w:ascii="Arial Narrow" w:eastAsia="Arial Narrow" w:hAnsi="Arial Narrow" w:cs="Arial Narrow"/>
                <w:sz w:val="15"/>
                <w:szCs w:val="15"/>
                <w:u w:color="FFFFFF"/>
              </w:rPr>
            </w:pPr>
            <w:r>
              <w:rPr>
                <w:rFonts w:ascii="Arial Narrow" w:eastAsia="Calibri" w:hAnsi="Calibri" w:cs="Times New Roman"/>
                <w:sz w:val="15"/>
                <w:u w:color="FFFFFF"/>
              </w:rPr>
              <w:t>40.58</w:t>
            </w:r>
          </w:p>
        </w:tc>
      </w:tr>
      <w:tr w:rsidR="00546AE7" w:rsidTr="00B91393">
        <w:trPr>
          <w:trHeight w:hRule="exact" w:val="638"/>
        </w:trPr>
        <w:tc>
          <w:tcPr>
            <w:tcW w:w="38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84"/>
              <w:ind w:left="3"/>
              <w:jc w:val="center"/>
              <w:rPr>
                <w:rFonts w:ascii="Arial Narrow" w:eastAsia="Arial Narrow" w:hAnsi="Arial Narrow" w:cs="Arial Narrow"/>
                <w:sz w:val="15"/>
                <w:szCs w:val="15"/>
                <w:u w:color="FFFFFF"/>
              </w:rPr>
            </w:pPr>
            <w:r>
              <w:rPr>
                <w:rFonts w:ascii="Arial Narrow" w:eastAsia="Calibri" w:hAnsi="Calibri" w:cs="Times New Roman"/>
                <w:sz w:val="15"/>
                <w:u w:color="FFFFFF"/>
              </w:rPr>
              <w:t>9</w:t>
            </w:r>
          </w:p>
        </w:tc>
        <w:tc>
          <w:tcPr>
            <w:tcW w:w="3156"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21" w:line="266" w:lineRule="auto"/>
              <w:ind w:left="22" w:right="42"/>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Интервенције</w:t>
            </w:r>
            <w:r>
              <w:rPr>
                <w:rFonts w:ascii="Arial Narrow" w:eastAsia="Calibri" w:hAnsi="Arial Narrow" w:cs="Times New Roman"/>
                <w:spacing w:val="-7"/>
                <w:sz w:val="15"/>
                <w:u w:color="FFFFFF"/>
              </w:rPr>
              <w:t xml:space="preserve"> </w:t>
            </w:r>
            <w:r>
              <w:rPr>
                <w:rFonts w:ascii="Arial Narrow" w:eastAsia="Calibri" w:hAnsi="Arial Narrow" w:cs="Times New Roman"/>
                <w:spacing w:val="-1"/>
                <w:sz w:val="15"/>
                <w:u w:color="FFFFFF"/>
              </w:rPr>
              <w:t>техничара</w:t>
            </w:r>
            <w:r>
              <w:rPr>
                <w:rFonts w:ascii="Arial Narrow" w:eastAsia="Calibri" w:hAnsi="Arial Narrow" w:cs="Times New Roman"/>
                <w:spacing w:val="-7"/>
                <w:sz w:val="15"/>
                <w:u w:color="FFFFFF"/>
              </w:rPr>
              <w:t xml:space="preserve"> </w:t>
            </w:r>
            <w:r>
              <w:rPr>
                <w:rFonts w:ascii="Arial Narrow" w:eastAsia="Calibri" w:hAnsi="Arial Narrow" w:cs="Times New Roman"/>
                <w:sz w:val="15"/>
                <w:u w:color="FFFFFF"/>
              </w:rPr>
              <w:t>и</w:t>
            </w:r>
            <w:r>
              <w:rPr>
                <w:rFonts w:ascii="Arial Narrow" w:eastAsia="Calibri" w:hAnsi="Arial Narrow" w:cs="Times New Roman"/>
                <w:spacing w:val="-8"/>
                <w:sz w:val="15"/>
                <w:u w:color="FFFFFF"/>
              </w:rPr>
              <w:t xml:space="preserve"> </w:t>
            </w:r>
            <w:proofErr w:type="gramStart"/>
            <w:r>
              <w:rPr>
                <w:rFonts w:ascii="Arial Narrow" w:eastAsia="Calibri" w:hAnsi="Arial Narrow" w:cs="Times New Roman"/>
                <w:spacing w:val="-1"/>
                <w:sz w:val="15"/>
                <w:u w:color="FFFFFF"/>
              </w:rPr>
              <w:t>инжењера(</w:t>
            </w:r>
            <w:proofErr w:type="gramEnd"/>
            <w:r>
              <w:rPr>
                <w:rFonts w:ascii="Arial Narrow" w:eastAsia="Calibri" w:hAnsi="Arial Narrow" w:cs="Times New Roman"/>
                <w:spacing w:val="-6"/>
                <w:sz w:val="15"/>
                <w:u w:color="FFFFFF"/>
              </w:rPr>
              <w:t xml:space="preserve"> </w:t>
            </w:r>
            <w:r>
              <w:rPr>
                <w:rFonts w:ascii="Arial Narrow" w:eastAsia="Calibri" w:hAnsi="Arial Narrow" w:cs="Times New Roman"/>
                <w:spacing w:val="-1"/>
                <w:sz w:val="15"/>
                <w:u w:color="FFFFFF"/>
              </w:rPr>
              <w:t>интервентне</w:t>
            </w:r>
            <w:r>
              <w:rPr>
                <w:rFonts w:ascii="Times New Roman" w:eastAsia="Calibri" w:hAnsi="Times New Roman" w:cs="Times New Roman"/>
                <w:spacing w:val="23"/>
                <w:w w:val="99"/>
                <w:sz w:val="15"/>
                <w:u w:color="FFFFFF"/>
              </w:rPr>
              <w:t xml:space="preserve"> </w:t>
            </w:r>
            <w:r>
              <w:rPr>
                <w:rFonts w:ascii="Arial Narrow" w:eastAsia="Calibri" w:hAnsi="Arial Narrow" w:cs="Times New Roman"/>
                <w:spacing w:val="-1"/>
                <w:sz w:val="15"/>
                <w:u w:color="FFFFFF"/>
              </w:rPr>
              <w:t>поправке,</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обезбеђивање</w:t>
            </w:r>
            <w:r>
              <w:rPr>
                <w:rFonts w:ascii="Arial Narrow" w:eastAsia="Calibri" w:hAnsi="Arial Narrow" w:cs="Times New Roman"/>
                <w:spacing w:val="-7"/>
                <w:sz w:val="15"/>
                <w:u w:color="FFFFFF"/>
              </w:rPr>
              <w:t xml:space="preserve"> </w:t>
            </w:r>
            <w:r>
              <w:rPr>
                <w:rFonts w:ascii="Arial Narrow" w:eastAsia="Calibri" w:hAnsi="Arial Narrow" w:cs="Times New Roman"/>
                <w:spacing w:val="-1"/>
                <w:sz w:val="15"/>
                <w:u w:color="FFFFFF"/>
              </w:rPr>
              <w:t>скл.,</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очитавања</w:t>
            </w:r>
            <w:r>
              <w:rPr>
                <w:rFonts w:ascii="Arial Narrow" w:eastAsia="Calibri" w:hAnsi="Arial Narrow" w:cs="Times New Roman"/>
                <w:spacing w:val="-7"/>
                <w:sz w:val="15"/>
                <w:u w:color="FFFFFF"/>
              </w:rPr>
              <w:t xml:space="preserve"> </w:t>
            </w:r>
            <w:r>
              <w:rPr>
                <w:rFonts w:ascii="Arial Narrow" w:eastAsia="Calibri" w:hAnsi="Arial Narrow" w:cs="Times New Roman"/>
                <w:sz w:val="15"/>
                <w:u w:color="FFFFFF"/>
              </w:rPr>
              <w:t>ел.</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бројила,</w:t>
            </w:r>
            <w:r>
              <w:rPr>
                <w:rFonts w:ascii="Times New Roman" w:eastAsia="Calibri" w:hAnsi="Times New Roman" w:cs="Times New Roman"/>
                <w:spacing w:val="23"/>
                <w:w w:val="99"/>
                <w:sz w:val="15"/>
                <w:u w:color="FFFFFF"/>
              </w:rPr>
              <w:t xml:space="preserve"> </w:t>
            </w:r>
            <w:r>
              <w:rPr>
                <w:rFonts w:ascii="Arial Narrow" w:eastAsia="Calibri" w:hAnsi="Arial Narrow" w:cs="Times New Roman"/>
                <w:sz w:val="15"/>
                <w:u w:color="FFFFFF"/>
              </w:rPr>
              <w:t>водомера,</w:t>
            </w:r>
            <w:r>
              <w:rPr>
                <w:rFonts w:ascii="Arial Narrow" w:eastAsia="Calibri" w:hAnsi="Arial Narrow" w:cs="Times New Roman"/>
                <w:spacing w:val="-9"/>
                <w:sz w:val="15"/>
                <w:u w:color="FFFFFF"/>
              </w:rPr>
              <w:t xml:space="preserve"> </w:t>
            </w:r>
            <w:r>
              <w:rPr>
                <w:rFonts w:ascii="Arial Narrow" w:eastAsia="Calibri" w:hAnsi="Arial Narrow" w:cs="Times New Roman"/>
                <w:spacing w:val="-1"/>
                <w:sz w:val="15"/>
                <w:u w:color="FFFFFF"/>
              </w:rPr>
              <w:t>контрола</w:t>
            </w:r>
            <w:r>
              <w:rPr>
                <w:rFonts w:ascii="Arial Narrow" w:eastAsia="Calibri" w:hAnsi="Arial Narrow" w:cs="Times New Roman"/>
                <w:spacing w:val="-7"/>
                <w:sz w:val="15"/>
                <w:u w:color="FFFFFF"/>
              </w:rPr>
              <w:t xml:space="preserve"> </w:t>
            </w:r>
            <w:r>
              <w:rPr>
                <w:rFonts w:ascii="Arial Narrow" w:eastAsia="Calibri" w:hAnsi="Arial Narrow" w:cs="Times New Roman"/>
                <w:sz w:val="15"/>
                <w:u w:color="FFFFFF"/>
              </w:rPr>
              <w:t>реализације</w:t>
            </w:r>
            <w:r>
              <w:rPr>
                <w:rFonts w:ascii="Arial Narrow" w:eastAsia="Calibri" w:hAnsi="Arial Narrow" w:cs="Times New Roman"/>
                <w:spacing w:val="-7"/>
                <w:sz w:val="15"/>
                <w:u w:color="FFFFFF"/>
              </w:rPr>
              <w:t xml:space="preserve"> </w:t>
            </w:r>
            <w:r>
              <w:rPr>
                <w:rFonts w:ascii="Arial Narrow" w:eastAsia="Calibri" w:hAnsi="Arial Narrow" w:cs="Times New Roman"/>
                <w:sz w:val="15"/>
                <w:u w:color="FFFFFF"/>
              </w:rPr>
              <w:t>радних</w:t>
            </w:r>
            <w:r>
              <w:rPr>
                <w:rFonts w:ascii="Arial Narrow" w:eastAsia="Calibri" w:hAnsi="Arial Narrow" w:cs="Times New Roman"/>
                <w:spacing w:val="-8"/>
                <w:sz w:val="15"/>
                <w:u w:color="FFFFFF"/>
              </w:rPr>
              <w:t xml:space="preserve"> </w:t>
            </w:r>
            <w:r>
              <w:rPr>
                <w:rFonts w:ascii="Arial Narrow" w:eastAsia="Calibri" w:hAnsi="Arial Narrow" w:cs="Times New Roman"/>
                <w:sz w:val="15"/>
                <w:u w:color="FFFFFF"/>
              </w:rPr>
              <w:t>налога,..)</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
              <w:rPr>
                <w:rFonts w:ascii="Arial Narrow" w:eastAsia="Arial Narrow" w:hAnsi="Arial Narrow" w:cs="Arial Narrow"/>
                <w:b/>
                <w:bCs/>
                <w:sz w:val="20"/>
                <w:szCs w:val="20"/>
                <w:u w:color="FFFFFF"/>
              </w:rPr>
            </w:pPr>
          </w:p>
          <w:p w:rsidR="00546AE7" w:rsidRDefault="00546AE7" w:rsidP="00B91393">
            <w:pPr>
              <w:pStyle w:val="TableParagraph"/>
              <w:ind w:left="140"/>
              <w:rPr>
                <w:rFonts w:ascii="Arial Narrow" w:eastAsia="Arial Narrow" w:hAnsi="Arial Narrow" w:cs="Arial Narrow"/>
                <w:sz w:val="15"/>
                <w:szCs w:val="15"/>
                <w:u w:color="FFFFFF"/>
              </w:rPr>
            </w:pPr>
            <w:r>
              <w:rPr>
                <w:rFonts w:ascii="Arial Narrow" w:eastAsia="Calibri" w:hAnsi="Calibri" w:cs="Times New Roman"/>
                <w:sz w:val="15"/>
                <w:u w:color="FFFFFF"/>
              </w:rPr>
              <w:t>109</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
              <w:rPr>
                <w:rFonts w:ascii="Arial Narrow" w:eastAsia="Arial Narrow" w:hAnsi="Arial Narrow" w:cs="Arial Narrow"/>
                <w:b/>
                <w:bCs/>
                <w:sz w:val="20"/>
                <w:szCs w:val="20"/>
                <w:u w:color="FFFFFF"/>
              </w:rPr>
            </w:pPr>
          </w:p>
          <w:p w:rsidR="00546AE7" w:rsidRDefault="00546AE7" w:rsidP="00B91393">
            <w:pPr>
              <w:pStyle w:val="TableParagraph"/>
              <w:ind w:left="140"/>
              <w:rPr>
                <w:rFonts w:ascii="Arial Narrow" w:eastAsia="Arial Narrow" w:hAnsi="Arial Narrow" w:cs="Arial Narrow"/>
                <w:sz w:val="15"/>
                <w:szCs w:val="15"/>
                <w:u w:color="FFFFFF"/>
              </w:rPr>
            </w:pPr>
            <w:r>
              <w:rPr>
                <w:rFonts w:ascii="Arial Narrow" w:eastAsia="Calibri" w:hAnsi="Calibri" w:cs="Times New Roman"/>
                <w:sz w:val="15"/>
                <w:u w:color="FFFFFF"/>
              </w:rPr>
              <w:t>109</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10"/>
              <w:rPr>
                <w:rFonts w:ascii="Arial Narrow" w:eastAsia="Arial Narrow" w:hAnsi="Arial Narrow" w:cs="Arial Narrow"/>
                <w:b/>
                <w:bCs/>
                <w:sz w:val="19"/>
                <w:szCs w:val="19"/>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27</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10"/>
              <w:rPr>
                <w:rFonts w:ascii="Arial Narrow" w:eastAsia="Arial Narrow" w:hAnsi="Arial Narrow" w:cs="Arial Narrow"/>
                <w:b/>
                <w:bCs/>
                <w:sz w:val="19"/>
                <w:szCs w:val="19"/>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27</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
              <w:rPr>
                <w:rFonts w:ascii="Arial Narrow" w:eastAsia="Arial Narrow" w:hAnsi="Arial Narrow" w:cs="Arial Narrow"/>
                <w:b/>
                <w:bCs/>
                <w:sz w:val="20"/>
                <w:szCs w:val="20"/>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40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
              <w:rPr>
                <w:rFonts w:ascii="Arial Narrow" w:eastAsia="Arial Narrow" w:hAnsi="Arial Narrow" w:cs="Arial Narrow"/>
                <w:b/>
                <w:bCs/>
                <w:sz w:val="20"/>
                <w:szCs w:val="20"/>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35</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10"/>
              <w:rPr>
                <w:rFonts w:ascii="Arial Narrow" w:eastAsia="Arial Narrow" w:hAnsi="Arial Narrow" w:cs="Arial Narrow"/>
                <w:b/>
                <w:bCs/>
                <w:sz w:val="19"/>
                <w:szCs w:val="19"/>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10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10"/>
              <w:rPr>
                <w:rFonts w:ascii="Arial Narrow" w:eastAsia="Arial Narrow" w:hAnsi="Arial Narrow" w:cs="Arial Narrow"/>
                <w:b/>
                <w:bCs/>
                <w:sz w:val="19"/>
                <w:szCs w:val="19"/>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14</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
              <w:rPr>
                <w:rFonts w:ascii="Arial Narrow" w:eastAsia="Arial Narrow" w:hAnsi="Arial Narrow" w:cs="Arial Narrow"/>
                <w:b/>
                <w:bCs/>
                <w:sz w:val="20"/>
                <w:szCs w:val="20"/>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250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
              <w:rPr>
                <w:rFonts w:ascii="Arial Narrow" w:eastAsia="Arial Narrow" w:hAnsi="Arial Narrow" w:cs="Arial Narrow"/>
                <w:b/>
                <w:bCs/>
                <w:sz w:val="20"/>
                <w:szCs w:val="20"/>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250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10"/>
              <w:rPr>
                <w:rFonts w:ascii="Arial Narrow" w:eastAsia="Arial Narrow" w:hAnsi="Arial Narrow" w:cs="Arial Narrow"/>
                <w:b/>
                <w:bCs/>
                <w:sz w:val="19"/>
                <w:szCs w:val="19"/>
                <w:u w:color="FFFFFF"/>
              </w:rPr>
            </w:pPr>
          </w:p>
          <w:p w:rsidR="00546AE7" w:rsidRDefault="00546AE7" w:rsidP="00B91393">
            <w:pPr>
              <w:pStyle w:val="TableParagraph"/>
              <w:ind w:left="140"/>
              <w:rPr>
                <w:rFonts w:ascii="Arial Narrow" w:eastAsia="Arial Narrow" w:hAnsi="Arial Narrow" w:cs="Arial Narrow"/>
                <w:sz w:val="15"/>
                <w:szCs w:val="15"/>
                <w:u w:color="FFFFFF"/>
              </w:rPr>
            </w:pPr>
            <w:r>
              <w:rPr>
                <w:rFonts w:ascii="Arial Narrow" w:eastAsia="Calibri" w:hAnsi="Calibri" w:cs="Times New Roman"/>
                <w:b/>
                <w:sz w:val="15"/>
                <w:u w:color="FFFFFF"/>
              </w:rPr>
              <w:t>251</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10"/>
              <w:rPr>
                <w:rFonts w:ascii="Arial Narrow" w:eastAsia="Arial Narrow" w:hAnsi="Arial Narrow" w:cs="Arial Narrow"/>
                <w:b/>
                <w:bCs/>
                <w:sz w:val="19"/>
                <w:szCs w:val="19"/>
                <w:u w:color="FFFFFF"/>
              </w:rPr>
            </w:pPr>
          </w:p>
          <w:p w:rsidR="00546AE7" w:rsidRDefault="00546AE7" w:rsidP="00B91393">
            <w:pPr>
              <w:pStyle w:val="TableParagraph"/>
              <w:ind w:left="140"/>
              <w:rPr>
                <w:rFonts w:ascii="Arial Narrow" w:eastAsia="Arial Narrow" w:hAnsi="Arial Narrow" w:cs="Arial Narrow"/>
                <w:sz w:val="15"/>
                <w:szCs w:val="15"/>
                <w:u w:color="FFFFFF"/>
              </w:rPr>
            </w:pPr>
            <w:r>
              <w:rPr>
                <w:rFonts w:ascii="Arial Narrow" w:eastAsia="Calibri" w:hAnsi="Calibri" w:cs="Times New Roman"/>
                <w:b/>
                <w:sz w:val="15"/>
                <w:u w:color="FFFFFF"/>
              </w:rPr>
              <w:t>135</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
              <w:rPr>
                <w:rFonts w:ascii="Arial Narrow" w:eastAsia="Arial Narrow" w:hAnsi="Arial Narrow" w:cs="Arial Narrow"/>
                <w:b/>
                <w:bCs/>
                <w:sz w:val="20"/>
                <w:szCs w:val="20"/>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15</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
              <w:rPr>
                <w:rFonts w:ascii="Arial Narrow" w:eastAsia="Arial Narrow" w:hAnsi="Arial Narrow" w:cs="Arial Narrow"/>
                <w:b/>
                <w:bCs/>
                <w:sz w:val="20"/>
                <w:szCs w:val="20"/>
                <w:u w:color="FFFFFF"/>
              </w:rPr>
            </w:pPr>
          </w:p>
          <w:p w:rsidR="00546AE7" w:rsidRDefault="00546AE7" w:rsidP="00B91393">
            <w:pPr>
              <w:pStyle w:val="TableParagraph"/>
              <w:ind w:right="20"/>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7</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10"/>
              <w:rPr>
                <w:rFonts w:ascii="Arial Narrow" w:eastAsia="Arial Narrow" w:hAnsi="Arial Narrow" w:cs="Arial Narrow"/>
                <w:b/>
                <w:bCs/>
                <w:sz w:val="19"/>
                <w:szCs w:val="19"/>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b/>
                <w:sz w:val="15"/>
                <w:u w:color="FFFFFF"/>
              </w:rPr>
              <w:t>5</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10"/>
              <w:rPr>
                <w:rFonts w:ascii="Arial Narrow" w:eastAsia="Arial Narrow" w:hAnsi="Arial Narrow" w:cs="Arial Narrow"/>
                <w:b/>
                <w:bCs/>
                <w:sz w:val="19"/>
                <w:szCs w:val="19"/>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b/>
                <w:sz w:val="15"/>
                <w:u w:color="FFFFFF"/>
              </w:rPr>
              <w:t>5</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
              <w:rPr>
                <w:rFonts w:ascii="Arial Narrow" w:eastAsia="Arial Narrow" w:hAnsi="Arial Narrow" w:cs="Arial Narrow"/>
                <w:b/>
                <w:bCs/>
                <w:sz w:val="20"/>
                <w:szCs w:val="20"/>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414</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
              <w:rPr>
                <w:rFonts w:ascii="Arial Narrow" w:eastAsia="Arial Narrow" w:hAnsi="Arial Narrow" w:cs="Arial Narrow"/>
                <w:b/>
                <w:bCs/>
                <w:sz w:val="20"/>
                <w:szCs w:val="20"/>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401</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10"/>
              <w:rPr>
                <w:rFonts w:ascii="Arial Narrow" w:eastAsia="Arial Narrow" w:hAnsi="Arial Narrow" w:cs="Arial Narrow"/>
                <w:b/>
                <w:bCs/>
                <w:sz w:val="19"/>
                <w:szCs w:val="19"/>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b/>
                <w:sz w:val="15"/>
                <w:u w:color="FFFFFF"/>
              </w:rPr>
              <w:t>293</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10"/>
              <w:rPr>
                <w:rFonts w:ascii="Arial Narrow" w:eastAsia="Arial Narrow" w:hAnsi="Arial Narrow" w:cs="Arial Narrow"/>
                <w:b/>
                <w:bCs/>
                <w:sz w:val="19"/>
                <w:szCs w:val="19"/>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b/>
                <w:sz w:val="15"/>
                <w:u w:color="FFFFFF"/>
              </w:rPr>
              <w:t>181</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
              <w:rPr>
                <w:rFonts w:ascii="Arial Narrow" w:eastAsia="Arial Narrow" w:hAnsi="Arial Narrow" w:cs="Arial Narrow"/>
                <w:b/>
                <w:bCs/>
                <w:sz w:val="20"/>
                <w:szCs w:val="20"/>
                <w:u w:color="FFFFFF"/>
              </w:rPr>
            </w:pPr>
          </w:p>
          <w:p w:rsidR="00546AE7" w:rsidRDefault="00546AE7" w:rsidP="00B91393">
            <w:pPr>
              <w:pStyle w:val="TableParagraph"/>
              <w:ind w:left="363"/>
              <w:rPr>
                <w:rFonts w:ascii="Arial Narrow" w:eastAsia="Arial Narrow" w:hAnsi="Arial Narrow" w:cs="Arial Narrow"/>
                <w:sz w:val="15"/>
                <w:szCs w:val="15"/>
                <w:u w:color="FFFFFF"/>
              </w:rPr>
            </w:pPr>
            <w:r>
              <w:rPr>
                <w:rFonts w:ascii="Arial Narrow" w:eastAsia="Calibri" w:hAnsi="Calibri" w:cs="Times New Roman"/>
                <w:sz w:val="15"/>
                <w:u w:color="FFFFFF"/>
              </w:rPr>
              <w:t>70.77</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1"/>
              <w:rPr>
                <w:rFonts w:ascii="Arial Narrow" w:eastAsia="Arial Narrow" w:hAnsi="Arial Narrow" w:cs="Arial Narrow"/>
                <w:b/>
                <w:bCs/>
                <w:sz w:val="20"/>
                <w:szCs w:val="20"/>
                <w:u w:color="FFFFFF"/>
              </w:rPr>
            </w:pPr>
          </w:p>
          <w:p w:rsidR="00546AE7" w:rsidRDefault="00546AE7" w:rsidP="00B91393">
            <w:pPr>
              <w:pStyle w:val="TableParagraph"/>
              <w:ind w:left="363"/>
              <w:rPr>
                <w:rFonts w:ascii="Arial Narrow" w:eastAsia="Arial Narrow" w:hAnsi="Arial Narrow" w:cs="Arial Narrow"/>
                <w:sz w:val="15"/>
                <w:szCs w:val="15"/>
                <w:u w:color="FFFFFF"/>
              </w:rPr>
            </w:pPr>
            <w:r>
              <w:rPr>
                <w:rFonts w:ascii="Arial Narrow" w:eastAsia="Calibri" w:hAnsi="Calibri" w:cs="Times New Roman"/>
                <w:sz w:val="15"/>
                <w:u w:color="FFFFFF"/>
              </w:rPr>
              <w:t>45.14</w:t>
            </w:r>
          </w:p>
        </w:tc>
      </w:tr>
      <w:tr w:rsidR="00546AE7" w:rsidTr="00B91393">
        <w:trPr>
          <w:trHeight w:hRule="exact" w:val="653"/>
        </w:trPr>
        <w:tc>
          <w:tcPr>
            <w:tcW w:w="38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8"/>
              <w:ind w:left="123"/>
              <w:rPr>
                <w:rFonts w:ascii="Arial Narrow" w:eastAsia="Arial Narrow" w:hAnsi="Arial Narrow" w:cs="Arial Narrow"/>
                <w:sz w:val="15"/>
                <w:szCs w:val="15"/>
                <w:u w:color="FFFFFF"/>
              </w:rPr>
            </w:pPr>
            <w:r>
              <w:rPr>
                <w:rFonts w:ascii="Arial Narrow" w:eastAsia="Calibri" w:hAnsi="Calibri" w:cs="Times New Roman"/>
                <w:sz w:val="15"/>
                <w:u w:color="FFFFFF"/>
              </w:rPr>
              <w:t>10</w:t>
            </w:r>
          </w:p>
        </w:tc>
        <w:tc>
          <w:tcPr>
            <w:tcW w:w="3156"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36" w:line="266" w:lineRule="auto"/>
              <w:ind w:left="22" w:right="460"/>
              <w:jc w:val="both"/>
              <w:rPr>
                <w:rFonts w:ascii="Arial Narrow" w:eastAsia="Arial Narrow" w:hAnsi="Arial Narrow" w:cs="Arial Narrow"/>
                <w:sz w:val="15"/>
                <w:szCs w:val="15"/>
                <w:u w:color="FFFFFF"/>
              </w:rPr>
            </w:pPr>
            <w:r>
              <w:rPr>
                <w:rFonts w:ascii="Arial Narrow" w:eastAsia="Calibri" w:hAnsi="Arial Narrow" w:cs="Times New Roman"/>
                <w:sz w:val="15"/>
                <w:u w:color="FFFFFF"/>
              </w:rPr>
              <w:t>Учешће</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у</w:t>
            </w:r>
            <w:r>
              <w:rPr>
                <w:rFonts w:ascii="Arial Narrow" w:eastAsia="Calibri" w:hAnsi="Arial Narrow" w:cs="Times New Roman"/>
                <w:spacing w:val="-4"/>
                <w:sz w:val="15"/>
                <w:u w:color="FFFFFF"/>
              </w:rPr>
              <w:t xml:space="preserve"> </w:t>
            </w:r>
            <w:r>
              <w:rPr>
                <w:rFonts w:ascii="Arial Narrow" w:eastAsia="Calibri" w:hAnsi="Arial Narrow" w:cs="Times New Roman"/>
                <w:sz w:val="15"/>
                <w:u w:color="FFFFFF"/>
              </w:rPr>
              <w:t>раду</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комисија</w:t>
            </w:r>
            <w:r>
              <w:rPr>
                <w:rFonts w:ascii="Arial Narrow" w:eastAsia="Calibri" w:hAnsi="Arial Narrow" w:cs="Times New Roman"/>
                <w:spacing w:val="-3"/>
                <w:sz w:val="15"/>
                <w:u w:color="FFFFFF"/>
              </w:rPr>
              <w:t xml:space="preserve"> </w:t>
            </w:r>
            <w:r>
              <w:rPr>
                <w:rFonts w:ascii="Arial Narrow" w:eastAsia="Calibri" w:hAnsi="Arial Narrow" w:cs="Times New Roman"/>
                <w:sz w:val="15"/>
                <w:u w:color="FFFFFF"/>
              </w:rPr>
              <w:t>на</w:t>
            </w:r>
            <w:r>
              <w:rPr>
                <w:rFonts w:ascii="Arial Narrow" w:eastAsia="Calibri" w:hAnsi="Arial Narrow" w:cs="Times New Roman"/>
                <w:spacing w:val="-4"/>
                <w:sz w:val="15"/>
                <w:u w:color="FFFFFF"/>
              </w:rPr>
              <w:t xml:space="preserve"> </w:t>
            </w:r>
            <w:r>
              <w:rPr>
                <w:rFonts w:ascii="Arial Narrow" w:eastAsia="Calibri" w:hAnsi="Arial Narrow" w:cs="Times New Roman"/>
                <w:sz w:val="15"/>
                <w:u w:color="FFFFFF"/>
              </w:rPr>
              <w:t>реализацији</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јавних</w:t>
            </w:r>
            <w:r>
              <w:rPr>
                <w:rFonts w:ascii="Times New Roman" w:eastAsia="Calibri" w:hAnsi="Times New Roman" w:cs="Times New Roman"/>
                <w:spacing w:val="21"/>
                <w:w w:val="99"/>
                <w:sz w:val="15"/>
                <w:u w:color="FFFFFF"/>
              </w:rPr>
              <w:t xml:space="preserve"> </w:t>
            </w:r>
            <w:r>
              <w:rPr>
                <w:rFonts w:ascii="Arial Narrow" w:eastAsia="Calibri" w:hAnsi="Arial Narrow" w:cs="Times New Roman"/>
                <w:sz w:val="15"/>
                <w:u w:color="FFFFFF"/>
              </w:rPr>
              <w:t>набавки</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(сервис</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пп</w:t>
            </w:r>
            <w:r>
              <w:rPr>
                <w:rFonts w:ascii="Arial Narrow" w:eastAsia="Calibri" w:hAnsi="Arial Narrow" w:cs="Times New Roman"/>
                <w:spacing w:val="-5"/>
                <w:sz w:val="15"/>
                <w:u w:color="FFFFFF"/>
              </w:rPr>
              <w:t xml:space="preserve"> </w:t>
            </w:r>
            <w:r>
              <w:rPr>
                <w:rFonts w:ascii="Arial Narrow" w:eastAsia="Calibri" w:hAnsi="Arial Narrow" w:cs="Times New Roman"/>
                <w:sz w:val="15"/>
                <w:u w:color="FFFFFF"/>
              </w:rPr>
              <w:t>апарата,</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испорука</w:t>
            </w:r>
            <w:r>
              <w:rPr>
                <w:rFonts w:ascii="Arial Narrow" w:eastAsia="Calibri" w:hAnsi="Arial Narrow" w:cs="Times New Roman"/>
                <w:spacing w:val="-4"/>
                <w:sz w:val="15"/>
                <w:u w:color="FFFFFF"/>
              </w:rPr>
              <w:t xml:space="preserve"> </w:t>
            </w:r>
            <w:r>
              <w:rPr>
                <w:rFonts w:ascii="Arial Narrow" w:eastAsia="Calibri" w:hAnsi="Arial Narrow" w:cs="Times New Roman"/>
                <w:sz w:val="15"/>
                <w:u w:color="FFFFFF"/>
              </w:rPr>
              <w:t>опреме,</w:t>
            </w:r>
            <w:r>
              <w:rPr>
                <w:rFonts w:ascii="Times New Roman" w:eastAsia="Calibri" w:hAnsi="Times New Roman" w:cs="Times New Roman"/>
                <w:spacing w:val="23"/>
                <w:w w:val="99"/>
                <w:sz w:val="15"/>
                <w:u w:color="FFFFFF"/>
              </w:rPr>
              <w:t xml:space="preserve"> </w:t>
            </w:r>
            <w:r>
              <w:rPr>
                <w:rFonts w:ascii="Arial Narrow" w:eastAsia="Calibri" w:hAnsi="Arial Narrow" w:cs="Times New Roman"/>
                <w:sz w:val="15"/>
                <w:u w:color="FFFFFF"/>
              </w:rPr>
              <w:t>дезинфекција</w:t>
            </w:r>
            <w:r>
              <w:rPr>
                <w:rFonts w:ascii="Arial Narrow" w:eastAsia="Calibri" w:hAnsi="Arial Narrow" w:cs="Times New Roman"/>
                <w:spacing w:val="-8"/>
                <w:sz w:val="15"/>
                <w:u w:color="FFFFFF"/>
              </w:rPr>
              <w:t xml:space="preserve"> </w:t>
            </w:r>
            <w:r>
              <w:rPr>
                <w:rFonts w:ascii="Arial Narrow" w:eastAsia="Calibri" w:hAnsi="Arial Narrow" w:cs="Times New Roman"/>
                <w:sz w:val="15"/>
                <w:u w:color="FFFFFF"/>
              </w:rPr>
              <w:t>дезинсекција</w:t>
            </w:r>
            <w:r>
              <w:rPr>
                <w:rFonts w:ascii="Arial Narrow" w:eastAsia="Calibri" w:hAnsi="Arial Narrow" w:cs="Times New Roman"/>
                <w:spacing w:val="-7"/>
                <w:sz w:val="15"/>
                <w:u w:color="FFFFFF"/>
              </w:rPr>
              <w:t xml:space="preserve"> </w:t>
            </w:r>
            <w:r>
              <w:rPr>
                <w:rFonts w:ascii="Arial Narrow" w:eastAsia="Calibri" w:hAnsi="Arial Narrow" w:cs="Times New Roman"/>
                <w:sz w:val="15"/>
                <w:u w:color="FFFFFF"/>
              </w:rPr>
              <w:t>и</w:t>
            </w:r>
            <w:r>
              <w:rPr>
                <w:rFonts w:ascii="Arial Narrow" w:eastAsia="Calibri" w:hAnsi="Arial Narrow" w:cs="Times New Roman"/>
                <w:spacing w:val="-7"/>
                <w:sz w:val="15"/>
                <w:u w:color="FFFFFF"/>
              </w:rPr>
              <w:t xml:space="preserve"> </w:t>
            </w:r>
            <w:r>
              <w:rPr>
                <w:rFonts w:ascii="Arial Narrow" w:eastAsia="Calibri" w:hAnsi="Arial Narrow" w:cs="Times New Roman"/>
                <w:sz w:val="15"/>
                <w:u w:color="FFFFFF"/>
              </w:rPr>
              <w:t>дератизација,</w:t>
            </w:r>
            <w:r>
              <w:rPr>
                <w:rFonts w:ascii="Arial Narrow" w:eastAsia="Calibri" w:hAnsi="Arial Narrow" w:cs="Times New Roman"/>
                <w:spacing w:val="-7"/>
                <w:sz w:val="15"/>
                <w:u w:color="FFFFFF"/>
              </w:rPr>
              <w:t xml:space="preserve"> </w:t>
            </w:r>
            <w:r>
              <w:rPr>
                <w:rFonts w:ascii="Arial Narrow" w:eastAsia="Calibri" w:hAnsi="Arial Narrow" w:cs="Times New Roman"/>
                <w:sz w:val="15"/>
                <w:u w:color="FFFFFF"/>
              </w:rPr>
              <w:t>...)</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8"/>
              <w:rPr>
                <w:rFonts w:ascii="Arial Narrow" w:eastAsia="Arial Narrow" w:hAnsi="Arial Narrow" w:cs="Arial Narrow"/>
                <w:b/>
                <w:bCs/>
                <w:sz w:val="20"/>
                <w:szCs w:val="20"/>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sz w:val="15"/>
                <w:u w:color="FFFFFF"/>
              </w:rPr>
              <w:t>10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8"/>
              <w:rPr>
                <w:rFonts w:ascii="Arial Narrow" w:eastAsia="Arial Narrow" w:hAnsi="Arial Narrow" w:cs="Arial Narrow"/>
                <w:b/>
                <w:bCs/>
                <w:sz w:val="20"/>
                <w:szCs w:val="20"/>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sz w:val="15"/>
                <w:u w:color="FFFFFF"/>
              </w:rPr>
              <w:t>10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Pr="00367338" w:rsidRDefault="00546AE7" w:rsidP="00B91393"/>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8"/>
              <w:rPr>
                <w:rFonts w:ascii="Arial Narrow" w:eastAsia="Arial Narrow" w:hAnsi="Arial Narrow" w:cs="Arial Narrow"/>
                <w:b/>
                <w:bCs/>
                <w:sz w:val="20"/>
                <w:szCs w:val="20"/>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50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8"/>
              <w:rPr>
                <w:rFonts w:ascii="Arial Narrow" w:eastAsia="Arial Narrow" w:hAnsi="Arial Narrow" w:cs="Arial Narrow"/>
                <w:b/>
                <w:bCs/>
                <w:sz w:val="20"/>
                <w:szCs w:val="20"/>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50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6"/>
              <w:rPr>
                <w:rFonts w:ascii="Arial Narrow" w:eastAsia="Arial Narrow" w:hAnsi="Arial Narrow" w:cs="Arial Narrow"/>
                <w:b/>
                <w:bCs/>
                <w:sz w:val="20"/>
                <w:szCs w:val="20"/>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1</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6"/>
              <w:rPr>
                <w:rFonts w:ascii="Arial Narrow" w:eastAsia="Arial Narrow" w:hAnsi="Arial Narrow" w:cs="Arial Narrow"/>
                <w:b/>
                <w:bCs/>
                <w:sz w:val="20"/>
                <w:szCs w:val="20"/>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20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8"/>
              <w:rPr>
                <w:rFonts w:ascii="Arial Narrow" w:eastAsia="Arial Narrow" w:hAnsi="Arial Narrow" w:cs="Arial Narrow"/>
                <w:b/>
                <w:bCs/>
                <w:sz w:val="20"/>
                <w:szCs w:val="20"/>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200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8"/>
              <w:rPr>
                <w:rFonts w:ascii="Arial Narrow" w:eastAsia="Arial Narrow" w:hAnsi="Arial Narrow" w:cs="Arial Narrow"/>
                <w:b/>
                <w:bCs/>
                <w:sz w:val="20"/>
                <w:szCs w:val="20"/>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150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6"/>
              <w:rPr>
                <w:rFonts w:ascii="Arial Narrow" w:eastAsia="Arial Narrow" w:hAnsi="Arial Narrow" w:cs="Arial Narrow"/>
                <w:b/>
                <w:bCs/>
                <w:sz w:val="20"/>
                <w:szCs w:val="20"/>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21</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6"/>
              <w:rPr>
                <w:rFonts w:ascii="Arial Narrow" w:eastAsia="Arial Narrow" w:hAnsi="Arial Narrow" w:cs="Arial Narrow"/>
                <w:b/>
                <w:bCs/>
                <w:sz w:val="20"/>
                <w:szCs w:val="20"/>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21</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8"/>
              <w:rPr>
                <w:rFonts w:ascii="Arial Narrow" w:eastAsia="Arial Narrow" w:hAnsi="Arial Narrow" w:cs="Arial Narrow"/>
                <w:b/>
                <w:bCs/>
                <w:sz w:val="20"/>
                <w:szCs w:val="20"/>
                <w:u w:color="FFFFFF"/>
              </w:rPr>
            </w:pPr>
          </w:p>
          <w:p w:rsidR="00546AE7" w:rsidRDefault="00546AE7" w:rsidP="00B91393">
            <w:pPr>
              <w:pStyle w:val="TableParagraph"/>
              <w:ind w:right="20"/>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8"/>
              <w:rPr>
                <w:rFonts w:ascii="Arial Narrow" w:eastAsia="Arial Narrow" w:hAnsi="Arial Narrow" w:cs="Arial Narrow"/>
                <w:b/>
                <w:bCs/>
                <w:sz w:val="20"/>
                <w:szCs w:val="20"/>
                <w:u w:color="FFFFFF"/>
              </w:rPr>
            </w:pPr>
          </w:p>
          <w:p w:rsidR="00546AE7" w:rsidRDefault="00546AE7" w:rsidP="00B91393">
            <w:pPr>
              <w:pStyle w:val="TableParagraph"/>
              <w:ind w:right="20"/>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6"/>
              <w:rPr>
                <w:rFonts w:ascii="Arial Narrow" w:eastAsia="Arial Narrow" w:hAnsi="Arial Narrow" w:cs="Arial Narrow"/>
                <w:b/>
                <w:bCs/>
                <w:sz w:val="20"/>
                <w:szCs w:val="20"/>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b/>
                <w:sz w:val="15"/>
                <w:u w:color="FFFFFF"/>
              </w:rPr>
              <w:t>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6"/>
              <w:rPr>
                <w:rFonts w:ascii="Arial Narrow" w:eastAsia="Arial Narrow" w:hAnsi="Arial Narrow" w:cs="Arial Narrow"/>
                <w:b/>
                <w:bCs/>
                <w:sz w:val="20"/>
                <w:szCs w:val="20"/>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b/>
                <w:sz w:val="15"/>
                <w:u w:color="FFFFFF"/>
              </w:rPr>
              <w:t>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8"/>
              <w:rPr>
                <w:rFonts w:ascii="Arial Narrow" w:eastAsia="Arial Narrow" w:hAnsi="Arial Narrow" w:cs="Arial Narrow"/>
                <w:b/>
                <w:bCs/>
                <w:sz w:val="20"/>
                <w:szCs w:val="20"/>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260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8"/>
              <w:rPr>
                <w:rFonts w:ascii="Arial Narrow" w:eastAsia="Arial Narrow" w:hAnsi="Arial Narrow" w:cs="Arial Narrow"/>
                <w:b/>
                <w:bCs/>
                <w:sz w:val="20"/>
                <w:szCs w:val="20"/>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210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6"/>
              <w:rPr>
                <w:rFonts w:ascii="Arial Narrow" w:eastAsia="Arial Narrow" w:hAnsi="Arial Narrow" w:cs="Arial Narrow"/>
                <w:b/>
                <w:bCs/>
                <w:sz w:val="20"/>
                <w:szCs w:val="20"/>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22</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6"/>
              <w:rPr>
                <w:rFonts w:ascii="Arial Narrow" w:eastAsia="Arial Narrow" w:hAnsi="Arial Narrow" w:cs="Arial Narrow"/>
                <w:b/>
                <w:bCs/>
                <w:sz w:val="20"/>
                <w:szCs w:val="20"/>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41</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8"/>
              <w:rPr>
                <w:rFonts w:ascii="Arial Narrow" w:eastAsia="Arial Narrow" w:hAnsi="Arial Narrow" w:cs="Arial Narrow"/>
                <w:b/>
                <w:bCs/>
                <w:sz w:val="20"/>
                <w:szCs w:val="20"/>
                <w:u w:color="FFFFFF"/>
              </w:rPr>
            </w:pPr>
          </w:p>
          <w:p w:rsidR="00546AE7" w:rsidRDefault="00546AE7" w:rsidP="00B91393">
            <w:pPr>
              <w:pStyle w:val="TableParagraph"/>
              <w:ind w:left="430"/>
              <w:rPr>
                <w:rFonts w:ascii="Arial Narrow" w:eastAsia="Arial Narrow" w:hAnsi="Arial Narrow" w:cs="Arial Narrow"/>
                <w:sz w:val="15"/>
                <w:szCs w:val="15"/>
                <w:u w:color="FFFFFF"/>
              </w:rPr>
            </w:pPr>
            <w:r>
              <w:rPr>
                <w:rFonts w:ascii="Arial Narrow" w:eastAsia="Calibri" w:hAnsi="Calibri" w:cs="Times New Roman"/>
                <w:sz w:val="15"/>
                <w:u w:color="FFFFFF"/>
              </w:rPr>
              <w:t>8.46</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8"/>
              <w:rPr>
                <w:rFonts w:ascii="Arial Narrow" w:eastAsia="Arial Narrow" w:hAnsi="Arial Narrow" w:cs="Arial Narrow"/>
                <w:b/>
                <w:bCs/>
                <w:sz w:val="20"/>
                <w:szCs w:val="20"/>
                <w:u w:color="FFFFFF"/>
              </w:rPr>
            </w:pPr>
          </w:p>
          <w:p w:rsidR="00546AE7" w:rsidRDefault="00546AE7" w:rsidP="00B91393">
            <w:pPr>
              <w:pStyle w:val="TableParagraph"/>
              <w:ind w:left="363"/>
              <w:rPr>
                <w:rFonts w:ascii="Arial Narrow" w:eastAsia="Arial Narrow" w:hAnsi="Arial Narrow" w:cs="Arial Narrow"/>
                <w:sz w:val="15"/>
                <w:szCs w:val="15"/>
                <w:u w:color="FFFFFF"/>
              </w:rPr>
            </w:pPr>
            <w:r>
              <w:rPr>
                <w:rFonts w:ascii="Arial Narrow" w:eastAsia="Calibri" w:hAnsi="Calibri" w:cs="Times New Roman"/>
                <w:sz w:val="15"/>
                <w:u w:color="FFFFFF"/>
              </w:rPr>
              <w:t>19.52</w:t>
            </w:r>
          </w:p>
        </w:tc>
      </w:tr>
      <w:tr w:rsidR="00546AE7" w:rsidTr="00B91393">
        <w:trPr>
          <w:trHeight w:hRule="exact" w:val="533"/>
        </w:trPr>
        <w:tc>
          <w:tcPr>
            <w:tcW w:w="38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2"/>
              <w:rPr>
                <w:rFonts w:ascii="Arial Narrow" w:eastAsia="Arial Narrow" w:hAnsi="Arial Narrow" w:cs="Arial Narrow"/>
                <w:b/>
                <w:bCs/>
                <w:sz w:val="12"/>
                <w:szCs w:val="12"/>
                <w:u w:color="FFFFFF"/>
              </w:rPr>
            </w:pPr>
          </w:p>
          <w:p w:rsidR="00546AE7" w:rsidRDefault="00546AE7" w:rsidP="00B91393">
            <w:pPr>
              <w:pStyle w:val="TableParagraph"/>
              <w:ind w:left="123"/>
              <w:rPr>
                <w:rFonts w:ascii="Arial Narrow" w:eastAsia="Arial Narrow" w:hAnsi="Arial Narrow" w:cs="Arial Narrow"/>
                <w:sz w:val="15"/>
                <w:szCs w:val="15"/>
                <w:u w:color="FFFFFF"/>
              </w:rPr>
            </w:pPr>
            <w:r>
              <w:rPr>
                <w:rFonts w:ascii="Arial Narrow" w:eastAsia="Calibri" w:hAnsi="Calibri" w:cs="Times New Roman"/>
                <w:sz w:val="15"/>
                <w:u w:color="FFFFFF"/>
              </w:rPr>
              <w:t>11</w:t>
            </w:r>
          </w:p>
        </w:tc>
        <w:tc>
          <w:tcPr>
            <w:tcW w:w="3156"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108" w:line="266" w:lineRule="auto"/>
              <w:ind w:left="22" w:right="70"/>
              <w:rPr>
                <w:rFonts w:ascii="Arial Narrow" w:eastAsia="Arial Narrow" w:hAnsi="Arial Narrow" w:cs="Arial Narrow"/>
                <w:sz w:val="15"/>
                <w:szCs w:val="15"/>
                <w:u w:color="FFFFFF"/>
              </w:rPr>
            </w:pPr>
            <w:r>
              <w:rPr>
                <w:rFonts w:ascii="Arial Narrow" w:eastAsia="Calibri" w:hAnsi="Arial Narrow" w:cs="Times New Roman"/>
                <w:sz w:val="15"/>
                <w:u w:color="FFFFFF"/>
              </w:rPr>
              <w:t>Учешће</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у</w:t>
            </w:r>
            <w:r>
              <w:rPr>
                <w:rFonts w:ascii="Arial Narrow" w:eastAsia="Calibri" w:hAnsi="Arial Narrow" w:cs="Times New Roman"/>
                <w:spacing w:val="-5"/>
                <w:sz w:val="15"/>
                <w:u w:color="FFFFFF"/>
              </w:rPr>
              <w:t xml:space="preserve"> </w:t>
            </w:r>
            <w:r>
              <w:rPr>
                <w:rFonts w:ascii="Arial Narrow" w:eastAsia="Calibri" w:hAnsi="Arial Narrow" w:cs="Times New Roman"/>
                <w:sz w:val="15"/>
                <w:u w:color="FFFFFF"/>
              </w:rPr>
              <w:t>раду</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комисија</w:t>
            </w:r>
            <w:r>
              <w:rPr>
                <w:rFonts w:ascii="Arial Narrow" w:eastAsia="Calibri" w:hAnsi="Arial Narrow" w:cs="Times New Roman"/>
                <w:spacing w:val="26"/>
                <w:sz w:val="15"/>
                <w:u w:color="FFFFFF"/>
              </w:rPr>
              <w:t xml:space="preserve"> </w:t>
            </w:r>
            <w:r>
              <w:rPr>
                <w:rFonts w:ascii="Arial Narrow" w:eastAsia="Calibri" w:hAnsi="Arial Narrow" w:cs="Times New Roman"/>
                <w:sz w:val="15"/>
                <w:u w:color="FFFFFF"/>
              </w:rPr>
              <w:t>(преузимање-предајa</w:t>
            </w:r>
            <w:r>
              <w:rPr>
                <w:rFonts w:ascii="Arial Narrow" w:eastAsia="Calibri" w:hAnsi="Arial Narrow" w:cs="Times New Roman"/>
                <w:spacing w:val="-6"/>
                <w:sz w:val="15"/>
                <w:u w:color="FFFFFF"/>
              </w:rPr>
              <w:t xml:space="preserve"> </w:t>
            </w:r>
            <w:r>
              <w:rPr>
                <w:rFonts w:ascii="Arial Narrow" w:eastAsia="Calibri" w:hAnsi="Arial Narrow" w:cs="Times New Roman"/>
                <w:spacing w:val="-1"/>
                <w:sz w:val="15"/>
                <w:u w:color="FFFFFF"/>
              </w:rPr>
              <w:t>скл.</w:t>
            </w:r>
            <w:proofErr w:type="gramStart"/>
            <w:r>
              <w:rPr>
                <w:rFonts w:ascii="Arial Narrow" w:eastAsia="Calibri" w:hAnsi="Arial Narrow" w:cs="Times New Roman"/>
                <w:spacing w:val="-1"/>
                <w:sz w:val="15"/>
                <w:u w:color="FFFFFF"/>
              </w:rPr>
              <w:t>)</w:t>
            </w:r>
            <w:r>
              <w:rPr>
                <w:rFonts w:ascii="Arial Narrow" w:eastAsia="Calibri" w:hAnsi="Arial Narrow" w:cs="Times New Roman"/>
                <w:spacing w:val="-5"/>
                <w:sz w:val="15"/>
                <w:u w:color="FFFFFF"/>
              </w:rPr>
              <w:t xml:space="preserve"> </w:t>
            </w:r>
            <w:r>
              <w:rPr>
                <w:rFonts w:ascii="Arial Narrow" w:eastAsia="Calibri" w:hAnsi="Arial Narrow" w:cs="Times New Roman"/>
                <w:sz w:val="15"/>
                <w:u w:color="FFFFFF"/>
              </w:rPr>
              <w:t>..</w:t>
            </w:r>
            <w:proofErr w:type="gramEnd"/>
            <w:r>
              <w:rPr>
                <w:rFonts w:ascii="Times New Roman" w:eastAsia="Calibri" w:hAnsi="Times New Roman" w:cs="Times New Roman"/>
                <w:spacing w:val="23"/>
                <w:w w:val="99"/>
                <w:sz w:val="15"/>
                <w:u w:color="FFFFFF"/>
              </w:rPr>
              <w:t xml:space="preserve"> </w:t>
            </w:r>
            <w:r>
              <w:rPr>
                <w:rFonts w:ascii="Arial Narrow" w:eastAsia="Calibri" w:hAnsi="Arial Narrow" w:cs="Times New Roman"/>
                <w:spacing w:val="-1"/>
                <w:sz w:val="15"/>
                <w:u w:color="FFFFFF"/>
              </w:rPr>
              <w:t>по</w:t>
            </w:r>
            <w:r>
              <w:rPr>
                <w:rFonts w:ascii="Arial Narrow" w:eastAsia="Calibri" w:hAnsi="Arial Narrow" w:cs="Times New Roman"/>
                <w:spacing w:val="-5"/>
                <w:sz w:val="15"/>
                <w:u w:color="FFFFFF"/>
              </w:rPr>
              <w:t xml:space="preserve"> </w:t>
            </w:r>
            <w:r>
              <w:rPr>
                <w:rFonts w:ascii="Arial Narrow" w:eastAsia="Calibri" w:hAnsi="Arial Narrow" w:cs="Times New Roman"/>
                <w:spacing w:val="-1"/>
                <w:sz w:val="15"/>
                <w:u w:color="FFFFFF"/>
              </w:rPr>
              <w:t>захтеву</w:t>
            </w:r>
            <w:r>
              <w:rPr>
                <w:rFonts w:ascii="Arial Narrow" w:eastAsia="Calibri" w:hAnsi="Arial Narrow" w:cs="Times New Roman"/>
                <w:spacing w:val="-3"/>
                <w:sz w:val="15"/>
                <w:u w:color="FFFFFF"/>
              </w:rPr>
              <w:t xml:space="preserve"> </w:t>
            </w:r>
            <w:r>
              <w:rPr>
                <w:rFonts w:ascii="Arial Narrow" w:eastAsia="Calibri" w:hAnsi="Arial Narrow" w:cs="Times New Roman"/>
                <w:spacing w:val="-1"/>
                <w:sz w:val="15"/>
                <w:u w:color="FFFFFF"/>
              </w:rPr>
              <w:t>сектора</w:t>
            </w:r>
            <w:r>
              <w:rPr>
                <w:rFonts w:ascii="Arial Narrow" w:eastAsia="Calibri" w:hAnsi="Arial Narrow" w:cs="Times New Roman"/>
                <w:spacing w:val="-4"/>
                <w:sz w:val="15"/>
                <w:u w:color="FFFFFF"/>
              </w:rPr>
              <w:t xml:space="preserve"> </w:t>
            </w:r>
            <w:r>
              <w:rPr>
                <w:rFonts w:ascii="Arial Narrow" w:eastAsia="Calibri" w:hAnsi="Arial Narrow" w:cs="Times New Roman"/>
                <w:spacing w:val="-1"/>
                <w:sz w:val="15"/>
                <w:u w:color="FFFFFF"/>
              </w:rPr>
              <w:t>за</w:t>
            </w:r>
            <w:r>
              <w:rPr>
                <w:rFonts w:ascii="Arial Narrow" w:eastAsia="Calibri" w:hAnsi="Arial Narrow" w:cs="Times New Roman"/>
                <w:spacing w:val="-4"/>
                <w:sz w:val="15"/>
                <w:u w:color="FFFFFF"/>
              </w:rPr>
              <w:t xml:space="preserve"> </w:t>
            </w:r>
            <w:r>
              <w:rPr>
                <w:rFonts w:ascii="Arial Narrow" w:eastAsia="Calibri" w:hAnsi="Arial Narrow" w:cs="Times New Roman"/>
                <w:sz w:val="15"/>
                <w:u w:color="FFFFFF"/>
              </w:rPr>
              <w:t>МКО</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6"/>
              <w:rPr>
                <w:rFonts w:ascii="Arial Narrow" w:eastAsia="Arial Narrow" w:hAnsi="Arial Narrow" w:cs="Arial Narrow"/>
                <w:b/>
                <w:bCs/>
                <w:sz w:val="15"/>
                <w:szCs w:val="15"/>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sz w:val="15"/>
                <w:u w:color="FFFFFF"/>
              </w:rPr>
              <w:t>10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6"/>
              <w:rPr>
                <w:rFonts w:ascii="Arial Narrow" w:eastAsia="Arial Narrow" w:hAnsi="Arial Narrow" w:cs="Arial Narrow"/>
                <w:b/>
                <w:bCs/>
                <w:sz w:val="15"/>
                <w:szCs w:val="15"/>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sz w:val="15"/>
                <w:u w:color="FFFFFF"/>
              </w:rPr>
              <w:t>10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Pr="00367338" w:rsidRDefault="00546AE7" w:rsidP="00B91393"/>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6"/>
              <w:rPr>
                <w:rFonts w:ascii="Arial Narrow" w:eastAsia="Arial Narrow" w:hAnsi="Arial Narrow" w:cs="Arial Narrow"/>
                <w:b/>
                <w:bCs/>
                <w:sz w:val="15"/>
                <w:szCs w:val="15"/>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10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6"/>
              <w:rPr>
                <w:rFonts w:ascii="Arial Narrow" w:eastAsia="Arial Narrow" w:hAnsi="Arial Narrow" w:cs="Arial Narrow"/>
                <w:b/>
                <w:bCs/>
                <w:sz w:val="15"/>
                <w:szCs w:val="15"/>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10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5"/>
                <w:szCs w:val="15"/>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5</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5"/>
                <w:szCs w:val="15"/>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5</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6"/>
              <w:rPr>
                <w:rFonts w:ascii="Arial Narrow" w:eastAsia="Arial Narrow" w:hAnsi="Arial Narrow" w:cs="Arial Narrow"/>
                <w:b/>
                <w:bCs/>
                <w:sz w:val="15"/>
                <w:szCs w:val="15"/>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120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6"/>
              <w:rPr>
                <w:rFonts w:ascii="Arial Narrow" w:eastAsia="Arial Narrow" w:hAnsi="Arial Narrow" w:cs="Arial Narrow"/>
                <w:b/>
                <w:bCs/>
                <w:sz w:val="15"/>
                <w:szCs w:val="15"/>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120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5"/>
                <w:szCs w:val="15"/>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39</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5"/>
                <w:szCs w:val="15"/>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33</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6"/>
              <w:rPr>
                <w:rFonts w:ascii="Arial Narrow" w:eastAsia="Arial Narrow" w:hAnsi="Arial Narrow" w:cs="Arial Narrow"/>
                <w:b/>
                <w:bCs/>
                <w:sz w:val="15"/>
                <w:szCs w:val="15"/>
                <w:u w:color="FFFFFF"/>
              </w:rPr>
            </w:pPr>
          </w:p>
          <w:p w:rsidR="00546AE7" w:rsidRDefault="00546AE7" w:rsidP="00B91393">
            <w:pPr>
              <w:pStyle w:val="TableParagraph"/>
              <w:ind w:right="20"/>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6"/>
              <w:rPr>
                <w:rFonts w:ascii="Arial Narrow" w:eastAsia="Arial Narrow" w:hAnsi="Arial Narrow" w:cs="Arial Narrow"/>
                <w:b/>
                <w:bCs/>
                <w:sz w:val="15"/>
                <w:szCs w:val="15"/>
                <w:u w:color="FFFFFF"/>
              </w:rPr>
            </w:pPr>
          </w:p>
          <w:p w:rsidR="00546AE7" w:rsidRDefault="00546AE7" w:rsidP="00B91393">
            <w:pPr>
              <w:pStyle w:val="TableParagraph"/>
              <w:ind w:right="20"/>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5"/>
                <w:szCs w:val="15"/>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b/>
                <w:sz w:val="15"/>
                <w:u w:color="FFFFFF"/>
              </w:rPr>
              <w:t>2</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5"/>
                <w:szCs w:val="15"/>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b/>
                <w:sz w:val="15"/>
                <w:u w:color="FFFFFF"/>
              </w:rPr>
              <w:t>2</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6"/>
              <w:rPr>
                <w:rFonts w:ascii="Arial Narrow" w:eastAsia="Arial Narrow" w:hAnsi="Arial Narrow" w:cs="Arial Narrow"/>
                <w:b/>
                <w:bCs/>
                <w:sz w:val="15"/>
                <w:szCs w:val="15"/>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140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6"/>
              <w:rPr>
                <w:rFonts w:ascii="Arial Narrow" w:eastAsia="Arial Narrow" w:hAnsi="Arial Narrow" w:cs="Arial Narrow"/>
                <w:b/>
                <w:bCs/>
                <w:sz w:val="15"/>
                <w:szCs w:val="15"/>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140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5"/>
                <w:szCs w:val="15"/>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46</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3"/>
              <w:rPr>
                <w:rFonts w:ascii="Arial Narrow" w:eastAsia="Arial Narrow" w:hAnsi="Arial Narrow" w:cs="Arial Narrow"/>
                <w:b/>
                <w:bCs/>
                <w:sz w:val="15"/>
                <w:szCs w:val="15"/>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40</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6"/>
              <w:rPr>
                <w:rFonts w:ascii="Arial Narrow" w:eastAsia="Arial Narrow" w:hAnsi="Arial Narrow" w:cs="Arial Narrow"/>
                <w:b/>
                <w:bCs/>
                <w:sz w:val="15"/>
                <w:szCs w:val="15"/>
                <w:u w:color="FFFFFF"/>
              </w:rPr>
            </w:pPr>
          </w:p>
          <w:p w:rsidR="00546AE7" w:rsidRDefault="00546AE7" w:rsidP="00B91393">
            <w:pPr>
              <w:pStyle w:val="TableParagraph"/>
              <w:ind w:left="363"/>
              <w:rPr>
                <w:rFonts w:ascii="Arial Narrow" w:eastAsia="Arial Narrow" w:hAnsi="Arial Narrow" w:cs="Arial Narrow"/>
                <w:sz w:val="15"/>
                <w:szCs w:val="15"/>
                <w:u w:color="FFFFFF"/>
              </w:rPr>
            </w:pPr>
            <w:r>
              <w:rPr>
                <w:rFonts w:ascii="Arial Narrow" w:eastAsia="Calibri" w:hAnsi="Calibri" w:cs="Times New Roman"/>
                <w:sz w:val="15"/>
                <w:u w:color="FFFFFF"/>
              </w:rPr>
              <w:t>32.86</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6"/>
              <w:rPr>
                <w:rFonts w:ascii="Arial Narrow" w:eastAsia="Arial Narrow" w:hAnsi="Arial Narrow" w:cs="Arial Narrow"/>
                <w:b/>
                <w:bCs/>
                <w:sz w:val="15"/>
                <w:szCs w:val="15"/>
                <w:u w:color="FFFFFF"/>
              </w:rPr>
            </w:pPr>
          </w:p>
          <w:p w:rsidR="00546AE7" w:rsidRDefault="00546AE7" w:rsidP="00B91393">
            <w:pPr>
              <w:pStyle w:val="TableParagraph"/>
              <w:ind w:left="363"/>
              <w:rPr>
                <w:rFonts w:ascii="Arial Narrow" w:eastAsia="Arial Narrow" w:hAnsi="Arial Narrow" w:cs="Arial Narrow"/>
                <w:sz w:val="15"/>
                <w:szCs w:val="15"/>
                <w:u w:color="FFFFFF"/>
              </w:rPr>
            </w:pPr>
            <w:r>
              <w:rPr>
                <w:rFonts w:ascii="Arial Narrow" w:eastAsia="Calibri" w:hAnsi="Calibri" w:cs="Times New Roman"/>
                <w:sz w:val="15"/>
                <w:u w:color="FFFFFF"/>
              </w:rPr>
              <w:t>28.57</w:t>
            </w:r>
          </w:p>
        </w:tc>
      </w:tr>
      <w:tr w:rsidR="00546AE7" w:rsidTr="00B91393">
        <w:trPr>
          <w:trHeight w:hRule="exact" w:val="492"/>
        </w:trPr>
        <w:tc>
          <w:tcPr>
            <w:tcW w:w="38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rPr>
                <w:rFonts w:ascii="Arial Narrow" w:eastAsia="Arial Narrow" w:hAnsi="Arial Narrow" w:cs="Arial Narrow"/>
                <w:b/>
                <w:bCs/>
                <w:sz w:val="14"/>
                <w:szCs w:val="14"/>
                <w:u w:color="FFFFFF"/>
              </w:rPr>
            </w:pPr>
          </w:p>
          <w:p w:rsidR="00546AE7" w:rsidRDefault="00546AE7" w:rsidP="00B91393">
            <w:pPr>
              <w:pStyle w:val="TableParagraph"/>
              <w:spacing w:before="98"/>
              <w:ind w:left="123"/>
              <w:rPr>
                <w:rFonts w:ascii="Arial Narrow" w:eastAsia="Arial Narrow" w:hAnsi="Arial Narrow" w:cs="Arial Narrow"/>
                <w:sz w:val="15"/>
                <w:szCs w:val="15"/>
                <w:u w:color="FFFFFF"/>
              </w:rPr>
            </w:pPr>
            <w:r>
              <w:rPr>
                <w:rFonts w:ascii="Arial Narrow" w:eastAsia="Calibri" w:hAnsi="Calibri" w:cs="Times New Roman"/>
                <w:sz w:val="15"/>
                <w:u w:color="FFFFFF"/>
              </w:rPr>
              <w:t>12</w:t>
            </w:r>
          </w:p>
        </w:tc>
        <w:tc>
          <w:tcPr>
            <w:tcW w:w="3156"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67" w:line="266" w:lineRule="auto"/>
              <w:ind w:left="22" w:right="151"/>
              <w:rPr>
                <w:rFonts w:ascii="Arial Narrow" w:eastAsia="Arial Narrow" w:hAnsi="Arial Narrow" w:cs="Arial Narrow"/>
                <w:sz w:val="15"/>
                <w:szCs w:val="15"/>
                <w:u w:color="FFFFFF"/>
              </w:rPr>
            </w:pPr>
            <w:r>
              <w:rPr>
                <w:rFonts w:ascii="Arial Narrow" w:eastAsia="Calibri" w:hAnsi="Arial Narrow" w:cs="Times New Roman"/>
                <w:sz w:val="15"/>
                <w:u w:color="FFFFFF"/>
              </w:rPr>
              <w:t>Преглед</w:t>
            </w:r>
            <w:r>
              <w:rPr>
                <w:rFonts w:ascii="Arial Narrow" w:eastAsia="Calibri" w:hAnsi="Arial Narrow" w:cs="Times New Roman"/>
                <w:spacing w:val="-6"/>
                <w:sz w:val="15"/>
                <w:u w:color="FFFFFF"/>
              </w:rPr>
              <w:t xml:space="preserve"> </w:t>
            </w:r>
            <w:r>
              <w:rPr>
                <w:rFonts w:ascii="Arial Narrow" w:eastAsia="Calibri" w:hAnsi="Arial Narrow" w:cs="Times New Roman"/>
                <w:spacing w:val="-1"/>
                <w:sz w:val="15"/>
                <w:u w:color="FFFFFF"/>
              </w:rPr>
              <w:t>исправности</w:t>
            </w:r>
            <w:r>
              <w:rPr>
                <w:rFonts w:ascii="Arial Narrow" w:eastAsia="Calibri" w:hAnsi="Arial Narrow" w:cs="Times New Roman"/>
                <w:spacing w:val="-4"/>
                <w:sz w:val="15"/>
                <w:u w:color="FFFFFF"/>
              </w:rPr>
              <w:t xml:space="preserve"> </w:t>
            </w:r>
            <w:r>
              <w:rPr>
                <w:rFonts w:ascii="Arial Narrow" w:eastAsia="Calibri" w:hAnsi="Arial Narrow" w:cs="Times New Roman"/>
                <w:sz w:val="15"/>
                <w:u w:color="FFFFFF"/>
              </w:rPr>
              <w:t>и</w:t>
            </w:r>
            <w:r>
              <w:rPr>
                <w:rFonts w:ascii="Arial Narrow" w:eastAsia="Calibri" w:hAnsi="Arial Narrow" w:cs="Times New Roman"/>
                <w:spacing w:val="-6"/>
                <w:sz w:val="15"/>
                <w:u w:color="FFFFFF"/>
              </w:rPr>
              <w:t xml:space="preserve"> </w:t>
            </w:r>
            <w:r>
              <w:rPr>
                <w:rFonts w:ascii="Arial Narrow" w:eastAsia="Calibri" w:hAnsi="Arial Narrow" w:cs="Times New Roman"/>
                <w:spacing w:val="-1"/>
                <w:sz w:val="15"/>
                <w:u w:color="FFFFFF"/>
              </w:rPr>
              <w:t>прање</w:t>
            </w:r>
            <w:r>
              <w:rPr>
                <w:rFonts w:ascii="Arial Narrow" w:eastAsia="Calibri" w:hAnsi="Arial Narrow" w:cs="Times New Roman"/>
                <w:spacing w:val="-5"/>
                <w:sz w:val="15"/>
                <w:u w:color="FFFFFF"/>
              </w:rPr>
              <w:t xml:space="preserve"> </w:t>
            </w:r>
            <w:r>
              <w:rPr>
                <w:rFonts w:ascii="Arial Narrow" w:eastAsia="Calibri" w:hAnsi="Arial Narrow" w:cs="Times New Roman"/>
                <w:sz w:val="15"/>
                <w:u w:color="FFFFFF"/>
              </w:rPr>
              <w:t>возила</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(сваког</w:t>
            </w:r>
            <w:r>
              <w:rPr>
                <w:rFonts w:ascii="Arial Narrow" w:eastAsia="Calibri" w:hAnsi="Arial Narrow" w:cs="Times New Roman"/>
                <w:spacing w:val="-6"/>
                <w:sz w:val="15"/>
                <w:u w:color="FFFFFF"/>
              </w:rPr>
              <w:t xml:space="preserve"> </w:t>
            </w:r>
            <w:r>
              <w:rPr>
                <w:rFonts w:ascii="Arial Narrow" w:eastAsia="Calibri" w:hAnsi="Arial Narrow" w:cs="Times New Roman"/>
                <w:spacing w:val="-1"/>
                <w:sz w:val="15"/>
                <w:u w:color="FFFFFF"/>
              </w:rPr>
              <w:t>петка,</w:t>
            </w:r>
            <w:r>
              <w:rPr>
                <w:rFonts w:ascii="Times New Roman" w:eastAsia="Calibri" w:hAnsi="Times New Roman" w:cs="Times New Roman"/>
                <w:spacing w:val="22"/>
                <w:w w:val="99"/>
                <w:sz w:val="15"/>
                <w:u w:color="FFFFFF"/>
              </w:rPr>
              <w:t xml:space="preserve"> </w:t>
            </w:r>
            <w:r>
              <w:rPr>
                <w:rFonts w:ascii="Arial Narrow" w:eastAsia="Calibri" w:hAnsi="Arial Narrow" w:cs="Times New Roman"/>
                <w:sz w:val="15"/>
                <w:u w:color="FFFFFF"/>
              </w:rPr>
              <w:t>без</w:t>
            </w:r>
            <w:r>
              <w:rPr>
                <w:rFonts w:ascii="Arial Narrow" w:eastAsia="Calibri" w:hAnsi="Arial Narrow" w:cs="Times New Roman"/>
                <w:spacing w:val="-7"/>
                <w:sz w:val="15"/>
                <w:u w:color="FFFFFF"/>
              </w:rPr>
              <w:t xml:space="preserve"> </w:t>
            </w:r>
            <w:r>
              <w:rPr>
                <w:rFonts w:ascii="Arial Narrow" w:eastAsia="Calibri" w:hAnsi="Arial Narrow" w:cs="Times New Roman"/>
                <w:spacing w:val="-1"/>
                <w:sz w:val="15"/>
                <w:u w:color="FFFFFF"/>
              </w:rPr>
              <w:t>издавања</w:t>
            </w:r>
            <w:r>
              <w:rPr>
                <w:rFonts w:ascii="Arial Narrow" w:eastAsia="Calibri" w:hAnsi="Arial Narrow" w:cs="Times New Roman"/>
                <w:spacing w:val="-6"/>
                <w:sz w:val="15"/>
                <w:u w:color="FFFFFF"/>
              </w:rPr>
              <w:t xml:space="preserve"> </w:t>
            </w:r>
            <w:r>
              <w:rPr>
                <w:rFonts w:ascii="Arial Narrow" w:eastAsia="Calibri" w:hAnsi="Arial Narrow" w:cs="Times New Roman"/>
                <w:sz w:val="15"/>
                <w:u w:color="FFFFFF"/>
              </w:rPr>
              <w:t>налога)</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sz w:val="15"/>
                <w:u w:color="FFFFFF"/>
              </w:rPr>
              <w:t>20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left="147"/>
              <w:rPr>
                <w:rFonts w:ascii="Arial Narrow" w:eastAsia="Arial Narrow" w:hAnsi="Arial Narrow" w:cs="Arial Narrow"/>
                <w:sz w:val="15"/>
                <w:szCs w:val="15"/>
                <w:u w:color="FFFFFF"/>
              </w:rPr>
            </w:pPr>
            <w:r>
              <w:rPr>
                <w:rFonts w:ascii="Arial Narrow" w:eastAsia="Calibri" w:hAnsi="Calibri" w:cs="Times New Roman"/>
                <w:sz w:val="15"/>
                <w:u w:color="FFFFFF"/>
              </w:rPr>
              <w:t>100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37</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37</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20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20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Pr="00367338" w:rsidRDefault="00546AE7" w:rsidP="00B91393"/>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24</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400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400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left="140"/>
              <w:rPr>
                <w:rFonts w:ascii="Arial Narrow" w:eastAsia="Arial Narrow" w:hAnsi="Arial Narrow" w:cs="Arial Narrow"/>
                <w:sz w:val="15"/>
                <w:szCs w:val="15"/>
                <w:u w:color="FFFFFF"/>
              </w:rPr>
            </w:pPr>
            <w:r>
              <w:rPr>
                <w:rFonts w:ascii="Arial Narrow" w:eastAsia="Calibri" w:hAnsi="Calibri" w:cs="Times New Roman"/>
                <w:b/>
                <w:sz w:val="15"/>
                <w:u w:color="FFFFFF"/>
              </w:rPr>
              <w:t>296</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Pr="00367338" w:rsidRDefault="00546AE7" w:rsidP="00B91393"/>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40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40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jc w:val="center"/>
              <w:rPr>
                <w:rFonts w:ascii="Arial Narrow" w:eastAsia="Arial Narrow" w:hAnsi="Arial Narrow" w:cs="Arial Narrow"/>
                <w:sz w:val="15"/>
                <w:szCs w:val="15"/>
                <w:u w:color="FFFFFF"/>
              </w:rPr>
            </w:pPr>
            <w:r>
              <w:rPr>
                <w:rFonts w:ascii="Arial Narrow" w:eastAsia="Calibri" w:hAnsi="Calibri" w:cs="Times New Roman"/>
                <w:b/>
                <w:sz w:val="15"/>
                <w:u w:color="FFFFFF"/>
              </w:rPr>
              <w:t>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35</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480</w:t>
            </w:r>
          </w:p>
        </w:tc>
        <w:tc>
          <w:tcPr>
            <w:tcW w:w="487"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sz w:val="15"/>
                <w:u w:color="FFFFFF"/>
              </w:rPr>
              <w:t>560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left="258"/>
              <w:rPr>
                <w:rFonts w:ascii="Arial Narrow" w:eastAsia="Arial Narrow" w:hAnsi="Arial Narrow" w:cs="Arial Narrow"/>
                <w:sz w:val="15"/>
                <w:szCs w:val="15"/>
                <w:u w:color="FFFFFF"/>
              </w:rPr>
            </w:pPr>
            <w:r>
              <w:rPr>
                <w:rFonts w:ascii="Arial Narrow" w:eastAsia="Calibri" w:hAnsi="Calibri" w:cs="Times New Roman"/>
                <w:b/>
                <w:sz w:val="15"/>
                <w:u w:color="FFFFFF"/>
              </w:rPr>
              <w:t>333</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96</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left="363"/>
              <w:rPr>
                <w:rFonts w:ascii="Arial Narrow" w:eastAsia="Arial Narrow" w:hAnsi="Arial Narrow" w:cs="Arial Narrow"/>
                <w:sz w:val="15"/>
                <w:szCs w:val="15"/>
                <w:u w:color="FFFFFF"/>
              </w:rPr>
            </w:pPr>
            <w:r>
              <w:rPr>
                <w:rFonts w:ascii="Arial Narrow" w:eastAsia="Calibri" w:hAnsi="Calibri" w:cs="Times New Roman"/>
                <w:sz w:val="15"/>
                <w:u w:color="FFFFFF"/>
              </w:rPr>
              <w:t>69.38</w:t>
            </w:r>
          </w:p>
        </w:tc>
        <w:tc>
          <w:tcPr>
            <w:tcW w:w="694" w:type="dxa"/>
            <w:tcBorders>
              <w:top w:val="single" w:sz="2" w:space="0" w:color="000000"/>
              <w:left w:val="single" w:sz="2" w:space="0" w:color="000000"/>
              <w:bottom w:val="single" w:sz="2" w:space="0" w:color="000000"/>
              <w:right w:val="single" w:sz="2" w:space="0" w:color="000000"/>
            </w:tcBorders>
          </w:tcPr>
          <w:p w:rsidR="00546AE7" w:rsidRDefault="00546AE7" w:rsidP="00B91393">
            <w:pPr>
              <w:pStyle w:val="TableParagraph"/>
              <w:spacing w:before="7"/>
              <w:rPr>
                <w:rFonts w:ascii="Arial Narrow" w:eastAsia="Arial Narrow" w:hAnsi="Arial Narrow" w:cs="Arial Narrow"/>
                <w:b/>
                <w:bCs/>
                <w:sz w:val="13"/>
                <w:szCs w:val="13"/>
                <w:u w:color="FFFFFF"/>
              </w:rPr>
            </w:pPr>
          </w:p>
          <w:p w:rsidR="00546AE7" w:rsidRDefault="00546AE7" w:rsidP="00B91393">
            <w:pPr>
              <w:pStyle w:val="TableParagraph"/>
              <w:ind w:left="363"/>
              <w:rPr>
                <w:rFonts w:ascii="Arial Narrow" w:eastAsia="Arial Narrow" w:hAnsi="Arial Narrow" w:cs="Arial Narrow"/>
                <w:sz w:val="15"/>
                <w:szCs w:val="15"/>
                <w:u w:color="FFFFFF"/>
              </w:rPr>
            </w:pPr>
            <w:r>
              <w:rPr>
                <w:rFonts w:ascii="Arial Narrow" w:eastAsia="Calibri" w:hAnsi="Calibri" w:cs="Times New Roman"/>
                <w:sz w:val="15"/>
                <w:u w:color="FFFFFF"/>
              </w:rPr>
              <w:t>17.14</w:t>
            </w:r>
          </w:p>
        </w:tc>
      </w:tr>
      <w:tr w:rsidR="00546AE7" w:rsidTr="00B91393">
        <w:trPr>
          <w:trHeight w:hRule="exact" w:val="266"/>
        </w:trPr>
        <w:tc>
          <w:tcPr>
            <w:tcW w:w="384"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33"/>
              <w:ind w:left="123"/>
              <w:rPr>
                <w:rFonts w:ascii="Arial Narrow" w:eastAsia="Arial Narrow" w:hAnsi="Arial Narrow" w:cs="Arial Narrow"/>
                <w:sz w:val="15"/>
                <w:szCs w:val="15"/>
                <w:u w:color="FFFFFF"/>
              </w:rPr>
            </w:pPr>
            <w:r>
              <w:rPr>
                <w:rFonts w:ascii="Arial Narrow" w:eastAsia="Calibri" w:hAnsi="Calibri" w:cs="Times New Roman"/>
                <w:sz w:val="15"/>
                <w:u w:color="FFFFFF"/>
              </w:rPr>
              <w:t>13</w:t>
            </w:r>
          </w:p>
        </w:tc>
        <w:tc>
          <w:tcPr>
            <w:tcW w:w="3156"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33"/>
              <w:ind w:left="22"/>
              <w:rPr>
                <w:rFonts w:ascii="Arial Narrow" w:eastAsia="Arial Narrow" w:hAnsi="Arial Narrow" w:cs="Arial Narrow"/>
                <w:sz w:val="15"/>
                <w:szCs w:val="15"/>
                <w:u w:color="FFFFFF"/>
              </w:rPr>
            </w:pPr>
            <w:r>
              <w:rPr>
                <w:rFonts w:ascii="Arial Narrow" w:eastAsia="Calibri" w:hAnsi="Arial Narrow" w:cs="Times New Roman"/>
                <w:spacing w:val="-1"/>
                <w:sz w:val="15"/>
                <w:u w:color="FFFFFF"/>
              </w:rPr>
              <w:t>Остале</w:t>
            </w:r>
            <w:r>
              <w:rPr>
                <w:rFonts w:ascii="Arial Narrow" w:eastAsia="Calibri" w:hAnsi="Arial Narrow" w:cs="Times New Roman"/>
                <w:spacing w:val="-12"/>
                <w:sz w:val="15"/>
                <w:u w:color="FFFFFF"/>
              </w:rPr>
              <w:t xml:space="preserve"> </w:t>
            </w:r>
            <w:r>
              <w:rPr>
                <w:rFonts w:ascii="Arial Narrow" w:eastAsia="Calibri" w:hAnsi="Arial Narrow" w:cs="Times New Roman"/>
                <w:sz w:val="15"/>
                <w:u w:color="FFFFFF"/>
              </w:rPr>
              <w:t>активности</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left="147"/>
              <w:rPr>
                <w:rFonts w:ascii="Arial Narrow" w:eastAsia="Arial Narrow" w:hAnsi="Arial Narrow" w:cs="Arial Narrow"/>
                <w:sz w:val="15"/>
                <w:szCs w:val="15"/>
                <w:u w:color="FFFFFF"/>
              </w:rPr>
            </w:pPr>
            <w:r>
              <w:rPr>
                <w:rFonts w:ascii="Arial Narrow" w:eastAsia="Calibri" w:hAnsi="Calibri" w:cs="Times New Roman"/>
                <w:sz w:val="15"/>
                <w:u w:color="FFFFFF"/>
              </w:rPr>
              <w:t>109</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left="147"/>
              <w:rPr>
                <w:rFonts w:ascii="Arial Narrow" w:eastAsia="Arial Narrow" w:hAnsi="Arial Narrow" w:cs="Arial Narrow"/>
                <w:sz w:val="15"/>
                <w:szCs w:val="15"/>
                <w:u w:color="FFFFFF"/>
              </w:rPr>
            </w:pPr>
            <w:r>
              <w:rPr>
                <w:rFonts w:ascii="Arial Narrow" w:eastAsia="Calibri" w:hAnsi="Calibri" w:cs="Times New Roman"/>
                <w:sz w:val="15"/>
                <w:u w:color="FFFFFF"/>
              </w:rPr>
              <w:t>109</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57</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51</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10</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10</w:t>
            </w:r>
          </w:p>
        </w:tc>
        <w:tc>
          <w:tcPr>
            <w:tcW w:w="487" w:type="dxa"/>
            <w:tcBorders>
              <w:top w:val="single" w:sz="2" w:space="0" w:color="000000"/>
              <w:left w:val="single" w:sz="2" w:space="0" w:color="000000"/>
              <w:bottom w:val="single" w:sz="2" w:space="0" w:color="000000"/>
              <w:right w:val="single" w:sz="2" w:space="0" w:color="000000"/>
            </w:tcBorders>
            <w:shd w:val="clear" w:color="auto" w:fill="D8D8D8"/>
          </w:tcPr>
          <w:p w:rsidR="00546AE7" w:rsidRPr="00367338" w:rsidRDefault="00546AE7" w:rsidP="00B91393"/>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ind w:left="15"/>
              <w:jc w:val="center"/>
              <w:rPr>
                <w:rFonts w:ascii="Arial Narrow" w:eastAsia="Arial Narrow" w:hAnsi="Arial Narrow" w:cs="Arial Narrow"/>
                <w:sz w:val="15"/>
                <w:szCs w:val="15"/>
                <w:u w:color="FFFFFF"/>
              </w:rPr>
            </w:pPr>
            <w:r>
              <w:rPr>
                <w:rFonts w:ascii="Arial Narrow" w:eastAsia="Calibri" w:hAnsi="Calibri" w:cs="Times New Roman"/>
                <w:b/>
                <w:sz w:val="15"/>
                <w:u w:color="FFFFFF"/>
              </w:rPr>
              <w:t>14</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20</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20</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ind w:left="1"/>
              <w:jc w:val="center"/>
              <w:rPr>
                <w:rFonts w:ascii="Arial Narrow" w:eastAsia="Arial Narrow" w:hAnsi="Arial Narrow" w:cs="Arial Narrow"/>
                <w:sz w:val="15"/>
                <w:szCs w:val="15"/>
                <w:u w:color="FFFFFF"/>
              </w:rPr>
            </w:pPr>
            <w:r>
              <w:rPr>
                <w:rFonts w:ascii="Arial Narrow" w:eastAsia="Calibri" w:hAnsi="Calibri" w:cs="Times New Roman"/>
                <w:b/>
                <w:sz w:val="15"/>
                <w:u w:color="FFFFFF"/>
              </w:rPr>
              <w:t>33</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jc w:val="center"/>
              <w:rPr>
                <w:rFonts w:ascii="Arial Narrow" w:eastAsia="Arial Narrow" w:hAnsi="Arial Narrow" w:cs="Arial Narrow"/>
                <w:sz w:val="15"/>
                <w:szCs w:val="15"/>
                <w:u w:color="FFFFFF"/>
              </w:rPr>
            </w:pPr>
            <w:r>
              <w:rPr>
                <w:rFonts w:ascii="Arial Narrow" w:eastAsia="Calibri" w:hAnsi="Calibri" w:cs="Times New Roman"/>
                <w:b/>
                <w:sz w:val="15"/>
                <w:u w:color="FFFFFF"/>
              </w:rPr>
              <w:t>8</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40</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right="19"/>
              <w:jc w:val="right"/>
              <w:rPr>
                <w:rFonts w:ascii="Arial Narrow" w:eastAsia="Arial Narrow" w:hAnsi="Arial Narrow" w:cs="Arial Narrow"/>
                <w:sz w:val="15"/>
                <w:szCs w:val="15"/>
                <w:u w:color="FFFFFF"/>
              </w:rPr>
            </w:pPr>
            <w:r>
              <w:rPr>
                <w:rFonts w:ascii="Arial Narrow" w:eastAsia="Calibri" w:hAnsi="Calibri" w:cs="Times New Roman"/>
                <w:w w:val="95"/>
                <w:sz w:val="15"/>
                <w:u w:color="FFFFFF"/>
              </w:rPr>
              <w:t>38</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jc w:val="center"/>
              <w:rPr>
                <w:rFonts w:ascii="Arial Narrow" w:eastAsia="Arial Narrow" w:hAnsi="Arial Narrow" w:cs="Arial Narrow"/>
                <w:sz w:val="15"/>
                <w:szCs w:val="15"/>
                <w:u w:color="FFFFFF"/>
              </w:rPr>
            </w:pPr>
            <w:r>
              <w:rPr>
                <w:rFonts w:ascii="Arial Narrow" w:eastAsia="Calibri" w:hAnsi="Calibri" w:cs="Times New Roman"/>
                <w:b/>
                <w:sz w:val="15"/>
                <w:u w:color="FFFFFF"/>
              </w:rPr>
              <w:t>6</w:t>
            </w:r>
          </w:p>
        </w:tc>
        <w:tc>
          <w:tcPr>
            <w:tcW w:w="487" w:type="dxa"/>
            <w:tcBorders>
              <w:top w:val="single" w:sz="2" w:space="0" w:color="000000"/>
              <w:left w:val="single" w:sz="2" w:space="0" w:color="000000"/>
              <w:bottom w:val="nil"/>
              <w:right w:val="single" w:sz="2" w:space="0" w:color="000000"/>
            </w:tcBorders>
            <w:shd w:val="clear" w:color="auto" w:fill="D8D8D8"/>
            <w:hideMark/>
          </w:tcPr>
          <w:p w:rsidR="00546AE7" w:rsidRDefault="00546AE7" w:rsidP="00B91393">
            <w:pPr>
              <w:pStyle w:val="TableParagraph"/>
              <w:spacing w:before="38"/>
              <w:ind w:left="3"/>
              <w:jc w:val="center"/>
              <w:rPr>
                <w:rFonts w:ascii="Calibri" w:eastAsia="Calibri" w:hAnsi="Calibri" w:cs="Calibri"/>
                <w:sz w:val="15"/>
                <w:szCs w:val="15"/>
                <w:u w:color="FFFFFF"/>
              </w:rPr>
            </w:pPr>
            <w:r>
              <w:rPr>
                <w:rFonts w:ascii="Calibri" w:eastAsia="Calibri" w:hAnsi="Calibri" w:cs="Times New Roman"/>
                <w:b/>
                <w:sz w:val="15"/>
                <w:u w:color="FFFFFF"/>
              </w:rPr>
              <w:t>8</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left="258"/>
              <w:rPr>
                <w:rFonts w:ascii="Arial Narrow" w:eastAsia="Arial Narrow" w:hAnsi="Arial Narrow" w:cs="Arial Narrow"/>
                <w:sz w:val="15"/>
                <w:szCs w:val="15"/>
                <w:u w:color="FFFFFF"/>
              </w:rPr>
            </w:pPr>
            <w:r>
              <w:rPr>
                <w:rFonts w:ascii="Arial Narrow" w:eastAsia="Calibri" w:hAnsi="Calibri" w:cs="Times New Roman"/>
                <w:sz w:val="15"/>
                <w:u w:color="FFFFFF"/>
              </w:rPr>
              <w:t>179</w:t>
            </w:r>
          </w:p>
        </w:tc>
        <w:tc>
          <w:tcPr>
            <w:tcW w:w="487"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left="258"/>
              <w:rPr>
                <w:rFonts w:ascii="Arial Narrow" w:eastAsia="Arial Narrow" w:hAnsi="Arial Narrow" w:cs="Arial Narrow"/>
                <w:sz w:val="15"/>
                <w:szCs w:val="15"/>
                <w:u w:color="FFFFFF"/>
              </w:rPr>
            </w:pPr>
            <w:r>
              <w:rPr>
                <w:rFonts w:ascii="Arial Narrow" w:eastAsia="Calibri" w:hAnsi="Calibri" w:cs="Times New Roman"/>
                <w:sz w:val="15"/>
                <w:u w:color="FFFFFF"/>
              </w:rPr>
              <w:t>177</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96</w:t>
            </w:r>
          </w:p>
        </w:tc>
        <w:tc>
          <w:tcPr>
            <w:tcW w:w="487" w:type="dxa"/>
            <w:tcBorders>
              <w:top w:val="single" w:sz="2" w:space="0" w:color="000000"/>
              <w:left w:val="single" w:sz="2" w:space="0" w:color="000000"/>
              <w:bottom w:val="single" w:sz="2" w:space="0" w:color="000000"/>
              <w:right w:val="single" w:sz="2" w:space="0" w:color="000000"/>
            </w:tcBorders>
            <w:shd w:val="clear" w:color="auto" w:fill="D8D8D8"/>
            <w:hideMark/>
          </w:tcPr>
          <w:p w:rsidR="00546AE7" w:rsidRDefault="00546AE7" w:rsidP="00B91393">
            <w:pPr>
              <w:pStyle w:val="TableParagraph"/>
              <w:spacing w:before="43"/>
              <w:ind w:right="19"/>
              <w:jc w:val="right"/>
              <w:rPr>
                <w:rFonts w:ascii="Arial Narrow" w:eastAsia="Arial Narrow" w:hAnsi="Arial Narrow" w:cs="Arial Narrow"/>
                <w:sz w:val="15"/>
                <w:szCs w:val="15"/>
                <w:u w:color="FFFFFF"/>
              </w:rPr>
            </w:pPr>
            <w:r>
              <w:rPr>
                <w:rFonts w:ascii="Arial Narrow" w:eastAsia="Calibri" w:hAnsi="Calibri" w:cs="Times New Roman"/>
                <w:b/>
                <w:w w:val="95"/>
                <w:sz w:val="15"/>
                <w:u w:color="FFFFFF"/>
              </w:rPr>
              <w:t>81</w:t>
            </w:r>
          </w:p>
        </w:tc>
        <w:tc>
          <w:tcPr>
            <w:tcW w:w="694"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left="363"/>
              <w:rPr>
                <w:rFonts w:ascii="Arial Narrow" w:eastAsia="Arial Narrow" w:hAnsi="Arial Narrow" w:cs="Arial Narrow"/>
                <w:sz w:val="15"/>
                <w:szCs w:val="15"/>
                <w:u w:color="FFFFFF"/>
              </w:rPr>
            </w:pPr>
            <w:r>
              <w:rPr>
                <w:rFonts w:ascii="Arial Narrow" w:eastAsia="Calibri" w:hAnsi="Calibri" w:cs="Times New Roman"/>
                <w:sz w:val="15"/>
                <w:u w:color="FFFFFF"/>
              </w:rPr>
              <w:t>53.63</w:t>
            </w:r>
          </w:p>
        </w:tc>
        <w:tc>
          <w:tcPr>
            <w:tcW w:w="694" w:type="dxa"/>
            <w:tcBorders>
              <w:top w:val="single" w:sz="2" w:space="0" w:color="000000"/>
              <w:left w:val="single" w:sz="2" w:space="0" w:color="000000"/>
              <w:bottom w:val="single" w:sz="2" w:space="0" w:color="000000"/>
              <w:right w:val="single" w:sz="2" w:space="0" w:color="000000"/>
            </w:tcBorders>
            <w:hideMark/>
          </w:tcPr>
          <w:p w:rsidR="00546AE7" w:rsidRDefault="00546AE7" w:rsidP="00B91393">
            <w:pPr>
              <w:pStyle w:val="TableParagraph"/>
              <w:spacing w:before="43"/>
              <w:ind w:left="363"/>
              <w:rPr>
                <w:rFonts w:ascii="Arial Narrow" w:eastAsia="Arial Narrow" w:hAnsi="Arial Narrow" w:cs="Arial Narrow"/>
                <w:sz w:val="15"/>
                <w:szCs w:val="15"/>
                <w:u w:color="FFFFFF"/>
              </w:rPr>
            </w:pPr>
            <w:r>
              <w:rPr>
                <w:rFonts w:ascii="Arial Narrow" w:eastAsia="Calibri" w:hAnsi="Calibri" w:cs="Times New Roman"/>
                <w:sz w:val="15"/>
                <w:u w:color="FFFFFF"/>
              </w:rPr>
              <w:t>45.76</w:t>
            </w:r>
          </w:p>
        </w:tc>
      </w:tr>
    </w:tbl>
    <w:p w:rsidR="00546AE7" w:rsidRPr="00DE1FA3" w:rsidRDefault="00546AE7" w:rsidP="00DE1FA3">
      <w:pPr>
        <w:pStyle w:val="ListParagraph"/>
        <w:ind w:left="1080"/>
        <w:jc w:val="both"/>
        <w:rPr>
          <w:rFonts w:ascii="Times New Roman" w:hAnsi="Times New Roman"/>
          <w:b/>
          <w:noProof/>
          <w:color w:val="000000" w:themeColor="text1"/>
          <w:sz w:val="24"/>
          <w:szCs w:val="24"/>
          <w:u w:val="single"/>
          <w:lang w:val="sr-Cyrl-CS"/>
        </w:rPr>
      </w:pPr>
    </w:p>
    <w:p w:rsidR="00FC2E3E" w:rsidRPr="00FC2E3E" w:rsidRDefault="00FC2E3E" w:rsidP="00FC2E3E">
      <w:pPr>
        <w:ind w:firstLine="360"/>
        <w:jc w:val="both"/>
        <w:rPr>
          <w:rFonts w:ascii="Times New Roman" w:eastAsia="Times New Roman" w:hAnsi="Times New Roman" w:cs="Times New Roman"/>
          <w:color w:val="000000"/>
        </w:rPr>
      </w:pPr>
      <w:proofErr w:type="gramStart"/>
      <w:r w:rsidRPr="00FC2E3E">
        <w:rPr>
          <w:rFonts w:ascii="Times New Roman" w:eastAsia="Times New Roman" w:hAnsi="Times New Roman" w:cs="Times New Roman"/>
          <w:color w:val="000000"/>
        </w:rPr>
        <w:t>Служба одржавања приоритетно врши текуће одржавање како би се на тај начин обезбедила сигурност склоништа, као објеката специјалне заштите, а која се доказује позитивним извештајем о извршеној техничкој контроли.</w:t>
      </w:r>
      <w:proofErr w:type="gramEnd"/>
    </w:p>
    <w:p w:rsidR="00FC2E3E" w:rsidRPr="00FC2E3E" w:rsidRDefault="00FC2E3E" w:rsidP="00FC2E3E">
      <w:pPr>
        <w:ind w:firstLine="360"/>
        <w:jc w:val="both"/>
        <w:rPr>
          <w:rFonts w:ascii="Times New Roman" w:eastAsia="Times New Roman" w:hAnsi="Times New Roman" w:cs="Times New Roman"/>
          <w:color w:val="000000"/>
        </w:rPr>
      </w:pPr>
      <w:proofErr w:type="gramStart"/>
      <w:r w:rsidRPr="00FC2E3E">
        <w:rPr>
          <w:rFonts w:ascii="Times New Roman" w:eastAsia="Times New Roman" w:hAnsi="Times New Roman" w:cs="Times New Roman"/>
          <w:color w:val="000000"/>
        </w:rPr>
        <w:t>Служба одржавања учествује у инспекцијском надзору СВС МУП и у домену својих могућности поступа по наложеним мерама.</w:t>
      </w:r>
      <w:proofErr w:type="gramEnd"/>
    </w:p>
    <w:p w:rsidR="00FC2E3E" w:rsidRPr="00FC2E3E" w:rsidRDefault="00FC2E3E" w:rsidP="00FC2E3E">
      <w:pPr>
        <w:ind w:firstLine="360"/>
        <w:jc w:val="both"/>
        <w:rPr>
          <w:rFonts w:ascii="Times New Roman" w:eastAsia="Times New Roman" w:hAnsi="Times New Roman" w:cs="Times New Roman"/>
          <w:color w:val="000000"/>
        </w:rPr>
      </w:pPr>
      <w:proofErr w:type="gramStart"/>
      <w:r w:rsidRPr="00FC2E3E">
        <w:rPr>
          <w:rFonts w:ascii="Times New Roman" w:eastAsia="Times New Roman" w:hAnsi="Times New Roman" w:cs="Times New Roman"/>
          <w:color w:val="000000"/>
        </w:rPr>
        <w:t>Осим наведеног Служба одржавања често врши црпљење воде из склоништа.</w:t>
      </w:r>
      <w:proofErr w:type="gramEnd"/>
      <w:r w:rsidRPr="00FC2E3E">
        <w:rPr>
          <w:rFonts w:ascii="Times New Roman" w:eastAsia="Times New Roman" w:hAnsi="Times New Roman" w:cs="Times New Roman"/>
          <w:color w:val="000000"/>
        </w:rPr>
        <w:t xml:space="preserve"> </w:t>
      </w:r>
      <w:proofErr w:type="gramStart"/>
      <w:r w:rsidRPr="00FC2E3E">
        <w:rPr>
          <w:rFonts w:ascii="Times New Roman" w:eastAsia="Times New Roman" w:hAnsi="Times New Roman" w:cs="Times New Roman"/>
          <w:color w:val="000000"/>
        </w:rPr>
        <w:t>Плављења су углавном последица кварова на заједничким и инфраструктурним инсталацијама водовода, канализације и дренажним система, које припадају зградама у којима су склоништа лоцирана.</w:t>
      </w:r>
      <w:proofErr w:type="gramEnd"/>
      <w:r w:rsidRPr="00FC2E3E">
        <w:rPr>
          <w:rFonts w:ascii="Times New Roman" w:eastAsia="Times New Roman" w:hAnsi="Times New Roman" w:cs="Times New Roman"/>
          <w:color w:val="000000"/>
        </w:rPr>
        <w:t xml:space="preserve"> </w:t>
      </w:r>
      <w:proofErr w:type="gramStart"/>
      <w:r w:rsidRPr="00FC2E3E">
        <w:rPr>
          <w:rFonts w:ascii="Times New Roman" w:eastAsia="Times New Roman" w:hAnsi="Times New Roman" w:cs="Times New Roman"/>
          <w:color w:val="000000"/>
        </w:rPr>
        <w:t>Иако одржавање наведених инсталација није у надлежности ЈПС, и ни на који начин нисмо одговорни за стање у којима се исте налазе, црпљење воде вршимо како би се спречила већа штета односно сачувала опрема од пропадања.</w:t>
      </w:r>
      <w:proofErr w:type="gramEnd"/>
    </w:p>
    <w:p w:rsidR="00FC2E3E" w:rsidRPr="00FC2E3E" w:rsidRDefault="00FC2E3E" w:rsidP="00FC2E3E">
      <w:pPr>
        <w:ind w:firstLine="360"/>
        <w:jc w:val="both"/>
        <w:rPr>
          <w:rFonts w:ascii="Times New Roman" w:eastAsia="Times New Roman" w:hAnsi="Times New Roman" w:cs="Times New Roman"/>
          <w:color w:val="000000"/>
        </w:rPr>
      </w:pPr>
      <w:proofErr w:type="gramStart"/>
      <w:r w:rsidRPr="00FC2E3E">
        <w:rPr>
          <w:rFonts w:ascii="Times New Roman" w:eastAsia="Times New Roman" w:hAnsi="Times New Roman" w:cs="Times New Roman"/>
          <w:color w:val="000000"/>
        </w:rPr>
        <w:t>Служба одржавања пружа помоћ у раду Сектору за МКО приликом примопредаје објеката (попис опреме, контрола стања објекта, контрола ел. бројила, водомера и сл.), сређивања објеката за давање под закуп, поступање по оправданим захтевима закупаца и сл.</w:t>
      </w:r>
      <w:proofErr w:type="gramEnd"/>
    </w:p>
    <w:p w:rsidR="00FC2E3E" w:rsidRPr="00FC2E3E" w:rsidRDefault="00FC2E3E" w:rsidP="00FC2E3E">
      <w:pPr>
        <w:ind w:firstLine="360"/>
        <w:jc w:val="both"/>
        <w:rPr>
          <w:rFonts w:ascii="Times New Roman" w:eastAsia="Times New Roman" w:hAnsi="Times New Roman" w:cs="Times New Roman"/>
          <w:color w:val="000000"/>
        </w:rPr>
      </w:pPr>
      <w:proofErr w:type="gramStart"/>
      <w:r w:rsidRPr="00FC2E3E">
        <w:rPr>
          <w:rFonts w:ascii="Times New Roman" w:eastAsia="Times New Roman" w:hAnsi="Times New Roman" w:cs="Times New Roman"/>
          <w:color w:val="000000"/>
        </w:rPr>
        <w:t>Од оснивања стамбених заједница и увођења професионалних управника, све је више разних захтева (основаних и неоснованих) за склоништа која су лоцирана у зградама а на која је једино могуће одговорити након извршеног увиђаја што додатно повећава број активности које мора да изврши Служба одржавања.</w:t>
      </w:r>
      <w:proofErr w:type="gramEnd"/>
      <w:r w:rsidRPr="00FC2E3E">
        <w:rPr>
          <w:rFonts w:ascii="Times New Roman" w:eastAsia="Times New Roman" w:hAnsi="Times New Roman" w:cs="Times New Roman"/>
          <w:color w:val="000000"/>
        </w:rPr>
        <w:t xml:space="preserve"> </w:t>
      </w:r>
    </w:p>
    <w:p w:rsidR="000B388E" w:rsidRPr="000B388E" w:rsidRDefault="000B388E" w:rsidP="00A3031F">
      <w:pPr>
        <w:spacing w:after="200"/>
        <w:rPr>
          <w:rFonts w:ascii="Times New Roman" w:hAnsi="Times New Roman"/>
          <w:noProof/>
          <w:color w:val="000000" w:themeColor="text1"/>
          <w:sz w:val="24"/>
          <w:szCs w:val="24"/>
        </w:rPr>
      </w:pPr>
    </w:p>
    <w:p w:rsidR="00C02A9D" w:rsidRPr="003E6C7B" w:rsidRDefault="00C02A9D" w:rsidP="008872F9">
      <w:pPr>
        <w:spacing w:line="240" w:lineRule="atLeast"/>
        <w:jc w:val="both"/>
        <w:rPr>
          <w:rFonts w:ascii="Times New Roman" w:hAnsi="Times New Roman" w:cs="Times New Roman"/>
          <w:b/>
          <w:color w:val="000000" w:themeColor="text1"/>
          <w:sz w:val="24"/>
          <w:szCs w:val="24"/>
        </w:rPr>
      </w:pPr>
      <w:r w:rsidRPr="003E6C7B">
        <w:rPr>
          <w:rFonts w:ascii="Times New Roman" w:hAnsi="Times New Roman" w:cs="Times New Roman"/>
          <w:b/>
          <w:i/>
          <w:color w:val="000000" w:themeColor="text1"/>
          <w:sz w:val="24"/>
          <w:szCs w:val="24"/>
          <w:lang w:val="sr-Cyrl-CS"/>
        </w:rPr>
        <w:t>КОНТРОЛНО  ТЕЛО  ЈП ЗА СКЛОНИШТА</w:t>
      </w:r>
      <w:r w:rsidRPr="003E6C7B">
        <w:rPr>
          <w:rFonts w:ascii="Times New Roman" w:hAnsi="Times New Roman" w:cs="Times New Roman"/>
          <w:b/>
          <w:color w:val="000000" w:themeColor="text1"/>
          <w:sz w:val="24"/>
          <w:szCs w:val="24"/>
          <w:lang w:val="sr-Cyrl-CS"/>
        </w:rPr>
        <w:t xml:space="preserve"> чине две групе:</w:t>
      </w:r>
    </w:p>
    <w:p w:rsidR="00C02A9D" w:rsidRPr="00C225D4" w:rsidRDefault="00C02A9D" w:rsidP="008872F9">
      <w:pPr>
        <w:spacing w:line="240" w:lineRule="atLeast"/>
        <w:jc w:val="both"/>
        <w:rPr>
          <w:rFonts w:ascii="Times New Roman" w:hAnsi="Times New Roman" w:cs="Times New Roman"/>
          <w:color w:val="000000" w:themeColor="text1"/>
          <w:sz w:val="24"/>
          <w:szCs w:val="24"/>
        </w:rPr>
      </w:pPr>
      <w:r w:rsidRPr="003E6C7B">
        <w:rPr>
          <w:rFonts w:ascii="Times New Roman" w:hAnsi="Times New Roman" w:cs="Times New Roman"/>
          <w:color w:val="000000" w:themeColor="text1"/>
          <w:sz w:val="24"/>
          <w:szCs w:val="24"/>
          <w:lang w:val="ru-RU"/>
        </w:rPr>
        <w:t xml:space="preserve">-Група за контролу инсталација </w:t>
      </w:r>
    </w:p>
    <w:p w:rsidR="00C02A9D" w:rsidRPr="003E6C7B" w:rsidRDefault="00C02A9D" w:rsidP="008872F9">
      <w:pPr>
        <w:spacing w:line="240" w:lineRule="atLeast"/>
        <w:jc w:val="both"/>
        <w:rPr>
          <w:rFonts w:ascii="Times New Roman" w:hAnsi="Times New Roman" w:cs="Times New Roman"/>
          <w:color w:val="000000" w:themeColor="text1"/>
          <w:sz w:val="24"/>
          <w:szCs w:val="24"/>
          <w:lang w:val="ru-RU"/>
        </w:rPr>
      </w:pPr>
      <w:r w:rsidRPr="003E6C7B">
        <w:rPr>
          <w:rFonts w:ascii="Times New Roman" w:hAnsi="Times New Roman" w:cs="Times New Roman"/>
          <w:color w:val="000000" w:themeColor="text1"/>
          <w:sz w:val="24"/>
          <w:szCs w:val="24"/>
          <w:lang w:val="ru-RU"/>
        </w:rPr>
        <w:t>-Група за контролу конструкције и опреме</w:t>
      </w:r>
    </w:p>
    <w:p w:rsidR="00ED5348" w:rsidRPr="003E6C7B" w:rsidRDefault="00ED5348" w:rsidP="008872F9">
      <w:pPr>
        <w:spacing w:line="240" w:lineRule="atLeast"/>
        <w:jc w:val="both"/>
        <w:rPr>
          <w:rFonts w:ascii="Times New Roman" w:hAnsi="Times New Roman" w:cs="Times New Roman"/>
          <w:color w:val="000000" w:themeColor="text1"/>
          <w:sz w:val="24"/>
          <w:szCs w:val="24"/>
          <w:lang w:val="ru-RU"/>
        </w:rPr>
      </w:pPr>
    </w:p>
    <w:p w:rsidR="00ED5348" w:rsidRDefault="00ED5348" w:rsidP="008872F9">
      <w:pPr>
        <w:jc w:val="both"/>
        <w:rPr>
          <w:rFonts w:ascii="Times New Roman" w:hAnsi="Times New Roman" w:cs="Times New Roman"/>
          <w:color w:val="000000" w:themeColor="text1"/>
          <w:sz w:val="24"/>
          <w:szCs w:val="24"/>
        </w:rPr>
      </w:pPr>
      <w:r w:rsidRPr="003E6C7B">
        <w:rPr>
          <w:rFonts w:ascii="Times New Roman" w:hAnsi="Times New Roman" w:cs="Times New Roman"/>
          <w:color w:val="000000" w:themeColor="text1"/>
          <w:sz w:val="24"/>
          <w:szCs w:val="24"/>
          <w:lang w:val="sr-Cyrl-CS"/>
        </w:rPr>
        <w:t>Одлуком Акредитационог тела Србије бр. 444/2017 од 29.08.2017.године. Јавном предузећу за склоништа  је додељена акредитација на основу које је издат сертификат о акредитацији којим се потврђује да самостална служба техничке контроле, као тело за оцењивање усаглашености</w:t>
      </w:r>
      <w:r w:rsidRPr="003E6C7B">
        <w:rPr>
          <w:rFonts w:ascii="Times New Roman" w:hAnsi="Times New Roman" w:cs="Times New Roman"/>
          <w:color w:val="000000" w:themeColor="text1"/>
          <w:sz w:val="24"/>
          <w:szCs w:val="24"/>
        </w:rPr>
        <w:t>,</w:t>
      </w:r>
      <w:r w:rsidRPr="003E6C7B">
        <w:rPr>
          <w:rFonts w:ascii="Times New Roman" w:hAnsi="Times New Roman" w:cs="Times New Roman"/>
          <w:color w:val="000000" w:themeColor="text1"/>
          <w:sz w:val="24"/>
          <w:szCs w:val="24"/>
          <w:lang w:val="sr-Cyrl-CS"/>
        </w:rPr>
        <w:t xml:space="preserve"> задовољава захтеве стандарда </w:t>
      </w:r>
      <w:r w:rsidRPr="003E6C7B">
        <w:rPr>
          <w:rFonts w:ascii="Times New Roman" w:hAnsi="Times New Roman" w:cs="Times New Roman"/>
          <w:color w:val="000000" w:themeColor="text1"/>
          <w:sz w:val="24"/>
          <w:szCs w:val="24"/>
        </w:rPr>
        <w:t>SRPS ISO/IEC 17020:2012.</w:t>
      </w:r>
    </w:p>
    <w:p w:rsidR="002C75DF" w:rsidRPr="003E6C7B" w:rsidRDefault="002C75DF" w:rsidP="008872F9">
      <w:pPr>
        <w:jc w:val="both"/>
        <w:rPr>
          <w:rFonts w:ascii="Times New Roman" w:hAnsi="Times New Roman" w:cs="Times New Roman"/>
          <w:color w:val="000000" w:themeColor="text1"/>
          <w:sz w:val="24"/>
          <w:szCs w:val="24"/>
        </w:rPr>
      </w:pPr>
    </w:p>
    <w:p w:rsidR="00ED5348" w:rsidRPr="003E6C7B" w:rsidRDefault="00ED5348" w:rsidP="008872F9">
      <w:pPr>
        <w:spacing w:line="240" w:lineRule="atLeast"/>
        <w:jc w:val="both"/>
        <w:rPr>
          <w:rFonts w:ascii="Times New Roman" w:hAnsi="Times New Roman" w:cs="Times New Roman"/>
          <w:color w:val="000000" w:themeColor="text1"/>
          <w:sz w:val="24"/>
          <w:szCs w:val="24"/>
          <w:lang w:val="ru-RU"/>
        </w:rPr>
      </w:pPr>
    </w:p>
    <w:p w:rsidR="00C02A9D" w:rsidRPr="003E6C7B" w:rsidRDefault="00C02A9D" w:rsidP="008872F9">
      <w:pPr>
        <w:spacing w:line="240" w:lineRule="atLeast"/>
        <w:ind w:left="720"/>
        <w:jc w:val="both"/>
        <w:rPr>
          <w:rFonts w:ascii="Times New Roman" w:hAnsi="Times New Roman" w:cs="Times New Roman"/>
          <w:b/>
          <w:color w:val="000000" w:themeColor="text1"/>
          <w:sz w:val="24"/>
          <w:szCs w:val="24"/>
          <w:lang w:val="ru-RU"/>
        </w:rPr>
      </w:pPr>
      <w:r w:rsidRPr="003E6C7B">
        <w:rPr>
          <w:rFonts w:ascii="Times New Roman" w:hAnsi="Times New Roman" w:cs="Times New Roman"/>
          <w:b/>
          <w:color w:val="000000" w:themeColor="text1"/>
          <w:sz w:val="24"/>
          <w:szCs w:val="24"/>
          <w:lang w:val="ru-RU"/>
        </w:rPr>
        <w:t>Група за контролу инсталација обавља послове: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ru-RU"/>
        </w:rPr>
      </w:pPr>
      <w:r w:rsidRPr="003E6C7B">
        <w:rPr>
          <w:rFonts w:ascii="Times New Roman" w:hAnsi="Times New Roman" w:cs="Times New Roman"/>
          <w:color w:val="000000" w:themeColor="text1"/>
          <w:sz w:val="24"/>
          <w:szCs w:val="24"/>
          <w:lang w:val="ru-RU"/>
        </w:rPr>
        <w:t>-прегледа производа, процеса, инсталација и изведених радова на машинским и електро инсталацијама</w:t>
      </w:r>
    </w:p>
    <w:p w:rsidR="00C02A9D" w:rsidRPr="003E6C7B" w:rsidRDefault="00C02A9D" w:rsidP="008872F9">
      <w:pPr>
        <w:spacing w:line="240" w:lineRule="atLeast"/>
        <w:jc w:val="both"/>
        <w:rPr>
          <w:rFonts w:ascii="Times New Roman" w:hAnsi="Times New Roman" w:cs="Times New Roman"/>
          <w:color w:val="000000" w:themeColor="text1"/>
          <w:sz w:val="24"/>
          <w:szCs w:val="24"/>
          <w:lang w:val="ru-RU"/>
        </w:rPr>
      </w:pPr>
      <w:r w:rsidRPr="003E6C7B">
        <w:rPr>
          <w:rFonts w:ascii="Times New Roman" w:hAnsi="Times New Roman" w:cs="Times New Roman"/>
          <w:color w:val="000000" w:themeColor="text1"/>
          <w:sz w:val="24"/>
          <w:szCs w:val="24"/>
          <w:lang w:val="ru-RU"/>
        </w:rPr>
        <w:t>-развој метода, процедура, упутства и техника узорковања за испитивање и контролисање машинских и електро инсталација сходно важећим законским, подзаконским актима и националним и међународним стандардима из области рада сектора</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ru-RU"/>
        </w:rPr>
        <w:t xml:space="preserve">-координација активности за спровођење процеса испитивања и контролисања машинских и електро инсталација према стандарду </w:t>
      </w:r>
      <w:r w:rsidRPr="003E6C7B">
        <w:rPr>
          <w:rFonts w:ascii="Times New Roman" w:hAnsi="Times New Roman" w:cs="Times New Roman"/>
          <w:color w:val="000000" w:themeColor="text1"/>
          <w:sz w:val="24"/>
          <w:szCs w:val="24"/>
        </w:rPr>
        <w:t>SRPS ISO/IEC 17020</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-вођење записа у поступку контролисања, њихово архивирање и одржавање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-праћење и реализовање корективних и превентивних мера установљених интерним проверама и екстерним проверама</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-планирање, праћење и реализација јавних набавки за потребе рада службе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-очување независности, непристрасности, објективности  и поверљивости</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-планирање, праћење и реализација обука запослених у служби. Праћење закона и прописа из домена рада службе.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-израда дугорочних планова контролисања и испитивања у сарадњи са сектором за техничке послове ЈПС. Израда краторочних планова контролисања и испитивања на основу поднетих захтева за контролисање</w:t>
      </w:r>
    </w:p>
    <w:p w:rsidR="00C02A9D" w:rsidRDefault="00C02A9D" w:rsidP="008872F9">
      <w:pPr>
        <w:spacing w:line="240" w:lineRule="atLeast"/>
        <w:jc w:val="both"/>
        <w:rPr>
          <w:rFonts w:ascii="Times New Roman" w:hAnsi="Times New Roman" w:cs="Times New Roman"/>
          <w:color w:val="000000" w:themeColor="text1"/>
          <w:sz w:val="24"/>
          <w:szCs w:val="24"/>
        </w:rPr>
      </w:pPr>
      <w:r w:rsidRPr="003E6C7B">
        <w:rPr>
          <w:rFonts w:ascii="Times New Roman" w:hAnsi="Times New Roman" w:cs="Times New Roman"/>
          <w:color w:val="000000" w:themeColor="text1"/>
          <w:sz w:val="24"/>
          <w:szCs w:val="24"/>
          <w:lang w:val="sr-Cyrl-CS"/>
        </w:rPr>
        <w:t>-обезбеђење сарадње са Акредитационим телом Србије, Институтом за стандардизацију Србије и другим привредним субјетима у вези са пословима испитивања и контролисања у домену рада службе.</w:t>
      </w:r>
    </w:p>
    <w:p w:rsidR="00C210CD" w:rsidRDefault="00C210CD" w:rsidP="008872F9">
      <w:pPr>
        <w:spacing w:line="240" w:lineRule="atLeast"/>
        <w:jc w:val="both"/>
        <w:rPr>
          <w:rFonts w:ascii="Times New Roman" w:hAnsi="Times New Roman" w:cs="Times New Roman"/>
          <w:color w:val="000000" w:themeColor="text1"/>
          <w:sz w:val="24"/>
          <w:szCs w:val="24"/>
        </w:rPr>
      </w:pPr>
    </w:p>
    <w:p w:rsidR="00CA26CF" w:rsidRDefault="00CA26CF" w:rsidP="008872F9">
      <w:pPr>
        <w:spacing w:line="240" w:lineRule="atLeast"/>
        <w:jc w:val="both"/>
        <w:rPr>
          <w:rFonts w:ascii="Times New Roman" w:hAnsi="Times New Roman" w:cs="Times New Roman"/>
          <w:color w:val="000000" w:themeColor="text1"/>
          <w:sz w:val="24"/>
          <w:szCs w:val="24"/>
        </w:rPr>
      </w:pPr>
    </w:p>
    <w:p w:rsidR="00CA26CF" w:rsidRPr="00C210CD" w:rsidRDefault="00CA26CF" w:rsidP="008872F9">
      <w:pPr>
        <w:spacing w:line="240" w:lineRule="atLeast"/>
        <w:jc w:val="both"/>
        <w:rPr>
          <w:rFonts w:ascii="Times New Roman" w:hAnsi="Times New Roman" w:cs="Times New Roman"/>
          <w:color w:val="000000" w:themeColor="text1"/>
          <w:sz w:val="24"/>
          <w:szCs w:val="24"/>
        </w:rPr>
      </w:pPr>
    </w:p>
    <w:p w:rsidR="006D613D" w:rsidRPr="003E6C7B" w:rsidRDefault="006D613D" w:rsidP="008872F9">
      <w:pPr>
        <w:spacing w:line="240" w:lineRule="atLeast"/>
        <w:jc w:val="both"/>
        <w:rPr>
          <w:rFonts w:ascii="Times New Roman" w:hAnsi="Times New Roman" w:cs="Times New Roman"/>
          <w:color w:val="000000" w:themeColor="text1"/>
          <w:sz w:val="24"/>
          <w:szCs w:val="24"/>
          <w:lang w:val="sr-Cyrl-CS"/>
        </w:rPr>
      </w:pPr>
    </w:p>
    <w:p w:rsidR="00C02A9D" w:rsidRPr="003E6C7B" w:rsidRDefault="00C02A9D" w:rsidP="008872F9">
      <w:pPr>
        <w:spacing w:line="240" w:lineRule="atLeast"/>
        <w:ind w:left="720"/>
        <w:jc w:val="both"/>
        <w:rPr>
          <w:rFonts w:ascii="Times New Roman" w:hAnsi="Times New Roman" w:cs="Times New Roman"/>
          <w:b/>
          <w:color w:val="000000" w:themeColor="text1"/>
          <w:sz w:val="24"/>
          <w:szCs w:val="24"/>
          <w:lang w:val="ru-RU"/>
        </w:rPr>
      </w:pPr>
      <w:r w:rsidRPr="003E6C7B">
        <w:rPr>
          <w:rFonts w:ascii="Times New Roman" w:hAnsi="Times New Roman" w:cs="Times New Roman"/>
          <w:b/>
          <w:color w:val="000000" w:themeColor="text1"/>
          <w:sz w:val="24"/>
          <w:szCs w:val="24"/>
          <w:lang w:val="ru-RU"/>
        </w:rPr>
        <w:lastRenderedPageBreak/>
        <w:t>Група за контролу  конструкција и опреме обавља послове: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ru-RU"/>
        </w:rPr>
      </w:pPr>
      <w:r w:rsidRPr="003E6C7B">
        <w:rPr>
          <w:rFonts w:ascii="Times New Roman" w:hAnsi="Times New Roman" w:cs="Times New Roman"/>
          <w:b/>
          <w:color w:val="000000" w:themeColor="text1"/>
          <w:sz w:val="24"/>
          <w:szCs w:val="24"/>
          <w:lang w:val="ru-RU"/>
        </w:rPr>
        <w:t>-</w:t>
      </w:r>
      <w:r w:rsidRPr="003E6C7B">
        <w:rPr>
          <w:rFonts w:ascii="Times New Roman" w:hAnsi="Times New Roman" w:cs="Times New Roman"/>
          <w:color w:val="000000" w:themeColor="text1"/>
          <w:sz w:val="24"/>
          <w:szCs w:val="24"/>
          <w:lang w:val="ru-RU"/>
        </w:rPr>
        <w:t>преглед производа, процеса и изведених радова на грађевинској конструкцији објекта, средствима за затварање отвора за кретање и мобилној опреми склоништа</w:t>
      </w:r>
    </w:p>
    <w:p w:rsidR="00C02A9D" w:rsidRPr="003E6C7B" w:rsidRDefault="00C02A9D" w:rsidP="008872F9">
      <w:pPr>
        <w:spacing w:line="240" w:lineRule="atLeast"/>
        <w:jc w:val="both"/>
        <w:rPr>
          <w:rFonts w:ascii="Times New Roman" w:hAnsi="Times New Roman" w:cs="Times New Roman"/>
          <w:color w:val="000000" w:themeColor="text1"/>
          <w:sz w:val="24"/>
          <w:szCs w:val="24"/>
          <w:lang w:val="ru-RU"/>
        </w:rPr>
      </w:pPr>
      <w:r w:rsidRPr="003E6C7B">
        <w:rPr>
          <w:rFonts w:ascii="Times New Roman" w:hAnsi="Times New Roman" w:cs="Times New Roman"/>
          <w:color w:val="000000" w:themeColor="text1"/>
          <w:sz w:val="24"/>
          <w:szCs w:val="24"/>
          <w:lang w:val="ru-RU"/>
        </w:rPr>
        <w:t>-развој метода, процедура и упутстава за контролисање грађевинских радова, средстава за затварање отвора за кретање и опреме за боравак сходно важећим законским, подзаконским актима и националним и међународним стандардима из области рада сектора</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ru-RU"/>
        </w:rPr>
        <w:t xml:space="preserve">-координација активности за спровођење процеса испитивања и контролисање грађевинских радова, средстава за затварање отвора за кретање и мобилне опреме према стандарду </w:t>
      </w:r>
      <w:r w:rsidRPr="003E6C7B">
        <w:rPr>
          <w:rFonts w:ascii="Times New Roman" w:hAnsi="Times New Roman" w:cs="Times New Roman"/>
          <w:color w:val="000000" w:themeColor="text1"/>
          <w:sz w:val="24"/>
          <w:szCs w:val="24"/>
        </w:rPr>
        <w:t xml:space="preserve">SRPS ISO/IEC 17020 </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-вођење записа у поступку контролисања, њихово архивирање и одржавање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-праћење и реализација корективних и превентивних мера усптановљених интерним проверама и екстерним проверама</w:t>
      </w:r>
    </w:p>
    <w:p w:rsidR="001F3036" w:rsidRPr="003E6C7B" w:rsidRDefault="00C02A9D" w:rsidP="001F3036">
      <w:pPr>
        <w:spacing w:line="240" w:lineRule="atLeast"/>
        <w:jc w:val="both"/>
        <w:rPr>
          <w:rFonts w:ascii="Times New Roman" w:hAnsi="Times New Roman" w:cs="Times New Roman"/>
          <w:color w:val="000000" w:themeColor="text1"/>
          <w:sz w:val="24"/>
          <w:szCs w:val="24"/>
        </w:rPr>
      </w:pPr>
      <w:r w:rsidRPr="003E6C7B">
        <w:rPr>
          <w:rFonts w:ascii="Times New Roman" w:hAnsi="Times New Roman" w:cs="Times New Roman"/>
          <w:color w:val="000000" w:themeColor="text1"/>
          <w:sz w:val="24"/>
          <w:szCs w:val="24"/>
          <w:lang w:val="sr-Cyrl-CS"/>
        </w:rPr>
        <w:t>-планирање, праћење и реализација јавних набавки за потребе рада службе</w:t>
      </w:r>
    </w:p>
    <w:p w:rsidR="00C02A9D" w:rsidRPr="003E6C7B" w:rsidRDefault="00C02A9D" w:rsidP="001F3036">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-очување независности, непристрасности, објективности и поверљивости</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-планирање, праћење и реализација обука запослених у служби, праћење закона и прописа из домена рада службе</w:t>
      </w:r>
    </w:p>
    <w:p w:rsidR="00C02A9D" w:rsidRPr="003E6C7B" w:rsidRDefault="00C02A9D" w:rsidP="008872F9">
      <w:pPr>
        <w:spacing w:line="240" w:lineRule="atLeast"/>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-израда дугорочних планова контролисања и испитивања у сарадњи са сектором за техничке послове ЈПС. Израда краткорочних планова контролисања и испитивања на оносву поднетих захтева за контролисање</w:t>
      </w:r>
    </w:p>
    <w:p w:rsidR="00C02A9D" w:rsidRPr="003E6C7B" w:rsidRDefault="00C02A9D" w:rsidP="008872F9">
      <w:pPr>
        <w:jc w:val="both"/>
        <w:rPr>
          <w:rFonts w:ascii="Times New Roman" w:hAnsi="Times New Roman" w:cs="Times New Roman"/>
          <w:color w:val="000000" w:themeColor="text1"/>
          <w:sz w:val="24"/>
          <w:szCs w:val="24"/>
          <w:lang w:val="sr-Cyrl-CS"/>
        </w:rPr>
      </w:pPr>
      <w:r w:rsidRPr="003E6C7B">
        <w:rPr>
          <w:rFonts w:ascii="Times New Roman" w:hAnsi="Times New Roman" w:cs="Times New Roman"/>
          <w:color w:val="000000" w:themeColor="text1"/>
          <w:sz w:val="24"/>
          <w:szCs w:val="24"/>
          <w:lang w:val="sr-Cyrl-CS"/>
        </w:rPr>
        <w:t>-обезбеђење сарадње са Акредитационим телом Србије, Иститутом за стандардизацију Србије и другим привредним субјектима у вези са пословима испитивања и контролисања у домену рада службе.</w:t>
      </w:r>
    </w:p>
    <w:p w:rsidR="008D65F5" w:rsidRPr="003E6C7B" w:rsidRDefault="008D65F5" w:rsidP="008872F9">
      <w:pPr>
        <w:jc w:val="both"/>
        <w:rPr>
          <w:rFonts w:ascii="Times New Roman" w:hAnsi="Times New Roman"/>
          <w:color w:val="000000" w:themeColor="text1"/>
          <w:sz w:val="24"/>
          <w:szCs w:val="24"/>
          <w:lang w:val="sr-Cyrl-CS"/>
        </w:rPr>
      </w:pPr>
    </w:p>
    <w:p w:rsidR="00907AB7" w:rsidRPr="00CA26CF" w:rsidRDefault="008B1AC0" w:rsidP="00907AB7">
      <w:pPr>
        <w:jc w:val="both"/>
        <w:rPr>
          <w:rFonts w:ascii="Times New Roman" w:hAnsi="Times New Roman" w:cs="Times New Roman"/>
          <w:color w:val="000000" w:themeColor="text1"/>
          <w:sz w:val="24"/>
          <w:szCs w:val="24"/>
        </w:rPr>
      </w:pPr>
      <w:bookmarkStart w:id="19" w:name="_Toc481060148"/>
      <w:r w:rsidRPr="00CA26CF">
        <w:rPr>
          <w:rFonts w:ascii="Times New Roman" w:hAnsi="Times New Roman" w:cs="Times New Roman"/>
          <w:color w:val="000000" w:themeColor="text1"/>
          <w:sz w:val="24"/>
          <w:szCs w:val="24"/>
          <w:lang w:val="sr-Latn-CS"/>
        </w:rPr>
        <w:t xml:space="preserve">У периоду </w:t>
      </w:r>
      <w:r w:rsidRPr="00CA26CF">
        <w:rPr>
          <w:rFonts w:ascii="Times New Roman" w:hAnsi="Times New Roman" w:cs="Times New Roman"/>
          <w:color w:val="000000" w:themeColor="text1"/>
          <w:sz w:val="24"/>
          <w:szCs w:val="24"/>
        </w:rPr>
        <w:t>0</w:t>
      </w:r>
      <w:r w:rsidRPr="00CA26CF">
        <w:rPr>
          <w:rFonts w:ascii="Times New Roman" w:hAnsi="Times New Roman" w:cs="Times New Roman"/>
          <w:color w:val="000000" w:themeColor="text1"/>
          <w:sz w:val="24"/>
          <w:szCs w:val="24"/>
          <w:lang w:val="sr-Latn-CS"/>
        </w:rPr>
        <w:t>1.</w:t>
      </w:r>
      <w:r w:rsidRPr="00CA26CF">
        <w:rPr>
          <w:rFonts w:ascii="Times New Roman" w:hAnsi="Times New Roman" w:cs="Times New Roman"/>
          <w:color w:val="000000" w:themeColor="text1"/>
          <w:sz w:val="24"/>
          <w:szCs w:val="24"/>
        </w:rPr>
        <w:t>0</w:t>
      </w:r>
      <w:r w:rsidRPr="00CA26CF">
        <w:rPr>
          <w:rFonts w:ascii="Times New Roman" w:hAnsi="Times New Roman" w:cs="Times New Roman"/>
          <w:color w:val="000000" w:themeColor="text1"/>
          <w:sz w:val="24"/>
          <w:szCs w:val="24"/>
          <w:lang w:val="sr-Latn-CS"/>
        </w:rPr>
        <w:t>1.202</w:t>
      </w:r>
      <w:r w:rsidRPr="00CA26CF">
        <w:rPr>
          <w:rFonts w:ascii="Times New Roman" w:hAnsi="Times New Roman" w:cs="Times New Roman"/>
          <w:color w:val="000000" w:themeColor="text1"/>
          <w:sz w:val="24"/>
          <w:szCs w:val="24"/>
        </w:rPr>
        <w:t>1</w:t>
      </w:r>
      <w:r w:rsidRPr="00CA26CF">
        <w:rPr>
          <w:rFonts w:ascii="Times New Roman" w:hAnsi="Times New Roman" w:cs="Times New Roman"/>
          <w:color w:val="000000" w:themeColor="text1"/>
          <w:sz w:val="24"/>
          <w:szCs w:val="24"/>
          <w:lang w:val="sr-Latn-CS"/>
        </w:rPr>
        <w:t xml:space="preserve">. – </w:t>
      </w:r>
      <w:r w:rsidRPr="00CA26CF">
        <w:rPr>
          <w:rFonts w:ascii="Times New Roman" w:hAnsi="Times New Roman" w:cs="Times New Roman"/>
          <w:color w:val="000000" w:themeColor="text1"/>
          <w:sz w:val="24"/>
          <w:szCs w:val="24"/>
        </w:rPr>
        <w:t>3</w:t>
      </w:r>
      <w:r w:rsidR="00907AB7" w:rsidRPr="00CA26CF">
        <w:rPr>
          <w:rFonts w:ascii="Times New Roman" w:hAnsi="Times New Roman" w:cs="Times New Roman"/>
          <w:color w:val="000000" w:themeColor="text1"/>
          <w:sz w:val="24"/>
          <w:szCs w:val="24"/>
        </w:rPr>
        <w:t>0</w:t>
      </w:r>
      <w:r w:rsidRPr="00CA26CF">
        <w:rPr>
          <w:rFonts w:ascii="Times New Roman" w:hAnsi="Times New Roman" w:cs="Times New Roman"/>
          <w:color w:val="000000" w:themeColor="text1"/>
          <w:sz w:val="24"/>
          <w:szCs w:val="24"/>
        </w:rPr>
        <w:t>.0</w:t>
      </w:r>
      <w:r w:rsidR="004544A8" w:rsidRPr="00CA26CF">
        <w:rPr>
          <w:rFonts w:ascii="Times New Roman" w:hAnsi="Times New Roman" w:cs="Times New Roman"/>
          <w:color w:val="000000" w:themeColor="text1"/>
          <w:sz w:val="24"/>
          <w:szCs w:val="24"/>
        </w:rPr>
        <w:t>9</w:t>
      </w:r>
      <w:r w:rsidRPr="00CA26CF">
        <w:rPr>
          <w:rFonts w:ascii="Times New Roman" w:hAnsi="Times New Roman" w:cs="Times New Roman"/>
          <w:color w:val="000000" w:themeColor="text1"/>
          <w:sz w:val="24"/>
          <w:szCs w:val="24"/>
          <w:lang w:val="sr-Latn-CS"/>
        </w:rPr>
        <w:t>.202</w:t>
      </w:r>
      <w:r w:rsidRPr="00CA26CF">
        <w:rPr>
          <w:rFonts w:ascii="Times New Roman" w:hAnsi="Times New Roman" w:cs="Times New Roman"/>
          <w:color w:val="000000" w:themeColor="text1"/>
          <w:sz w:val="24"/>
          <w:szCs w:val="24"/>
        </w:rPr>
        <w:t>1</w:t>
      </w:r>
      <w:r w:rsidRPr="00CA26CF">
        <w:rPr>
          <w:rFonts w:ascii="Times New Roman" w:hAnsi="Times New Roman" w:cs="Times New Roman"/>
          <w:color w:val="000000" w:themeColor="text1"/>
          <w:sz w:val="24"/>
          <w:szCs w:val="24"/>
          <w:lang w:val="sr-Latn-CS"/>
        </w:rPr>
        <w:t>.г.  урађене</w:t>
      </w:r>
      <w:r w:rsidRPr="00CA26CF">
        <w:rPr>
          <w:rFonts w:ascii="Times New Roman" w:hAnsi="Times New Roman" w:cs="Times New Roman"/>
          <w:color w:val="000000" w:themeColor="text1"/>
          <w:sz w:val="24"/>
          <w:szCs w:val="24"/>
        </w:rPr>
        <w:t xml:space="preserve"> </w:t>
      </w:r>
      <w:r w:rsidRPr="00CA26CF">
        <w:rPr>
          <w:rFonts w:ascii="Times New Roman" w:hAnsi="Times New Roman" w:cs="Times New Roman"/>
          <w:color w:val="000000" w:themeColor="text1"/>
          <w:sz w:val="24"/>
          <w:szCs w:val="24"/>
          <w:lang w:val="sr-Latn-CS"/>
        </w:rPr>
        <w:t>су</w:t>
      </w:r>
      <w:r w:rsidRPr="00CA26CF">
        <w:rPr>
          <w:rFonts w:ascii="Times New Roman" w:hAnsi="Times New Roman" w:cs="Times New Roman"/>
          <w:color w:val="000000" w:themeColor="text1"/>
          <w:sz w:val="24"/>
          <w:szCs w:val="24"/>
        </w:rPr>
        <w:t xml:space="preserve"> </w:t>
      </w:r>
      <w:r w:rsidRPr="00CA26CF">
        <w:rPr>
          <w:rFonts w:ascii="Times New Roman" w:hAnsi="Times New Roman" w:cs="Times New Roman"/>
          <w:color w:val="000000" w:themeColor="text1"/>
          <w:sz w:val="24"/>
          <w:szCs w:val="24"/>
          <w:lang w:val="sr-Latn-CS"/>
        </w:rPr>
        <w:t>техничке</w:t>
      </w:r>
      <w:r w:rsidRPr="00CA26CF">
        <w:rPr>
          <w:rFonts w:ascii="Times New Roman" w:hAnsi="Times New Roman" w:cs="Times New Roman"/>
          <w:color w:val="000000" w:themeColor="text1"/>
          <w:sz w:val="24"/>
          <w:szCs w:val="24"/>
        </w:rPr>
        <w:t xml:space="preserve"> </w:t>
      </w:r>
      <w:r w:rsidRPr="00CA26CF">
        <w:rPr>
          <w:rFonts w:ascii="Times New Roman" w:hAnsi="Times New Roman" w:cs="Times New Roman"/>
          <w:color w:val="000000" w:themeColor="text1"/>
          <w:sz w:val="24"/>
          <w:szCs w:val="24"/>
          <w:lang w:val="sr-Latn-CS"/>
        </w:rPr>
        <w:t>контроле</w:t>
      </w:r>
      <w:r w:rsidRPr="00CA26CF">
        <w:rPr>
          <w:rFonts w:ascii="Times New Roman" w:hAnsi="Times New Roman" w:cs="Times New Roman"/>
          <w:color w:val="000000" w:themeColor="text1"/>
          <w:sz w:val="24"/>
          <w:szCs w:val="24"/>
        </w:rPr>
        <w:t xml:space="preserve"> </w:t>
      </w:r>
      <w:r w:rsidRPr="00CA26CF">
        <w:rPr>
          <w:rFonts w:ascii="Times New Roman" w:hAnsi="Times New Roman" w:cs="Times New Roman"/>
          <w:color w:val="000000" w:themeColor="text1"/>
          <w:sz w:val="24"/>
          <w:szCs w:val="24"/>
          <w:lang w:val="sr-Latn-CS"/>
        </w:rPr>
        <w:t>у</w:t>
      </w:r>
      <w:r w:rsidRPr="00CA26CF">
        <w:rPr>
          <w:rFonts w:ascii="Times New Roman" w:hAnsi="Times New Roman" w:cs="Times New Roman"/>
          <w:color w:val="000000" w:themeColor="text1"/>
          <w:sz w:val="24"/>
          <w:szCs w:val="24"/>
        </w:rPr>
        <w:t xml:space="preserve"> </w:t>
      </w:r>
      <w:r w:rsidR="004544A8" w:rsidRPr="00CA26CF">
        <w:rPr>
          <w:rFonts w:ascii="Times New Roman" w:hAnsi="Times New Roman" w:cs="Times New Roman"/>
          <w:color w:val="000000" w:themeColor="text1"/>
          <w:sz w:val="24"/>
          <w:szCs w:val="24"/>
        </w:rPr>
        <w:t>64</w:t>
      </w:r>
      <w:r w:rsidRPr="00CA26CF">
        <w:rPr>
          <w:rFonts w:ascii="Times New Roman" w:hAnsi="Times New Roman" w:cs="Times New Roman"/>
          <w:color w:val="000000" w:themeColor="text1"/>
          <w:sz w:val="24"/>
          <w:szCs w:val="24"/>
        </w:rPr>
        <w:t xml:space="preserve"> </w:t>
      </w:r>
      <w:r w:rsidRPr="00CA26CF">
        <w:rPr>
          <w:rFonts w:ascii="Times New Roman" w:hAnsi="Times New Roman" w:cs="Times New Roman"/>
          <w:color w:val="000000" w:themeColor="text1"/>
          <w:sz w:val="24"/>
          <w:szCs w:val="24"/>
          <w:lang w:val="sr-Latn-CS"/>
        </w:rPr>
        <w:t>заштитн</w:t>
      </w:r>
      <w:r w:rsidR="004544A8" w:rsidRPr="00CA26CF">
        <w:rPr>
          <w:rFonts w:ascii="Times New Roman" w:hAnsi="Times New Roman" w:cs="Times New Roman"/>
          <w:color w:val="000000" w:themeColor="text1"/>
          <w:sz w:val="24"/>
          <w:szCs w:val="24"/>
        </w:rPr>
        <w:t xml:space="preserve">а </w:t>
      </w:r>
      <w:r w:rsidRPr="00CA26CF">
        <w:rPr>
          <w:rFonts w:ascii="Times New Roman" w:hAnsi="Times New Roman" w:cs="Times New Roman"/>
          <w:color w:val="000000" w:themeColor="text1"/>
          <w:sz w:val="24"/>
          <w:szCs w:val="24"/>
          <w:lang w:val="sr-Latn-CS"/>
        </w:rPr>
        <w:t>објекта</w:t>
      </w:r>
      <w:r w:rsidRPr="00CA26CF">
        <w:rPr>
          <w:rFonts w:ascii="Times New Roman" w:hAnsi="Times New Roman" w:cs="Times New Roman"/>
          <w:color w:val="000000" w:themeColor="text1"/>
          <w:sz w:val="24"/>
          <w:szCs w:val="24"/>
        </w:rPr>
        <w:t xml:space="preserve"> </w:t>
      </w:r>
      <w:r w:rsidRPr="00CA26CF">
        <w:rPr>
          <w:rFonts w:ascii="Times New Roman" w:hAnsi="Times New Roman" w:cs="Times New Roman"/>
          <w:color w:val="000000" w:themeColor="text1"/>
          <w:sz w:val="24"/>
          <w:szCs w:val="24"/>
          <w:lang w:val="sr-Latn-CS"/>
        </w:rPr>
        <w:t>склоништа</w:t>
      </w:r>
      <w:r w:rsidRPr="00CA26CF">
        <w:rPr>
          <w:rFonts w:ascii="Times New Roman" w:hAnsi="Times New Roman" w:cs="Times New Roman"/>
          <w:color w:val="000000" w:themeColor="text1"/>
          <w:sz w:val="24"/>
          <w:szCs w:val="24"/>
        </w:rPr>
        <w:t xml:space="preserve"> </w:t>
      </w:r>
      <w:r w:rsidRPr="00CA26CF">
        <w:rPr>
          <w:rFonts w:ascii="Times New Roman" w:hAnsi="Times New Roman" w:cs="Times New Roman"/>
          <w:color w:val="000000" w:themeColor="text1"/>
          <w:sz w:val="24"/>
          <w:szCs w:val="24"/>
          <w:lang w:val="sr-Latn-CS"/>
        </w:rPr>
        <w:t>на</w:t>
      </w:r>
      <w:r w:rsidRPr="00CA26CF">
        <w:rPr>
          <w:rFonts w:ascii="Times New Roman" w:hAnsi="Times New Roman" w:cs="Times New Roman"/>
          <w:color w:val="000000" w:themeColor="text1"/>
          <w:sz w:val="24"/>
          <w:szCs w:val="24"/>
        </w:rPr>
        <w:t xml:space="preserve"> </w:t>
      </w:r>
      <w:r w:rsidRPr="00CA26CF">
        <w:rPr>
          <w:rFonts w:ascii="Times New Roman" w:hAnsi="Times New Roman" w:cs="Times New Roman"/>
          <w:color w:val="000000" w:themeColor="text1"/>
          <w:sz w:val="24"/>
          <w:szCs w:val="24"/>
          <w:lang w:val="sr-Latn-CS"/>
        </w:rPr>
        <w:t>територији</w:t>
      </w:r>
      <w:r w:rsidRPr="00CA26CF">
        <w:rPr>
          <w:rFonts w:ascii="Times New Roman" w:hAnsi="Times New Roman" w:cs="Times New Roman"/>
          <w:color w:val="000000" w:themeColor="text1"/>
          <w:sz w:val="24"/>
          <w:szCs w:val="24"/>
        </w:rPr>
        <w:t xml:space="preserve"> </w:t>
      </w:r>
      <w:r w:rsidRPr="00CA26CF">
        <w:rPr>
          <w:rFonts w:ascii="Times New Roman" w:hAnsi="Times New Roman" w:cs="Times New Roman"/>
          <w:color w:val="000000" w:themeColor="text1"/>
          <w:sz w:val="24"/>
          <w:szCs w:val="24"/>
          <w:lang w:val="sr-Latn-CS"/>
        </w:rPr>
        <w:t>Републике</w:t>
      </w:r>
      <w:r w:rsidRPr="00CA26CF">
        <w:rPr>
          <w:rFonts w:ascii="Times New Roman" w:hAnsi="Times New Roman" w:cs="Times New Roman"/>
          <w:color w:val="000000" w:themeColor="text1"/>
          <w:sz w:val="24"/>
          <w:szCs w:val="24"/>
        </w:rPr>
        <w:t xml:space="preserve"> </w:t>
      </w:r>
      <w:r w:rsidRPr="00CA26CF">
        <w:rPr>
          <w:rFonts w:ascii="Times New Roman" w:hAnsi="Times New Roman" w:cs="Times New Roman"/>
          <w:color w:val="000000" w:themeColor="text1"/>
          <w:sz w:val="24"/>
          <w:szCs w:val="24"/>
          <w:lang w:val="sr-Latn-CS"/>
        </w:rPr>
        <w:t>Србије</w:t>
      </w:r>
      <w:r w:rsidR="00907AB7" w:rsidRPr="00CA26CF">
        <w:rPr>
          <w:rFonts w:ascii="Times New Roman" w:hAnsi="Times New Roman" w:cs="Times New Roman"/>
          <w:color w:val="000000" w:themeColor="text1"/>
          <w:sz w:val="24"/>
          <w:szCs w:val="24"/>
        </w:rPr>
        <w:t>.</w:t>
      </w:r>
      <w:r w:rsidR="00907AB7" w:rsidRPr="00CA26CF">
        <w:rPr>
          <w:color w:val="000000" w:themeColor="text1"/>
        </w:rPr>
        <w:t xml:space="preserve"> </w:t>
      </w:r>
      <w:r w:rsidR="00907AB7" w:rsidRPr="00CA26CF">
        <w:rPr>
          <w:rFonts w:ascii="Times New Roman" w:hAnsi="Times New Roman" w:cs="Times New Roman"/>
          <w:color w:val="000000" w:themeColor="text1"/>
          <w:sz w:val="24"/>
          <w:szCs w:val="24"/>
        </w:rPr>
        <w:t xml:space="preserve">Спроведене су све неопходне активности у складу са предстојећим четвртим надзорним оцењивањем контролног тела од </w:t>
      </w:r>
      <w:proofErr w:type="gramStart"/>
      <w:r w:rsidR="00907AB7" w:rsidRPr="00CA26CF">
        <w:rPr>
          <w:rFonts w:ascii="Times New Roman" w:hAnsi="Times New Roman" w:cs="Times New Roman"/>
          <w:color w:val="000000" w:themeColor="text1"/>
          <w:sz w:val="24"/>
          <w:szCs w:val="24"/>
        </w:rPr>
        <w:t>стране  АТС</w:t>
      </w:r>
      <w:proofErr w:type="gramEnd"/>
      <w:r w:rsidR="00907AB7" w:rsidRPr="00CA26CF">
        <w:rPr>
          <w:rFonts w:ascii="Times New Roman" w:hAnsi="Times New Roman" w:cs="Times New Roman"/>
          <w:color w:val="000000" w:themeColor="text1"/>
          <w:sz w:val="24"/>
          <w:szCs w:val="24"/>
        </w:rPr>
        <w:t>-а, односно обнављањем акредитације (други круг акредитације).</w:t>
      </w:r>
    </w:p>
    <w:p w:rsidR="00907AB7" w:rsidRPr="00CA26CF" w:rsidRDefault="00907AB7" w:rsidP="00907AB7">
      <w:pPr>
        <w:jc w:val="both"/>
        <w:rPr>
          <w:rFonts w:ascii="Times New Roman" w:hAnsi="Times New Roman" w:cs="Times New Roman"/>
          <w:color w:val="000000" w:themeColor="text1"/>
          <w:sz w:val="24"/>
          <w:szCs w:val="24"/>
        </w:rPr>
      </w:pPr>
      <w:r w:rsidRPr="00CA26CF">
        <w:rPr>
          <w:rFonts w:ascii="Times New Roman" w:hAnsi="Times New Roman" w:cs="Times New Roman"/>
          <w:color w:val="000000" w:themeColor="text1"/>
          <w:sz w:val="24"/>
          <w:szCs w:val="24"/>
        </w:rPr>
        <w:t>Спроведена је   јавна набавка за Консултантске услуге, интерну проверу и преиспитивање од стране руководства</w:t>
      </w:r>
      <w:proofErr w:type="gramStart"/>
      <w:r w:rsidRPr="00CA26CF">
        <w:rPr>
          <w:rFonts w:ascii="Times New Roman" w:hAnsi="Times New Roman" w:cs="Times New Roman"/>
          <w:color w:val="000000" w:themeColor="text1"/>
          <w:sz w:val="24"/>
          <w:szCs w:val="24"/>
        </w:rPr>
        <w:t>,  као</w:t>
      </w:r>
      <w:proofErr w:type="gramEnd"/>
      <w:r w:rsidRPr="00CA26CF">
        <w:rPr>
          <w:rFonts w:ascii="Times New Roman" w:hAnsi="Times New Roman" w:cs="Times New Roman"/>
          <w:color w:val="000000" w:themeColor="text1"/>
          <w:sz w:val="24"/>
          <w:szCs w:val="24"/>
        </w:rPr>
        <w:t xml:space="preserve"> и  за   усклађивање комплетне  документације система менаџмента у складу са захтевима </w:t>
      </w:r>
      <w:r w:rsidRPr="00CA26CF">
        <w:rPr>
          <w:rFonts w:ascii="Times New Roman" w:hAnsi="Times New Roman" w:cs="Times New Roman"/>
          <w:color w:val="000000" w:themeColor="text1"/>
          <w:sz w:val="24"/>
          <w:szCs w:val="24"/>
          <w:lang w:val="nl-NL"/>
        </w:rPr>
        <w:t xml:space="preserve"> стандарда СРПС ИСО/ИЕЦ 17020:2012</w:t>
      </w:r>
      <w:r w:rsidRPr="00CA26CF">
        <w:rPr>
          <w:rFonts w:ascii="Times New Roman" w:hAnsi="Times New Roman" w:cs="Times New Roman"/>
          <w:color w:val="000000" w:themeColor="text1"/>
          <w:sz w:val="24"/>
          <w:szCs w:val="24"/>
        </w:rPr>
        <w:t xml:space="preserve"> за предстојеће надзорно оцењивање. </w:t>
      </w:r>
      <w:proofErr w:type="gramStart"/>
      <w:r w:rsidRPr="00CA26CF">
        <w:rPr>
          <w:rFonts w:ascii="Times New Roman" w:hAnsi="Times New Roman" w:cs="Times New Roman"/>
          <w:color w:val="000000" w:themeColor="text1"/>
          <w:sz w:val="24"/>
          <w:szCs w:val="24"/>
        </w:rPr>
        <w:t>Изабрана је консултантска кућа „Consult ADQM“.</w:t>
      </w:r>
      <w:proofErr w:type="gramEnd"/>
    </w:p>
    <w:p w:rsidR="00907AB7" w:rsidRPr="00CA26CF" w:rsidRDefault="00907AB7" w:rsidP="00907AB7">
      <w:pPr>
        <w:jc w:val="both"/>
        <w:rPr>
          <w:rFonts w:ascii="Times New Roman" w:hAnsi="Times New Roman" w:cs="Times New Roman"/>
          <w:color w:val="000000" w:themeColor="text1"/>
          <w:sz w:val="24"/>
          <w:szCs w:val="24"/>
        </w:rPr>
      </w:pPr>
      <w:r w:rsidRPr="00CA26CF">
        <w:rPr>
          <w:rFonts w:ascii="Times New Roman" w:hAnsi="Times New Roman" w:cs="Times New Roman"/>
          <w:color w:val="000000" w:themeColor="text1"/>
          <w:sz w:val="24"/>
          <w:szCs w:val="24"/>
        </w:rPr>
        <w:t>У складу са захтевом АТС-</w:t>
      </w:r>
      <w:proofErr w:type="gramStart"/>
      <w:r w:rsidRPr="00CA26CF">
        <w:rPr>
          <w:rFonts w:ascii="Times New Roman" w:hAnsi="Times New Roman" w:cs="Times New Roman"/>
          <w:color w:val="000000" w:themeColor="text1"/>
          <w:sz w:val="24"/>
          <w:szCs w:val="24"/>
        </w:rPr>
        <w:t>а ,</w:t>
      </w:r>
      <w:proofErr w:type="gramEnd"/>
      <w:r w:rsidRPr="00CA26CF">
        <w:rPr>
          <w:rFonts w:ascii="Times New Roman" w:hAnsi="Times New Roman" w:cs="Times New Roman"/>
          <w:color w:val="000000" w:themeColor="text1"/>
          <w:sz w:val="24"/>
          <w:szCs w:val="24"/>
        </w:rPr>
        <w:t xml:space="preserve"> за најављено четврто редовно надзорно оцењивање контролног тела, односно обнављање акредитације, у мају месецу им је достављена усклађена  потребна  документација на даљи поступак. </w:t>
      </w:r>
      <w:proofErr w:type="gramStart"/>
      <w:r w:rsidRPr="00CA26CF">
        <w:rPr>
          <w:rFonts w:ascii="Times New Roman" w:hAnsi="Times New Roman" w:cs="Times New Roman"/>
          <w:color w:val="000000" w:themeColor="text1"/>
          <w:sz w:val="24"/>
          <w:szCs w:val="24"/>
        </w:rPr>
        <w:t>Послата је пријава за обнављање акредитације контролног тела.</w:t>
      </w:r>
      <w:proofErr w:type="gramEnd"/>
    </w:p>
    <w:p w:rsidR="00907AB7" w:rsidRPr="00CA26CF" w:rsidRDefault="00907AB7" w:rsidP="00907AB7">
      <w:pPr>
        <w:jc w:val="both"/>
        <w:rPr>
          <w:rFonts w:ascii="Times New Roman" w:hAnsi="Times New Roman" w:cs="Times New Roman"/>
          <w:color w:val="000000" w:themeColor="text1"/>
          <w:sz w:val="24"/>
          <w:szCs w:val="24"/>
        </w:rPr>
      </w:pPr>
      <w:r w:rsidRPr="00CA26CF">
        <w:rPr>
          <w:rFonts w:ascii="Times New Roman" w:hAnsi="Times New Roman" w:cs="Times New Roman"/>
          <w:color w:val="000000" w:themeColor="text1"/>
          <w:sz w:val="24"/>
          <w:szCs w:val="24"/>
        </w:rPr>
        <w:t xml:space="preserve">Урађено је ажурирање </w:t>
      </w:r>
      <w:proofErr w:type="gramStart"/>
      <w:r w:rsidRPr="00CA26CF">
        <w:rPr>
          <w:rFonts w:ascii="Times New Roman" w:hAnsi="Times New Roman" w:cs="Times New Roman"/>
          <w:color w:val="000000" w:themeColor="text1"/>
          <w:sz w:val="24"/>
          <w:szCs w:val="24"/>
        </w:rPr>
        <w:t>комплетне  документације</w:t>
      </w:r>
      <w:proofErr w:type="gramEnd"/>
      <w:r w:rsidRPr="00CA26CF">
        <w:rPr>
          <w:rFonts w:ascii="Times New Roman" w:hAnsi="Times New Roman" w:cs="Times New Roman"/>
          <w:color w:val="000000" w:themeColor="text1"/>
          <w:sz w:val="24"/>
          <w:szCs w:val="24"/>
        </w:rPr>
        <w:t xml:space="preserve"> система менаџмента у складу са захтевима </w:t>
      </w:r>
      <w:r w:rsidRPr="00CA26CF">
        <w:rPr>
          <w:rFonts w:ascii="Times New Roman" w:hAnsi="Times New Roman" w:cs="Times New Roman"/>
          <w:color w:val="000000" w:themeColor="text1"/>
          <w:sz w:val="24"/>
          <w:szCs w:val="24"/>
          <w:lang w:val="nl-NL"/>
        </w:rPr>
        <w:t xml:space="preserve"> стандарда СРПС ИСО/ИЕЦ 17020:2012</w:t>
      </w:r>
      <w:r w:rsidRPr="00CA26CF">
        <w:rPr>
          <w:rFonts w:ascii="Times New Roman" w:hAnsi="Times New Roman" w:cs="Times New Roman"/>
          <w:color w:val="000000" w:themeColor="text1"/>
          <w:sz w:val="24"/>
          <w:szCs w:val="24"/>
        </w:rPr>
        <w:t xml:space="preserve"> за предстојеће надзорно оцењивање.</w:t>
      </w:r>
      <w:r w:rsidR="00007569" w:rsidRPr="00CA26CF">
        <w:rPr>
          <w:rFonts w:ascii="Times New Roman" w:hAnsi="Times New Roman" w:cs="Times New Roman"/>
          <w:color w:val="000000" w:themeColor="text1"/>
          <w:sz w:val="24"/>
          <w:szCs w:val="24"/>
        </w:rPr>
        <w:t xml:space="preserve"> </w:t>
      </w:r>
      <w:proofErr w:type="gramStart"/>
      <w:r w:rsidR="00007569" w:rsidRPr="00CA26CF">
        <w:rPr>
          <w:rFonts w:ascii="Times New Roman" w:hAnsi="Times New Roman" w:cs="Times New Roman"/>
          <w:color w:val="000000" w:themeColor="text1"/>
          <w:sz w:val="24"/>
          <w:szCs w:val="24"/>
        </w:rPr>
        <w:t>Извршено је попуњавање Упитника о конфликту интереса запосленог за све контролоре и техничког руководиоца на годишњем нивоу.</w:t>
      </w:r>
      <w:proofErr w:type="gramEnd"/>
    </w:p>
    <w:p w:rsidR="00907AB7" w:rsidRPr="00CA26CF" w:rsidRDefault="00907AB7" w:rsidP="00907AB7">
      <w:pPr>
        <w:jc w:val="both"/>
        <w:rPr>
          <w:rFonts w:ascii="Times New Roman" w:hAnsi="Times New Roman" w:cs="Times New Roman"/>
          <w:color w:val="000000" w:themeColor="text1"/>
          <w:sz w:val="24"/>
          <w:szCs w:val="24"/>
        </w:rPr>
      </w:pPr>
      <w:r w:rsidRPr="00CA26CF">
        <w:rPr>
          <w:rFonts w:ascii="Times New Roman" w:hAnsi="Times New Roman" w:cs="Times New Roman"/>
          <w:color w:val="000000" w:themeColor="text1"/>
          <w:sz w:val="24"/>
          <w:szCs w:val="24"/>
          <w:lang w:val="nl-NL"/>
        </w:rPr>
        <w:lastRenderedPageBreak/>
        <w:t>Извршено је преиспитивање контролног тела од стране руководства за 20</w:t>
      </w:r>
      <w:r w:rsidRPr="00CA26CF">
        <w:rPr>
          <w:rFonts w:ascii="Times New Roman" w:hAnsi="Times New Roman" w:cs="Times New Roman"/>
          <w:color w:val="000000" w:themeColor="text1"/>
          <w:sz w:val="24"/>
          <w:szCs w:val="24"/>
        </w:rPr>
        <w:t>21</w:t>
      </w:r>
      <w:r w:rsidRPr="00CA26CF">
        <w:rPr>
          <w:rFonts w:ascii="Times New Roman" w:hAnsi="Times New Roman" w:cs="Times New Roman"/>
          <w:color w:val="000000" w:themeColor="text1"/>
          <w:sz w:val="24"/>
          <w:szCs w:val="24"/>
          <w:lang w:val="nl-NL"/>
        </w:rPr>
        <w:t xml:space="preserve">. </w:t>
      </w:r>
      <w:proofErr w:type="gramStart"/>
      <w:r w:rsidR="00231CA9" w:rsidRPr="00CA26CF">
        <w:rPr>
          <w:rFonts w:ascii="Times New Roman" w:hAnsi="Times New Roman" w:cs="Times New Roman"/>
          <w:color w:val="000000" w:themeColor="text1"/>
          <w:sz w:val="24"/>
          <w:szCs w:val="24"/>
        </w:rPr>
        <w:t>г</w:t>
      </w:r>
      <w:r w:rsidRPr="00CA26CF">
        <w:rPr>
          <w:rFonts w:ascii="Times New Roman" w:hAnsi="Times New Roman" w:cs="Times New Roman"/>
          <w:color w:val="000000" w:themeColor="text1"/>
          <w:sz w:val="24"/>
          <w:szCs w:val="24"/>
          <w:lang w:val="nl-NL"/>
        </w:rPr>
        <w:t>одину</w:t>
      </w:r>
      <w:proofErr w:type="gramEnd"/>
      <w:r w:rsidRPr="00CA26CF">
        <w:rPr>
          <w:rFonts w:ascii="Times New Roman" w:hAnsi="Times New Roman" w:cs="Times New Roman"/>
          <w:color w:val="000000" w:themeColor="text1"/>
          <w:sz w:val="24"/>
          <w:szCs w:val="24"/>
          <w:lang w:val="nl-NL"/>
        </w:rPr>
        <w:t xml:space="preserve"> како би се побољшала ефикасност система менаџмента и његових процеса и побољшао рад контролног тела у вези са испуњењем захтева међународног стандарда СРПС ИСО/ИЕЦ 17020:2012. Извршена је интерна провера </w:t>
      </w:r>
      <w:r w:rsidRPr="00CA26CF">
        <w:rPr>
          <w:rFonts w:ascii="Times New Roman" w:hAnsi="Times New Roman" w:cs="Times New Roman"/>
          <w:color w:val="000000" w:themeColor="text1"/>
          <w:sz w:val="24"/>
          <w:szCs w:val="24"/>
        </w:rPr>
        <w:t xml:space="preserve">у циљу </w:t>
      </w:r>
      <w:r w:rsidRPr="00CA26CF">
        <w:rPr>
          <w:rFonts w:ascii="Times New Roman" w:hAnsi="Times New Roman" w:cs="Times New Roman"/>
          <w:color w:val="000000" w:themeColor="text1"/>
          <w:sz w:val="24"/>
          <w:szCs w:val="24"/>
          <w:lang w:val="nl-NL"/>
        </w:rPr>
        <w:t xml:space="preserve"> утвр</w:t>
      </w:r>
      <w:r w:rsidRPr="00CA26CF">
        <w:rPr>
          <w:rFonts w:ascii="Times New Roman" w:hAnsi="Times New Roman" w:cs="Times New Roman"/>
          <w:color w:val="000000" w:themeColor="text1"/>
          <w:sz w:val="24"/>
          <w:szCs w:val="24"/>
        </w:rPr>
        <w:t>ђивања</w:t>
      </w:r>
      <w:r w:rsidRPr="00CA26CF">
        <w:rPr>
          <w:rFonts w:ascii="Times New Roman" w:hAnsi="Times New Roman" w:cs="Times New Roman"/>
          <w:color w:val="000000" w:themeColor="text1"/>
          <w:sz w:val="24"/>
          <w:szCs w:val="24"/>
          <w:lang w:val="nl-NL"/>
        </w:rPr>
        <w:t xml:space="preserve"> ниво</w:t>
      </w:r>
      <w:r w:rsidRPr="00CA26CF">
        <w:rPr>
          <w:rFonts w:ascii="Times New Roman" w:hAnsi="Times New Roman" w:cs="Times New Roman"/>
          <w:color w:val="000000" w:themeColor="text1"/>
          <w:sz w:val="24"/>
          <w:szCs w:val="24"/>
        </w:rPr>
        <w:t>а</w:t>
      </w:r>
      <w:r w:rsidRPr="00CA26CF">
        <w:rPr>
          <w:rFonts w:ascii="Times New Roman" w:hAnsi="Times New Roman" w:cs="Times New Roman"/>
          <w:color w:val="000000" w:themeColor="text1"/>
          <w:sz w:val="24"/>
          <w:szCs w:val="24"/>
          <w:lang w:val="nl-NL"/>
        </w:rPr>
        <w:t xml:space="preserve"> примене и адекватност</w:t>
      </w:r>
      <w:r w:rsidRPr="00CA26CF">
        <w:rPr>
          <w:rFonts w:ascii="Times New Roman" w:hAnsi="Times New Roman" w:cs="Times New Roman"/>
          <w:color w:val="000000" w:themeColor="text1"/>
          <w:sz w:val="24"/>
          <w:szCs w:val="24"/>
        </w:rPr>
        <w:t>и</w:t>
      </w:r>
      <w:r w:rsidRPr="00CA26CF">
        <w:rPr>
          <w:rFonts w:ascii="Times New Roman" w:hAnsi="Times New Roman" w:cs="Times New Roman"/>
          <w:color w:val="000000" w:themeColor="text1"/>
          <w:sz w:val="24"/>
          <w:szCs w:val="24"/>
          <w:lang w:val="nl-NL"/>
        </w:rPr>
        <w:t xml:space="preserve"> примењене документације установљеног система квалитета у целој контролној организацији</w:t>
      </w:r>
      <w:r w:rsidRPr="00CA26CF">
        <w:rPr>
          <w:rFonts w:ascii="Times New Roman" w:hAnsi="Times New Roman" w:cs="Times New Roman"/>
          <w:color w:val="000000" w:themeColor="text1"/>
          <w:sz w:val="24"/>
          <w:szCs w:val="24"/>
        </w:rPr>
        <w:t xml:space="preserve">.  </w:t>
      </w:r>
    </w:p>
    <w:p w:rsidR="00907AB7" w:rsidRPr="00CA26CF" w:rsidRDefault="00907AB7" w:rsidP="00907AB7">
      <w:pPr>
        <w:jc w:val="both"/>
        <w:rPr>
          <w:rFonts w:ascii="Times New Roman" w:hAnsi="Times New Roman" w:cs="Times New Roman"/>
          <w:color w:val="000000" w:themeColor="text1"/>
          <w:sz w:val="24"/>
          <w:szCs w:val="24"/>
        </w:rPr>
      </w:pPr>
      <w:r w:rsidRPr="00CA26CF">
        <w:rPr>
          <w:rFonts w:ascii="Times New Roman" w:hAnsi="Times New Roman" w:cs="Times New Roman"/>
          <w:color w:val="000000" w:themeColor="text1"/>
          <w:sz w:val="24"/>
          <w:szCs w:val="24"/>
        </w:rPr>
        <w:t xml:space="preserve">Спроведена </w:t>
      </w:r>
      <w:proofErr w:type="gramStart"/>
      <w:r w:rsidRPr="00CA26CF">
        <w:rPr>
          <w:rFonts w:ascii="Times New Roman" w:hAnsi="Times New Roman" w:cs="Times New Roman"/>
          <w:color w:val="000000" w:themeColor="text1"/>
          <w:sz w:val="24"/>
          <w:szCs w:val="24"/>
        </w:rPr>
        <w:t>је  јавна</w:t>
      </w:r>
      <w:proofErr w:type="gramEnd"/>
      <w:r w:rsidRPr="00CA26CF">
        <w:rPr>
          <w:rFonts w:ascii="Times New Roman" w:hAnsi="Times New Roman" w:cs="Times New Roman"/>
          <w:color w:val="000000" w:themeColor="text1"/>
          <w:sz w:val="24"/>
          <w:szCs w:val="24"/>
        </w:rPr>
        <w:t xml:space="preserve"> набавка Осигурање од штете трећим лицима и добијена Полиса осигурања која је обавезна у раду контролног тела.</w:t>
      </w:r>
    </w:p>
    <w:p w:rsidR="00007569" w:rsidRPr="00CA26CF" w:rsidRDefault="00007569" w:rsidP="00007569">
      <w:pPr>
        <w:jc w:val="both"/>
        <w:rPr>
          <w:rFonts w:ascii="Times New Roman" w:hAnsi="Times New Roman" w:cs="Times New Roman"/>
          <w:color w:val="000000" w:themeColor="text1"/>
          <w:sz w:val="24"/>
          <w:szCs w:val="24"/>
        </w:rPr>
      </w:pPr>
      <w:proofErr w:type="gramStart"/>
      <w:r w:rsidRPr="00CA26CF">
        <w:rPr>
          <w:rFonts w:ascii="Times New Roman" w:hAnsi="Times New Roman" w:cs="Times New Roman"/>
          <w:color w:val="000000" w:themeColor="text1"/>
          <w:sz w:val="24"/>
          <w:szCs w:val="24"/>
        </w:rPr>
        <w:t>Извршено је ажурирање комплетне документације за опрему коју користи контролно тело након добијања еталонираних инструмената и уверења о еталонирању.</w:t>
      </w:r>
      <w:proofErr w:type="gramEnd"/>
    </w:p>
    <w:p w:rsidR="00007569" w:rsidRPr="00CA26CF" w:rsidRDefault="00007569" w:rsidP="00007569">
      <w:pPr>
        <w:jc w:val="both"/>
        <w:rPr>
          <w:rFonts w:ascii="Times New Roman" w:hAnsi="Times New Roman" w:cs="Times New Roman"/>
          <w:color w:val="000000" w:themeColor="text1"/>
          <w:sz w:val="24"/>
          <w:szCs w:val="24"/>
        </w:rPr>
      </w:pPr>
      <w:proofErr w:type="gramStart"/>
      <w:r w:rsidRPr="00CA26CF">
        <w:rPr>
          <w:rFonts w:ascii="Times New Roman" w:hAnsi="Times New Roman" w:cs="Times New Roman"/>
          <w:color w:val="000000" w:themeColor="text1"/>
          <w:sz w:val="24"/>
          <w:szCs w:val="24"/>
        </w:rPr>
        <w:t>Извршено је редовно оцењивање запослених у контролном телу које се обавља на годишњем нивоу.</w:t>
      </w:r>
      <w:proofErr w:type="gramEnd"/>
    </w:p>
    <w:p w:rsidR="003F6EE6" w:rsidRPr="00CA26CF" w:rsidRDefault="003F6EE6" w:rsidP="008872F9">
      <w:pPr>
        <w:pStyle w:val="Heading1"/>
        <w:spacing w:before="240" w:after="0"/>
        <w:ind w:left="0" w:firstLine="0"/>
        <w:jc w:val="both"/>
        <w:rPr>
          <w:rFonts w:ascii="Times New Roman" w:hAnsi="Times New Roman"/>
          <w:color w:val="000000" w:themeColor="text1"/>
          <w:sz w:val="24"/>
          <w:szCs w:val="24"/>
          <w:lang w:val="ru-RU"/>
        </w:rPr>
      </w:pPr>
      <w:r w:rsidRPr="00CA26CF">
        <w:rPr>
          <w:color w:val="000000" w:themeColor="text1"/>
          <w:sz w:val="24"/>
          <w:szCs w:val="24"/>
          <w:lang w:val="ru-RU"/>
        </w:rPr>
        <w:t xml:space="preserve">5. </w:t>
      </w:r>
      <w:r w:rsidRPr="00CA26CF">
        <w:rPr>
          <w:rFonts w:ascii="Times New Roman" w:hAnsi="Times New Roman"/>
          <w:color w:val="000000" w:themeColor="text1"/>
          <w:sz w:val="24"/>
          <w:szCs w:val="24"/>
          <w:lang w:val="ru-RU"/>
        </w:rPr>
        <w:t>Опис правила у вези са јавношћу рада</w:t>
      </w:r>
      <w:bookmarkEnd w:id="19"/>
    </w:p>
    <w:p w:rsidR="004D37AF" w:rsidRDefault="004D37AF" w:rsidP="004D37AF">
      <w:pPr>
        <w:tabs>
          <w:tab w:val="left" w:pos="1110"/>
        </w:tabs>
        <w:jc w:val="both"/>
        <w:rPr>
          <w:rFonts w:ascii="Times New Roman" w:hAnsi="Times New Roman"/>
          <w:color w:val="000000" w:themeColor="text1"/>
          <w:sz w:val="24"/>
          <w:szCs w:val="24"/>
          <w:lang w:val="ru-RU"/>
        </w:rPr>
      </w:pPr>
      <w:r>
        <w:rPr>
          <w:rFonts w:ascii="Times New Roman" w:hAnsi="Times New Roman" w:cs="Times New Roman"/>
          <w:color w:val="000000" w:themeColor="text1"/>
          <w:sz w:val="24"/>
          <w:szCs w:val="24"/>
          <w:lang w:val="ru-RU"/>
        </w:rPr>
        <w:t>Све информације којима ЈП за склоништа располаже, а које су настале у раду или у вези са радом предузећа биће саопштене тражиоцу информација, биће му стављене на  увид документ који садржи тражену информацију или ће му се издати копија захтеваног документа,а  у складу са Законом о слободном приступу информацијама од јавног значаја (*Сл.гл.РС* бр. 120/04,54/07,104/09 и 36/10) , осим када су се, према овом Закону, према Закону о заштити података о личности (*Сл.гл.РС* бр. 87/18), Закону о тајности података (*Сл.гл.РС* бр. 104/09) и др. стекли услови за искључење или ограничење слободног приступа информацијама од јавног значаја.</w:t>
      </w:r>
      <w:r w:rsidRPr="00801729">
        <w:rPr>
          <w:rFonts w:ascii="Times New Roman" w:hAnsi="Times New Roman"/>
          <w:color w:val="000000" w:themeColor="text1"/>
          <w:sz w:val="24"/>
          <w:szCs w:val="24"/>
          <w:lang w:val="ru-RU"/>
        </w:rPr>
        <w:t xml:space="preserve"> </w:t>
      </w:r>
    </w:p>
    <w:p w:rsidR="004D37AF" w:rsidRDefault="004D37AF" w:rsidP="008872F9">
      <w:pPr>
        <w:jc w:val="both"/>
        <w:rPr>
          <w:rFonts w:ascii="Times New Roman" w:hAnsi="Times New Roman" w:cs="Times New Roman"/>
          <w:color w:val="000000" w:themeColor="text1"/>
          <w:sz w:val="24"/>
          <w:szCs w:val="24"/>
          <w:lang w:val="ru-RU"/>
        </w:rPr>
      </w:pPr>
    </w:p>
    <w:p w:rsidR="003F6EE6" w:rsidRPr="00801729" w:rsidRDefault="003F6EE6" w:rsidP="008872F9">
      <w:pPr>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Порески идентификациони број: 100143406</w:t>
      </w:r>
    </w:p>
    <w:p w:rsidR="003F6EE6" w:rsidRPr="00801729" w:rsidRDefault="004D37AF" w:rsidP="008872F9">
      <w:pPr>
        <w:jc w:val="both"/>
        <w:rPr>
          <w:rFonts w:ascii="Times New Roman" w:hAnsi="Times New Roman" w:cs="Times New Roman"/>
          <w:color w:val="000000" w:themeColor="text1"/>
          <w:sz w:val="24"/>
          <w:szCs w:val="24"/>
          <w:lang w:val="sr-Cyrl-CS"/>
        </w:rPr>
      </w:pPr>
      <w:r>
        <w:rPr>
          <w:rFonts w:ascii="Times New Roman" w:hAnsi="Times New Roman" w:cs="Times New Roman"/>
          <w:color w:val="000000" w:themeColor="text1"/>
          <w:sz w:val="24"/>
          <w:szCs w:val="24"/>
          <w:lang w:val="sr-Cyrl-CS"/>
        </w:rPr>
        <w:t>Матични број: 07892845</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Радно време траје 8 часова од 7:30 до 15:30 часова.</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Одмор у току дневног рада запослени користе у периоду од </w:t>
      </w:r>
      <w:r w:rsidR="00B344B2" w:rsidRPr="00801729">
        <w:rPr>
          <w:rFonts w:ascii="Times New Roman" w:hAnsi="Times New Roman" w:cs="Times New Roman"/>
          <w:color w:val="000000" w:themeColor="text1"/>
          <w:sz w:val="24"/>
          <w:szCs w:val="24"/>
          <w:lang w:val="ru-RU"/>
        </w:rPr>
        <w:t>9:30</w:t>
      </w:r>
      <w:r w:rsidRPr="00801729">
        <w:rPr>
          <w:rFonts w:ascii="Times New Roman" w:hAnsi="Times New Roman" w:cs="Times New Roman"/>
          <w:color w:val="000000" w:themeColor="text1"/>
          <w:sz w:val="24"/>
          <w:szCs w:val="24"/>
          <w:lang w:val="ru-RU"/>
        </w:rPr>
        <w:t xml:space="preserve"> до 10:</w:t>
      </w:r>
      <w:r w:rsidR="00B344B2" w:rsidRPr="00801729">
        <w:rPr>
          <w:rFonts w:ascii="Times New Roman" w:hAnsi="Times New Roman" w:cs="Times New Roman"/>
          <w:color w:val="000000" w:themeColor="text1"/>
          <w:sz w:val="24"/>
          <w:szCs w:val="24"/>
          <w:lang w:val="ru-RU"/>
        </w:rPr>
        <w:t>0</w:t>
      </w:r>
      <w:r w:rsidRPr="00801729">
        <w:rPr>
          <w:rFonts w:ascii="Times New Roman" w:hAnsi="Times New Roman" w:cs="Times New Roman"/>
          <w:color w:val="000000" w:themeColor="text1"/>
          <w:sz w:val="24"/>
          <w:szCs w:val="24"/>
          <w:lang w:val="ru-RU"/>
        </w:rPr>
        <w:t>0 часова.</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Директор је овлашћен да утврди и другачији распоред дневног радног времена и одмора у току дневног  рада на основу потреба посла.</w:t>
      </w:r>
    </w:p>
    <w:p w:rsidR="003F6EE6" w:rsidRPr="00801729" w:rsidRDefault="003F6EE6" w:rsidP="008872F9">
      <w:pPr>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Запослени су обавезни да се придржавају прописаног радног времена и одмора у току дневног рада </w:t>
      </w:r>
    </w:p>
    <w:p w:rsidR="003F6EE6" w:rsidRPr="00801729" w:rsidRDefault="003F6EE6" w:rsidP="008872F9">
      <w:pPr>
        <w:jc w:val="both"/>
        <w:rPr>
          <w:rFonts w:ascii="Times New Roman" w:hAnsi="Times New Roman" w:cs="Times New Roman"/>
          <w:color w:val="000000" w:themeColor="text1"/>
          <w:sz w:val="24"/>
          <w:szCs w:val="24"/>
          <w:lang w:val="ru-RU"/>
        </w:rPr>
      </w:pPr>
    </w:p>
    <w:p w:rsidR="003F6EE6" w:rsidRPr="00801729" w:rsidRDefault="004F0A3A"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Адреса: Булевар Миха</w:t>
      </w:r>
      <w:r w:rsidRPr="00801729">
        <w:rPr>
          <w:rFonts w:ascii="Times New Roman" w:hAnsi="Times New Roman" w:cs="Times New Roman"/>
          <w:color w:val="000000" w:themeColor="text1"/>
          <w:sz w:val="24"/>
          <w:szCs w:val="24"/>
        </w:rPr>
        <w:t>j</w:t>
      </w:r>
      <w:r w:rsidR="003F6EE6" w:rsidRPr="00801729">
        <w:rPr>
          <w:rFonts w:ascii="Times New Roman" w:hAnsi="Times New Roman" w:cs="Times New Roman"/>
          <w:color w:val="000000" w:themeColor="text1"/>
          <w:sz w:val="24"/>
          <w:szCs w:val="24"/>
          <w:lang w:val="ru-RU"/>
        </w:rPr>
        <w:t xml:space="preserve">ла Пупина 117а – Нови Београд, </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rPr>
        <w:t>office</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sklonista</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co</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rs</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Контакт телефон:  011 3131821 </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Факс: 011 3131822 , 011 3073639</w:t>
      </w:r>
    </w:p>
    <w:p w:rsidR="003F6EE6" w:rsidRPr="00801729" w:rsidRDefault="003F6EE6" w:rsidP="008872F9">
      <w:pPr>
        <w:jc w:val="both"/>
        <w:rPr>
          <w:rFonts w:ascii="Times New Roman" w:hAnsi="Times New Roman" w:cs="Times New Roman"/>
          <w:color w:val="000000" w:themeColor="text1"/>
          <w:sz w:val="24"/>
          <w:szCs w:val="24"/>
          <w:lang w:val="ru-RU"/>
        </w:rPr>
      </w:pP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Контакт овлашћеног лица за решавање захтева за слободан приступ информацијама од јавног значаја:</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lastRenderedPageBreak/>
        <w:t xml:space="preserve">Душица Станојевић, дипл. правник, </w:t>
      </w:r>
      <w:r w:rsidRPr="00801729">
        <w:rPr>
          <w:rFonts w:ascii="Times New Roman" w:hAnsi="Times New Roman" w:cs="Times New Roman"/>
          <w:color w:val="000000" w:themeColor="text1"/>
          <w:sz w:val="24"/>
          <w:szCs w:val="24"/>
        </w:rPr>
        <w:t>dusic</w:t>
      </w:r>
      <w:r w:rsidRPr="00801729">
        <w:rPr>
          <w:rFonts w:ascii="Times New Roman" w:hAnsi="Times New Roman" w:cs="Times New Roman"/>
          <w:color w:val="000000" w:themeColor="text1"/>
          <w:sz w:val="24"/>
          <w:szCs w:val="24"/>
          <w:lang w:val="ru-RU"/>
        </w:rPr>
        <w:t>а.</w:t>
      </w:r>
      <w:r w:rsidRPr="00801729">
        <w:rPr>
          <w:rFonts w:ascii="Times New Roman" w:hAnsi="Times New Roman" w:cs="Times New Roman"/>
          <w:color w:val="000000" w:themeColor="text1"/>
          <w:sz w:val="24"/>
          <w:szCs w:val="24"/>
        </w:rPr>
        <w:t>stanojevic</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sklonista</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co</w:t>
      </w:r>
      <w:r w:rsidRPr="00801729">
        <w:rPr>
          <w:rFonts w:ascii="Times New Roman" w:hAnsi="Times New Roman" w:cs="Times New Roman"/>
          <w:color w:val="000000" w:themeColor="text1"/>
          <w:sz w:val="24"/>
          <w:szCs w:val="24"/>
          <w:lang w:val="ru-RU"/>
        </w:rPr>
        <w:t>.</w:t>
      </w:r>
      <w:r w:rsidRPr="00801729">
        <w:rPr>
          <w:rFonts w:ascii="Times New Roman" w:hAnsi="Times New Roman" w:cs="Times New Roman"/>
          <w:color w:val="000000" w:themeColor="text1"/>
          <w:sz w:val="24"/>
          <w:szCs w:val="24"/>
        </w:rPr>
        <w:t>rs</w:t>
      </w:r>
      <w:r w:rsidRPr="00801729">
        <w:rPr>
          <w:rFonts w:ascii="Times New Roman" w:hAnsi="Times New Roman" w:cs="Times New Roman"/>
          <w:color w:val="000000" w:themeColor="text1"/>
          <w:sz w:val="24"/>
          <w:szCs w:val="24"/>
          <w:lang w:val="ru-RU"/>
        </w:rPr>
        <w:t xml:space="preserve">,  </w:t>
      </w:r>
    </w:p>
    <w:p w:rsidR="003F6EE6" w:rsidRPr="00801729" w:rsidRDefault="003F6EE6" w:rsidP="008872F9">
      <w:p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 xml:space="preserve">контакт телефон:  066 8603818 </w:t>
      </w:r>
    </w:p>
    <w:p w:rsidR="003F6EE6" w:rsidRDefault="003F6EE6" w:rsidP="008872F9">
      <w:pPr>
        <w:jc w:val="both"/>
        <w:rPr>
          <w:rFonts w:ascii="Times New Roman" w:hAnsi="Times New Roman" w:cs="Times New Roman"/>
          <w:bCs/>
          <w:color w:val="000000" w:themeColor="text1"/>
          <w:sz w:val="24"/>
          <w:szCs w:val="24"/>
        </w:rPr>
      </w:pPr>
      <w:r w:rsidRPr="00801729">
        <w:rPr>
          <w:rFonts w:ascii="Times New Roman" w:hAnsi="Times New Roman" w:cs="Times New Roman"/>
          <w:bCs/>
          <w:color w:val="000000" w:themeColor="text1"/>
          <w:sz w:val="24"/>
          <w:szCs w:val="24"/>
          <w:lang w:val="ru-RU"/>
        </w:rPr>
        <w:t>Лиц</w:t>
      </w:r>
      <w:r w:rsidRPr="00801729">
        <w:rPr>
          <w:rFonts w:ascii="Times New Roman" w:hAnsi="Times New Roman" w:cs="Times New Roman"/>
          <w:bCs/>
          <w:color w:val="000000" w:themeColor="text1"/>
          <w:sz w:val="24"/>
          <w:szCs w:val="24"/>
        </w:rPr>
        <w:t>e</w:t>
      </w:r>
      <w:r w:rsidRPr="00801729">
        <w:rPr>
          <w:rFonts w:ascii="Times New Roman" w:hAnsi="Times New Roman" w:cs="Times New Roman"/>
          <w:bCs/>
          <w:color w:val="000000" w:themeColor="text1"/>
          <w:sz w:val="24"/>
          <w:szCs w:val="24"/>
          <w:lang w:val="ru-RU"/>
        </w:rPr>
        <w:t xml:space="preserve"> овлашћен</w:t>
      </w:r>
      <w:r w:rsidRPr="00801729">
        <w:rPr>
          <w:rFonts w:ascii="Times New Roman" w:hAnsi="Times New Roman" w:cs="Times New Roman"/>
          <w:bCs/>
          <w:color w:val="000000" w:themeColor="text1"/>
          <w:sz w:val="24"/>
          <w:szCs w:val="24"/>
        </w:rPr>
        <w:t>o</w:t>
      </w:r>
      <w:r w:rsidRPr="00801729">
        <w:rPr>
          <w:rFonts w:ascii="Times New Roman" w:hAnsi="Times New Roman" w:cs="Times New Roman"/>
          <w:bCs/>
          <w:color w:val="000000" w:themeColor="text1"/>
          <w:sz w:val="24"/>
          <w:szCs w:val="24"/>
          <w:lang w:val="ru-RU"/>
        </w:rPr>
        <w:t xml:space="preserve"> за сарадњу са новинарима и јавним гласилима: </w:t>
      </w:r>
      <w:r w:rsidR="00E20B55" w:rsidRPr="00801729">
        <w:rPr>
          <w:rFonts w:ascii="Times New Roman" w:hAnsi="Times New Roman" w:cs="Times New Roman"/>
          <w:bCs/>
          <w:color w:val="000000" w:themeColor="text1"/>
          <w:sz w:val="24"/>
          <w:szCs w:val="24"/>
          <w:lang w:val="ru-RU"/>
        </w:rPr>
        <w:t>директор</w:t>
      </w:r>
      <w:r w:rsidR="004A25EE" w:rsidRPr="00801729">
        <w:rPr>
          <w:rFonts w:ascii="Times New Roman" w:hAnsi="Times New Roman" w:cs="Times New Roman"/>
          <w:bCs/>
          <w:color w:val="000000" w:themeColor="text1"/>
          <w:sz w:val="24"/>
          <w:szCs w:val="24"/>
          <w:lang w:val="ru-RU"/>
        </w:rPr>
        <w:t xml:space="preserve"> Небојша Стојановић, </w:t>
      </w:r>
      <w:r w:rsidR="00E20B55" w:rsidRPr="00801729">
        <w:rPr>
          <w:rFonts w:ascii="Times New Roman" w:hAnsi="Times New Roman" w:cs="Times New Roman"/>
          <w:bCs/>
          <w:color w:val="000000" w:themeColor="text1"/>
          <w:sz w:val="24"/>
          <w:szCs w:val="24"/>
          <w:lang w:val="ru-RU"/>
        </w:rPr>
        <w:t>маст</w:t>
      </w:r>
      <w:r w:rsidR="004A25EE" w:rsidRPr="00801729">
        <w:rPr>
          <w:rFonts w:ascii="Times New Roman" w:hAnsi="Times New Roman" w:cs="Times New Roman"/>
          <w:bCs/>
          <w:color w:val="000000" w:themeColor="text1"/>
          <w:sz w:val="24"/>
          <w:szCs w:val="24"/>
          <w:lang w:val="ru-RU"/>
        </w:rPr>
        <w:t>.екон.</w:t>
      </w:r>
    </w:p>
    <w:p w:rsidR="00697329" w:rsidRDefault="00697329" w:rsidP="00697329">
      <w:pPr>
        <w:jc w:val="both"/>
        <w:rPr>
          <w:rFonts w:ascii="Times New Roman" w:hAnsi="Times New Roman" w:cs="Times New Roman"/>
          <w:bCs/>
          <w:color w:val="000000" w:themeColor="text1"/>
          <w:sz w:val="24"/>
          <w:szCs w:val="24"/>
        </w:rPr>
      </w:pPr>
      <w:proofErr w:type="gramStart"/>
      <w:r>
        <w:rPr>
          <w:rFonts w:ascii="Times New Roman" w:hAnsi="Times New Roman" w:cs="Times New Roman"/>
          <w:bCs/>
          <w:color w:val="000000" w:themeColor="text1"/>
          <w:sz w:val="24"/>
          <w:szCs w:val="24"/>
        </w:rPr>
        <w:t>Пријем поште врши се лично, путем поште или електронским путем.</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Пријем странака се обавља уз претходну најаву странака и договор.</w:t>
      </w:r>
      <w:proofErr w:type="gramEnd"/>
    </w:p>
    <w:p w:rsidR="001C1E65" w:rsidRPr="00697329" w:rsidRDefault="00697329" w:rsidP="00697329">
      <w:pPr>
        <w:jc w:val="both"/>
        <w:rPr>
          <w:rFonts w:ascii="Helvetica" w:hAnsi="Helvetica" w:cs="Helvetica"/>
          <w:sz w:val="20"/>
          <w:szCs w:val="20"/>
        </w:rPr>
      </w:pPr>
      <w:proofErr w:type="gramStart"/>
      <w:r>
        <w:rPr>
          <w:rFonts w:ascii="Times New Roman" w:hAnsi="Times New Roman" w:cs="Times New Roman"/>
          <w:bCs/>
          <w:color w:val="000000" w:themeColor="text1"/>
          <w:sz w:val="24"/>
          <w:szCs w:val="24"/>
        </w:rPr>
        <w:t>Не издају се посебна идентификациона обележја, акредитације за новинаре, дозволе за посету и слично у циљу унапређења рада предузећа.</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Прилаз предузећа лицима са инвалидитетом у инвалидским колицима на Булевару Михајла Пупина бр.</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117 у Београду је омогућен.</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Аудио и видео снимање у просторијама пердузећа је могуће уз претходну најаву и договор са особама задуженим за сарадњу са мидијима.</w:t>
      </w:r>
      <w:proofErr w:type="gramEnd"/>
    </w:p>
    <w:p w:rsidR="00431910" w:rsidRPr="00801729" w:rsidRDefault="00002D7E"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Кодекс пословног понашања и пословне етике запослених у Јавном предузећу за склоништа</w:t>
      </w:r>
      <w:r w:rsidR="003F6EE6" w:rsidRPr="00801729">
        <w:rPr>
          <w:rFonts w:ascii="Times New Roman" w:hAnsi="Times New Roman" w:cs="Times New Roman"/>
          <w:color w:val="000000" w:themeColor="text1"/>
          <w:sz w:val="24"/>
          <w:szCs w:val="24"/>
          <w:lang w:val="ru-RU"/>
        </w:rPr>
        <w:t xml:space="preserve"> (бр. 7-</w:t>
      </w:r>
      <w:r w:rsidRPr="00801729">
        <w:rPr>
          <w:rFonts w:ascii="Times New Roman" w:hAnsi="Times New Roman" w:cs="Times New Roman"/>
          <w:color w:val="000000" w:themeColor="text1"/>
          <w:sz w:val="24"/>
          <w:szCs w:val="24"/>
          <w:lang w:val="ru-RU"/>
        </w:rPr>
        <w:t>14/18</w:t>
      </w:r>
      <w:r w:rsidR="003F6EE6" w:rsidRPr="00801729">
        <w:rPr>
          <w:rFonts w:ascii="Times New Roman" w:hAnsi="Times New Roman" w:cs="Times New Roman"/>
          <w:color w:val="000000" w:themeColor="text1"/>
          <w:sz w:val="24"/>
          <w:szCs w:val="24"/>
          <w:lang w:val="ru-RU"/>
        </w:rPr>
        <w:t xml:space="preserve"> од </w:t>
      </w:r>
      <w:r w:rsidRPr="00801729">
        <w:rPr>
          <w:rFonts w:ascii="Times New Roman" w:hAnsi="Times New Roman" w:cs="Times New Roman"/>
          <w:color w:val="000000" w:themeColor="text1"/>
          <w:sz w:val="24"/>
          <w:szCs w:val="24"/>
          <w:lang w:val="ru-RU"/>
        </w:rPr>
        <w:t>12.02.2018</w:t>
      </w:r>
      <w:r w:rsidR="003F6EE6" w:rsidRPr="00801729">
        <w:rPr>
          <w:rFonts w:ascii="Times New Roman" w:hAnsi="Times New Roman" w:cs="Times New Roman"/>
          <w:color w:val="000000" w:themeColor="text1"/>
          <w:sz w:val="24"/>
          <w:szCs w:val="24"/>
          <w:lang w:val="ru-RU"/>
        </w:rPr>
        <w:t>.г.</w:t>
      </w:r>
      <w:r w:rsidRPr="00801729">
        <w:rPr>
          <w:rFonts w:ascii="Times New Roman" w:hAnsi="Times New Roman" w:cs="Times New Roman"/>
          <w:color w:val="000000" w:themeColor="text1"/>
          <w:sz w:val="24"/>
          <w:szCs w:val="24"/>
          <w:lang w:val="ru-RU"/>
        </w:rPr>
        <w:t>)</w:t>
      </w:r>
      <w:r w:rsidR="00697329">
        <w:rPr>
          <w:rFonts w:ascii="Times New Roman" w:hAnsi="Times New Roman" w:cs="Times New Roman"/>
          <w:color w:val="000000" w:themeColor="text1"/>
          <w:sz w:val="24"/>
          <w:szCs w:val="24"/>
        </w:rPr>
        <w:t xml:space="preserve"> </w:t>
      </w:r>
      <w:r w:rsidR="00431910" w:rsidRPr="00801729">
        <w:rPr>
          <w:rFonts w:ascii="Times New Roman" w:hAnsi="Times New Roman" w:cs="Times New Roman"/>
          <w:color w:val="000000" w:themeColor="text1"/>
          <w:sz w:val="24"/>
          <w:szCs w:val="24"/>
          <w:lang w:val="ru-RU"/>
        </w:rPr>
        <w:t>објављен је</w:t>
      </w:r>
      <w:r w:rsidRPr="00801729">
        <w:rPr>
          <w:rFonts w:ascii="Times New Roman" w:hAnsi="Times New Roman" w:cs="Times New Roman"/>
          <w:color w:val="000000" w:themeColor="text1"/>
          <w:sz w:val="24"/>
          <w:szCs w:val="24"/>
          <w:lang w:val="ru-RU"/>
        </w:rPr>
        <w:t xml:space="preserve"> на огласној табли ЈПС. Ко</w:t>
      </w:r>
      <w:r w:rsidR="00431910" w:rsidRPr="00801729">
        <w:rPr>
          <w:rFonts w:ascii="Times New Roman" w:hAnsi="Times New Roman" w:cs="Times New Roman"/>
          <w:color w:val="000000" w:themeColor="text1"/>
          <w:sz w:val="24"/>
          <w:szCs w:val="24"/>
          <w:lang w:val="ru-RU"/>
        </w:rPr>
        <w:t>дексом</w:t>
      </w:r>
      <w:r w:rsidRPr="00801729">
        <w:rPr>
          <w:rFonts w:ascii="Times New Roman" w:hAnsi="Times New Roman" w:cs="Times New Roman"/>
          <w:color w:val="000000" w:themeColor="text1"/>
          <w:sz w:val="24"/>
          <w:szCs w:val="24"/>
          <w:lang w:val="ru-RU"/>
        </w:rPr>
        <w:t xml:space="preserve"> се  регулише однос запослених према послу и према сарадницима, одговорност, овлашћења, хијерархија, законитост и непристрасност у раду, политичка неутралност, стандарди одевања на послу, забрана пушења, </w:t>
      </w:r>
      <w:r w:rsidR="00431910" w:rsidRPr="00801729">
        <w:rPr>
          <w:rFonts w:ascii="Times New Roman" w:hAnsi="Times New Roman" w:cs="Times New Roman"/>
          <w:color w:val="000000" w:themeColor="text1"/>
          <w:sz w:val="24"/>
          <w:szCs w:val="24"/>
          <w:lang w:val="ru-RU"/>
        </w:rPr>
        <w:t xml:space="preserve">употребе </w:t>
      </w:r>
      <w:r w:rsidRPr="00801729">
        <w:rPr>
          <w:rFonts w:ascii="Times New Roman" w:hAnsi="Times New Roman" w:cs="Times New Roman"/>
          <w:color w:val="000000" w:themeColor="text1"/>
          <w:sz w:val="24"/>
          <w:szCs w:val="24"/>
          <w:lang w:val="ru-RU"/>
        </w:rPr>
        <w:t xml:space="preserve">алкохола, дрога и оружја, забрана сексуалног узнемиравања, забрана мобинга, забрана стандарда понашања, поступање са информацијама, заштита података који представљају пословну тајну, </w:t>
      </w:r>
      <w:r w:rsidR="00431910" w:rsidRPr="00801729">
        <w:rPr>
          <w:rFonts w:ascii="Times New Roman" w:hAnsi="Times New Roman" w:cs="Times New Roman"/>
          <w:color w:val="000000" w:themeColor="text1"/>
          <w:sz w:val="24"/>
          <w:szCs w:val="24"/>
          <w:lang w:val="ru-RU"/>
        </w:rPr>
        <w:t>заштита података о личности и приватности, однос запослених прама странкама, однос запослених према имовини предузећа.</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Запослени је обавезан да у свом рад</w:t>
      </w:r>
      <w:r w:rsidR="001D5C5E" w:rsidRPr="00801729">
        <w:rPr>
          <w:rFonts w:ascii="Times New Roman" w:hAnsi="Times New Roman" w:cs="Times New Roman"/>
          <w:color w:val="000000" w:themeColor="text1"/>
          <w:sz w:val="24"/>
          <w:szCs w:val="24"/>
          <w:lang w:val="ru-RU"/>
        </w:rPr>
        <w:t>у поштује етичке норме понашања.</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У складу са Законом</w:t>
      </w:r>
      <w:r w:rsidR="00B728C0" w:rsidRPr="00801729">
        <w:rPr>
          <w:rFonts w:ascii="Times New Roman" w:hAnsi="Times New Roman" w:cs="Times New Roman"/>
          <w:color w:val="000000" w:themeColor="text1"/>
          <w:sz w:val="24"/>
          <w:szCs w:val="24"/>
        </w:rPr>
        <w:t>, K</w:t>
      </w:r>
      <w:r w:rsidR="00B728C0" w:rsidRPr="00801729">
        <w:rPr>
          <w:rFonts w:ascii="Times New Roman" w:hAnsi="Times New Roman" w:cs="Times New Roman"/>
          <w:color w:val="000000" w:themeColor="text1"/>
          <w:sz w:val="24"/>
          <w:szCs w:val="24"/>
          <w:lang w:val="sr-Cyrl-CS"/>
        </w:rPr>
        <w:t xml:space="preserve">олективним уговором за ЈП за склоништа, Кодексом пословног понашања и пословне етике запослених у ЈП за склоништа и Наредбом директора, </w:t>
      </w:r>
      <w:r w:rsidRPr="00801729">
        <w:rPr>
          <w:rFonts w:ascii="Times New Roman" w:hAnsi="Times New Roman" w:cs="Times New Roman"/>
          <w:color w:val="000000" w:themeColor="text1"/>
          <w:sz w:val="24"/>
          <w:szCs w:val="24"/>
          <w:lang w:val="sr-Cyrl-CS"/>
        </w:rPr>
        <w:t xml:space="preserve">забрањено је пушење у радном простору Јавног предузећа за склоништа </w:t>
      </w:r>
    </w:p>
    <w:p w:rsidR="001D5C5E"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Запосленима је забрањено конзумирање алкохола</w:t>
      </w:r>
      <w:r w:rsidR="001D5C5E" w:rsidRPr="00801729">
        <w:rPr>
          <w:rFonts w:ascii="Times New Roman" w:hAnsi="Times New Roman" w:cs="Times New Roman"/>
          <w:color w:val="000000" w:themeColor="text1"/>
          <w:sz w:val="24"/>
          <w:szCs w:val="24"/>
          <w:lang w:val="ru-RU"/>
        </w:rPr>
        <w:t xml:space="preserve"> и других опојних средстава.</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Запослени су обавезни да по завршетку радног времена затворе прозоре, искључе </w:t>
      </w:r>
      <w:r w:rsidR="00D46495" w:rsidRPr="00801729">
        <w:rPr>
          <w:rFonts w:ascii="Times New Roman" w:hAnsi="Times New Roman" w:cs="Times New Roman"/>
          <w:color w:val="000000" w:themeColor="text1"/>
          <w:sz w:val="24"/>
          <w:szCs w:val="24"/>
          <w:lang w:val="ru-RU"/>
        </w:rPr>
        <w:t xml:space="preserve">светло, </w:t>
      </w:r>
      <w:r w:rsidRPr="00801729">
        <w:rPr>
          <w:rFonts w:ascii="Times New Roman" w:hAnsi="Times New Roman" w:cs="Times New Roman"/>
          <w:color w:val="000000" w:themeColor="text1"/>
          <w:sz w:val="24"/>
          <w:szCs w:val="24"/>
          <w:lang w:val="ru-RU"/>
        </w:rPr>
        <w:t>грејне и расхладне уређаје, компјутере и друге уређаје који се налазе у пословној просторији у којој раде и просторију оставе уредно.</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Запосленима није дозвољено изношење инвентара, опреме и документације из радних и пословних просторија изузев уз писмену сагласност руководиоца сектора, а за руководиоце сектора уз писмену сагласност директора.</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У гаражним просторијама у објектима у Београду, дозвољено је паркирање службених возила ЈПС, а возилима запослених само по одобрењу директора.</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Прилаз лицима са инвалидитетом, у инвалидским колицима није могућ без пратиоца, због постојања техничких баријера на улазу у зграду. </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Посетиоци не могу да уносе у круг филмске и видео камере и фотографске апарате, осим ако за то немају посебно одобрење директора Предузећа.  </w:t>
      </w:r>
    </w:p>
    <w:p w:rsidR="004F0A3A" w:rsidRPr="00801729" w:rsidRDefault="003F6EE6" w:rsidP="00BE7E16">
      <w:pPr>
        <w:ind w:firstLine="567"/>
        <w:jc w:val="both"/>
        <w:rPr>
          <w:rStyle w:val="Heading1Char"/>
          <w:b w:val="0"/>
          <w:bCs w:val="0"/>
          <w:color w:val="000000" w:themeColor="text1"/>
          <w:kern w:val="0"/>
          <w:sz w:val="24"/>
          <w:szCs w:val="24"/>
        </w:rPr>
      </w:pPr>
      <w:r w:rsidRPr="00801729">
        <w:rPr>
          <w:rFonts w:ascii="Times New Roman" w:hAnsi="Times New Roman" w:cs="Times New Roman"/>
          <w:color w:val="000000" w:themeColor="text1"/>
          <w:sz w:val="24"/>
          <w:szCs w:val="24"/>
          <w:lang w:val="ru-RU"/>
        </w:rPr>
        <w:lastRenderedPageBreak/>
        <w:t>Лица којима је одобрено снимање у простору, могу да снимају само оне објекте и предмете за које су добили одобрење.</w:t>
      </w:r>
    </w:p>
    <w:p w:rsidR="009E7BAE" w:rsidRPr="00801729" w:rsidRDefault="009E7BAE" w:rsidP="008872F9">
      <w:pPr>
        <w:jc w:val="both"/>
        <w:rPr>
          <w:rStyle w:val="Heading1Char"/>
          <w:color w:val="000000" w:themeColor="text1"/>
          <w:sz w:val="24"/>
          <w:szCs w:val="24"/>
        </w:rPr>
      </w:pPr>
    </w:p>
    <w:p w:rsidR="003F6EE6" w:rsidRPr="00A3031F" w:rsidRDefault="003F6EE6" w:rsidP="00A3031F">
      <w:pPr>
        <w:jc w:val="both"/>
        <w:rPr>
          <w:rFonts w:ascii="Times New Roman" w:eastAsia="Times New Roman" w:hAnsi="Times New Roman" w:cs="Times New Roman"/>
          <w:color w:val="000000" w:themeColor="text1"/>
          <w:sz w:val="24"/>
          <w:szCs w:val="24"/>
          <w:lang w:val="ru-RU"/>
        </w:rPr>
      </w:pPr>
      <w:r w:rsidRPr="00801729">
        <w:rPr>
          <w:rStyle w:val="Heading1Char"/>
          <w:color w:val="000000" w:themeColor="text1"/>
          <w:sz w:val="24"/>
          <w:szCs w:val="24"/>
          <w:lang w:val="ru-RU"/>
        </w:rPr>
        <w:t>6. Списак најчешће тражених информација од јавног значаја</w:t>
      </w:r>
      <w:r w:rsidRPr="00801729">
        <w:rPr>
          <w:rFonts w:ascii="Times New Roman" w:hAnsi="Times New Roman" w:cs="Times New Roman"/>
          <w:color w:val="000000" w:themeColor="text1"/>
          <w:sz w:val="24"/>
          <w:szCs w:val="24"/>
          <w:lang w:val="ru-RU"/>
        </w:rPr>
        <w:t xml:space="preserve"> </w:t>
      </w:r>
    </w:p>
    <w:p w:rsidR="003F6EE6" w:rsidRPr="00801729" w:rsidRDefault="003F6EE6" w:rsidP="008872F9">
      <w:pPr>
        <w:ind w:firstLine="567"/>
        <w:jc w:val="both"/>
        <w:rPr>
          <w:rFonts w:ascii="Times New Roman" w:hAnsi="Times New Roman" w:cs="Times New Roman"/>
          <w:color w:val="000000" w:themeColor="text1"/>
          <w:sz w:val="24"/>
          <w:szCs w:val="24"/>
          <w:lang w:val="ru-RU"/>
        </w:rPr>
      </w:pP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 xml:space="preserve">Информација о приходима и имовини предузећа, структури зарада пословдства, чланова Надзорног одбора. </w:t>
      </w: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Информација о броју новозапослених  лица на неодређено време са високом стручном</w:t>
      </w:r>
      <w:r w:rsidR="00003C1B"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lang w:val="sr-Cyrl-CS"/>
        </w:rPr>
        <w:t>спремом</w:t>
      </w: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Информације о јавним набавкама</w:t>
      </w: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Информација о коефицијентима запослених</w:t>
      </w: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Информације о радном ангажвању у ЈПС људи са пребивалиштем на територији КиМ</w:t>
      </w:r>
    </w:p>
    <w:p w:rsidR="003F6EE6" w:rsidRPr="00801729" w:rsidRDefault="003F6EE6" w:rsidP="008872F9">
      <w:pPr>
        <w:pStyle w:val="ListParagraph"/>
        <w:numPr>
          <w:ilvl w:val="0"/>
          <w:numId w:val="5"/>
        </w:numPr>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sr-Cyrl-CS"/>
        </w:rPr>
        <w:t>Информација о додели донација и спонзорставима,</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стању склоништа и издавању у закуп.</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 xml:space="preserve">Информације о систематизацији радних места </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отпремнинама приликом одласка из фирме</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 xml:space="preserve">Информације о фирми </w:t>
      </w:r>
      <w:r w:rsidRPr="00801729">
        <w:rPr>
          <w:rFonts w:ascii="Times New Roman" w:hAnsi="Times New Roman" w:cs="Times New Roman"/>
          <w:color w:val="000000" w:themeColor="text1"/>
          <w:sz w:val="24"/>
          <w:szCs w:val="24"/>
        </w:rPr>
        <w:t>ASW Inzenjering</w:t>
      </w:r>
      <w:r w:rsidRPr="00801729">
        <w:rPr>
          <w:rFonts w:ascii="Times New Roman" w:hAnsi="Times New Roman" w:cs="Times New Roman"/>
          <w:color w:val="000000" w:themeColor="text1"/>
          <w:sz w:val="24"/>
          <w:szCs w:val="24"/>
          <w:lang w:val="sr-Cyrl-CS"/>
        </w:rPr>
        <w:t>за одржавање софтвера</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стимулацији запослених</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орочавању новца</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кредитима који су дати запосленима</w:t>
      </w:r>
    </w:p>
    <w:p w:rsidR="003F6EE6" w:rsidRPr="00801729" w:rsidRDefault="003F6EE6" w:rsidP="008872F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броју, стању и контроли  склоништа</w:t>
      </w:r>
    </w:p>
    <w:p w:rsidR="002F2A95" w:rsidRPr="00523428" w:rsidRDefault="003F6EE6" w:rsidP="007328C9">
      <w:pPr>
        <w:pStyle w:val="ListParagraph"/>
        <w:numPr>
          <w:ilvl w:val="0"/>
          <w:numId w:val="5"/>
        </w:numPr>
        <w:jc w:val="both"/>
        <w:rPr>
          <w:color w:val="000000" w:themeColor="text1"/>
          <w:sz w:val="28"/>
          <w:szCs w:val="28"/>
          <w:lang w:val="ru-RU"/>
        </w:rPr>
      </w:pPr>
      <w:r w:rsidRPr="00801729">
        <w:rPr>
          <w:rFonts w:ascii="Times New Roman" w:hAnsi="Times New Roman" w:cs="Times New Roman"/>
          <w:color w:val="000000" w:themeColor="text1"/>
          <w:sz w:val="24"/>
          <w:szCs w:val="24"/>
          <w:lang w:val="sr-Cyrl-CS"/>
        </w:rPr>
        <w:t>Информације о закљученим уговорима са медијима и фирмама за оглашавање</w:t>
      </w:r>
      <w:bookmarkStart w:id="20" w:name="_Toc481060149"/>
    </w:p>
    <w:p w:rsidR="00523428" w:rsidRPr="00C225D4" w:rsidRDefault="00523428" w:rsidP="007328C9">
      <w:pPr>
        <w:pStyle w:val="ListParagraph"/>
        <w:numPr>
          <w:ilvl w:val="0"/>
          <w:numId w:val="5"/>
        </w:numPr>
        <w:jc w:val="both"/>
        <w:rPr>
          <w:color w:val="000000" w:themeColor="text1"/>
          <w:sz w:val="28"/>
          <w:szCs w:val="28"/>
          <w:lang w:val="ru-RU"/>
        </w:rPr>
      </w:pPr>
      <w:r w:rsidRPr="00C225D4">
        <w:rPr>
          <w:rFonts w:ascii="Times New Roman" w:hAnsi="Times New Roman" w:cs="Times New Roman"/>
          <w:color w:val="000000" w:themeColor="text1"/>
          <w:sz w:val="24"/>
          <w:szCs w:val="24"/>
          <w:lang w:val="sr-Cyrl-CS"/>
        </w:rPr>
        <w:t>Информације везане за  Covid 19</w:t>
      </w:r>
    </w:p>
    <w:p w:rsidR="00C225D4" w:rsidRPr="00C762CD" w:rsidRDefault="00C225D4" w:rsidP="007328C9">
      <w:pPr>
        <w:pStyle w:val="ListParagraph"/>
        <w:numPr>
          <w:ilvl w:val="0"/>
          <w:numId w:val="5"/>
        </w:numPr>
        <w:jc w:val="both"/>
        <w:rPr>
          <w:color w:val="000000" w:themeColor="text1"/>
          <w:sz w:val="28"/>
          <w:szCs w:val="28"/>
          <w:lang w:val="ru-RU"/>
        </w:rPr>
      </w:pPr>
      <w:r>
        <w:rPr>
          <w:rFonts w:ascii="Times New Roman" w:hAnsi="Times New Roman" w:cs="Times New Roman"/>
          <w:color w:val="000000" w:themeColor="text1"/>
          <w:sz w:val="24"/>
          <w:szCs w:val="24"/>
        </w:rPr>
        <w:t>Информације о стручном усавршавању запослених ЈП за склоништа</w:t>
      </w:r>
    </w:p>
    <w:p w:rsidR="00C210CD" w:rsidRPr="00340E52" w:rsidRDefault="00C762CD" w:rsidP="00340E52">
      <w:pPr>
        <w:pStyle w:val="ListParagraph"/>
        <w:numPr>
          <w:ilvl w:val="0"/>
          <w:numId w:val="5"/>
        </w:numPr>
        <w:jc w:val="both"/>
        <w:rPr>
          <w:color w:val="000000" w:themeColor="text1"/>
          <w:sz w:val="28"/>
          <w:szCs w:val="28"/>
          <w:lang w:val="ru-RU"/>
        </w:rPr>
      </w:pPr>
      <w:r w:rsidRPr="000F7609">
        <w:rPr>
          <w:rFonts w:ascii="Times New Roman" w:hAnsi="Times New Roman" w:cs="Times New Roman"/>
          <w:color w:val="000000" w:themeColor="text1"/>
          <w:sz w:val="24"/>
          <w:szCs w:val="24"/>
        </w:rPr>
        <w:t xml:space="preserve">Информације о новчаним казнама предузећа у току 2018.г.  </w:t>
      </w:r>
      <w:proofErr w:type="gramStart"/>
      <w:r w:rsidRPr="000F7609">
        <w:rPr>
          <w:rFonts w:ascii="Times New Roman" w:hAnsi="Times New Roman" w:cs="Times New Roman"/>
          <w:color w:val="000000" w:themeColor="text1"/>
          <w:sz w:val="24"/>
          <w:szCs w:val="24"/>
        </w:rPr>
        <w:t xml:space="preserve">и </w:t>
      </w:r>
      <w:r w:rsidR="00D65C52">
        <w:rPr>
          <w:rFonts w:ascii="Times New Roman" w:hAnsi="Times New Roman" w:cs="Times New Roman"/>
          <w:color w:val="000000" w:themeColor="text1"/>
          <w:sz w:val="24"/>
          <w:szCs w:val="24"/>
        </w:rPr>
        <w:t xml:space="preserve"> </w:t>
      </w:r>
      <w:r w:rsidRPr="000F7609">
        <w:rPr>
          <w:rFonts w:ascii="Times New Roman" w:hAnsi="Times New Roman" w:cs="Times New Roman"/>
          <w:color w:val="000000" w:themeColor="text1"/>
          <w:sz w:val="24"/>
          <w:szCs w:val="24"/>
        </w:rPr>
        <w:t>2019.г</w:t>
      </w:r>
      <w:proofErr w:type="gramEnd"/>
      <w:r w:rsidRPr="000F7609">
        <w:rPr>
          <w:rFonts w:ascii="Times New Roman" w:hAnsi="Times New Roman" w:cs="Times New Roman"/>
          <w:color w:val="000000" w:themeColor="text1"/>
          <w:sz w:val="24"/>
          <w:szCs w:val="24"/>
        </w:rPr>
        <w:t>.</w:t>
      </w:r>
    </w:p>
    <w:p w:rsidR="003F6EE6" w:rsidRPr="000F7609" w:rsidRDefault="00712E68" w:rsidP="008872F9">
      <w:pPr>
        <w:pStyle w:val="Heading1"/>
        <w:ind w:left="0" w:firstLine="0"/>
        <w:jc w:val="both"/>
        <w:rPr>
          <w:color w:val="000000" w:themeColor="text1"/>
          <w:sz w:val="24"/>
          <w:szCs w:val="24"/>
          <w:lang w:val="ru-RU"/>
        </w:rPr>
      </w:pPr>
      <w:r w:rsidRPr="000F7609">
        <w:rPr>
          <w:color w:val="000000" w:themeColor="text1"/>
          <w:sz w:val="24"/>
          <w:szCs w:val="24"/>
          <w:lang w:val="ru-RU"/>
        </w:rPr>
        <w:t>7</w:t>
      </w:r>
      <w:r w:rsidR="003F6EE6" w:rsidRPr="000F7609">
        <w:rPr>
          <w:color w:val="000000" w:themeColor="text1"/>
          <w:sz w:val="24"/>
          <w:szCs w:val="24"/>
          <w:lang w:val="ru-RU"/>
        </w:rPr>
        <w:t xml:space="preserve">. </w:t>
      </w:r>
      <w:r w:rsidR="003F6EE6" w:rsidRPr="000F7609">
        <w:rPr>
          <w:rFonts w:ascii="Times New Roman" w:hAnsi="Times New Roman"/>
          <w:color w:val="000000" w:themeColor="text1"/>
          <w:sz w:val="24"/>
          <w:szCs w:val="24"/>
          <w:lang w:val="ru-RU"/>
        </w:rPr>
        <w:t>Опис надлежности, овлашћења и обавеза</w:t>
      </w:r>
      <w:bookmarkEnd w:id="20"/>
    </w:p>
    <w:p w:rsidR="003F6EE6" w:rsidRPr="00801729" w:rsidRDefault="003F6EE6" w:rsidP="008872F9">
      <w:pPr>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Јавно предузеће за склоништа основала је Влада Републике Србије Одлуком о оснивању бр. 05 број 8/74/5  од 15. јануара 1992. године, за обављање делатности организације, изградње, одржавања и техничке контроле јавних и блоковских склоништа на територији Републике Србије.   </w:t>
      </w:r>
    </w:p>
    <w:p w:rsidR="004F0A3A" w:rsidRPr="00801729" w:rsidRDefault="003F6EE6" w:rsidP="008872F9">
      <w:pPr>
        <w:jc w:val="both"/>
        <w:rPr>
          <w:rFonts w:ascii="Times New Roman" w:hAnsi="Times New Roman" w:cs="Times New Roman"/>
          <w:color w:val="000000" w:themeColor="text1"/>
          <w:sz w:val="24"/>
          <w:szCs w:val="24"/>
        </w:rPr>
      </w:pPr>
      <w:r w:rsidRPr="00801729">
        <w:rPr>
          <w:rFonts w:ascii="Times New Roman" w:hAnsi="Times New Roman" w:cs="Times New Roman"/>
          <w:color w:val="000000" w:themeColor="text1"/>
          <w:sz w:val="24"/>
          <w:szCs w:val="24"/>
          <w:lang w:val="ru-RU"/>
        </w:rPr>
        <w:t xml:space="preserve">У складу са </w:t>
      </w:r>
      <w:r w:rsidRPr="00801729">
        <w:rPr>
          <w:rFonts w:ascii="Times New Roman" w:hAnsi="Times New Roman" w:cs="Times New Roman"/>
          <w:color w:val="000000" w:themeColor="text1"/>
          <w:sz w:val="24"/>
          <w:szCs w:val="24"/>
          <w:lang w:val="sr-Cyrl-CS"/>
        </w:rPr>
        <w:t xml:space="preserve">Одлуком о усклађивању пословања Јавног предузећа за склоништа са одредбама Закона о јавним предузећима </w:t>
      </w:r>
    </w:p>
    <w:p w:rsidR="003F6EE6" w:rsidRPr="00801729" w:rsidRDefault="003F6EE6" w:rsidP="008872F9">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lastRenderedPageBreak/>
        <w:t xml:space="preserve">( „Сл. гласник РС“ бр. </w:t>
      </w:r>
      <w:r w:rsidR="00404563" w:rsidRPr="00801729">
        <w:rPr>
          <w:rFonts w:ascii="Times New Roman" w:hAnsi="Times New Roman" w:cs="Times New Roman"/>
          <w:color w:val="000000" w:themeColor="text1"/>
          <w:sz w:val="24"/>
          <w:szCs w:val="24"/>
          <w:lang w:val="sr-Cyrl-CS"/>
        </w:rPr>
        <w:t>95/2016</w:t>
      </w:r>
      <w:r w:rsidRPr="00801729">
        <w:rPr>
          <w:rFonts w:ascii="Times New Roman" w:hAnsi="Times New Roman" w:cs="Times New Roman"/>
          <w:color w:val="000000" w:themeColor="text1"/>
          <w:sz w:val="24"/>
          <w:szCs w:val="24"/>
          <w:lang w:val="sr-Cyrl-CS"/>
        </w:rPr>
        <w:t>), претежна делатност</w:t>
      </w:r>
      <w:r w:rsidRPr="00801729">
        <w:rPr>
          <w:rFonts w:ascii="Times New Roman" w:hAnsi="Times New Roman" w:cs="Times New Roman"/>
          <w:color w:val="000000" w:themeColor="text1"/>
          <w:sz w:val="24"/>
          <w:szCs w:val="24"/>
          <w:lang w:val="ru-RU"/>
        </w:rPr>
        <w:t xml:space="preserve"> ЈП за склоништа јесте: </w:t>
      </w:r>
    </w:p>
    <w:p w:rsidR="003F6EE6" w:rsidRPr="00801729" w:rsidRDefault="003F6EE6" w:rsidP="008872F9">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шифра делатности: 4339;</w:t>
      </w:r>
    </w:p>
    <w:p w:rsidR="00C225D4" w:rsidRDefault="003F6EE6" w:rsidP="00C225D4">
      <w:pPr>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назив делатности: остали завршни радови.</w:t>
      </w:r>
      <w:bookmarkStart w:id="21" w:name="_Toc481060150"/>
    </w:p>
    <w:p w:rsidR="00A56753" w:rsidRPr="00C225D4" w:rsidRDefault="00A56753" w:rsidP="00C225D4">
      <w:pPr>
        <w:jc w:val="both"/>
        <w:rPr>
          <w:rFonts w:ascii="Times New Roman" w:hAnsi="Times New Roman" w:cs="Times New Roman"/>
          <w:color w:val="000000" w:themeColor="text1"/>
          <w:sz w:val="24"/>
          <w:szCs w:val="24"/>
          <w:lang w:val="ru-RU"/>
        </w:rPr>
      </w:pPr>
      <w:r w:rsidRPr="00C225D4">
        <w:rPr>
          <w:rFonts w:ascii="Times New Roman" w:hAnsi="Times New Roman" w:cs="Times New Roman"/>
          <w:noProof/>
          <w:color w:val="000000" w:themeColor="text1"/>
          <w:sz w:val="24"/>
          <w:szCs w:val="24"/>
          <w:lang w:val="sr-Cyrl-CS"/>
        </w:rPr>
        <w:t>Делатност Јавног предузећа за склоништа од општег интереса је делатност организације изградње, одржавања, техничке контроле</w:t>
      </w:r>
      <w:r w:rsidRPr="00C225D4">
        <w:rPr>
          <w:rFonts w:ascii="Times New Roman" w:hAnsi="Times New Roman" w:cs="Times New Roman"/>
          <w:noProof/>
          <w:color w:val="000000" w:themeColor="text1"/>
          <w:sz w:val="24"/>
          <w:szCs w:val="24"/>
        </w:rPr>
        <w:t xml:space="preserve"> јавних и блоковских склоништа на територији РС,</w:t>
      </w:r>
      <w:r w:rsidRPr="00C225D4">
        <w:rPr>
          <w:rFonts w:ascii="Times New Roman" w:hAnsi="Times New Roman" w:cs="Times New Roman"/>
          <w:noProof/>
          <w:color w:val="000000" w:themeColor="text1"/>
          <w:sz w:val="24"/>
          <w:szCs w:val="24"/>
          <w:lang w:val="sr-Cyrl-CS"/>
        </w:rPr>
        <w:t xml:space="preserve"> мирнодопско коришћења склоништа, организовање заштите склоништа надзиђивањем, извођење разних грађевинско-занатских радова у функцији санације и одржавања склоништа и др.</w:t>
      </w:r>
    </w:p>
    <w:p w:rsidR="00A56753" w:rsidRPr="00C225D4" w:rsidRDefault="00A56753" w:rsidP="00A56753">
      <w:pPr>
        <w:spacing w:after="100"/>
        <w:ind w:firstLine="567"/>
        <w:jc w:val="both"/>
        <w:rPr>
          <w:rFonts w:ascii="Times New Roman" w:hAnsi="Times New Roman" w:cs="Times New Roman"/>
          <w:color w:val="000000" w:themeColor="text1"/>
          <w:sz w:val="24"/>
          <w:szCs w:val="24"/>
          <w:lang w:val="ru-RU"/>
        </w:rPr>
      </w:pPr>
      <w:r w:rsidRPr="00C225D4">
        <w:rPr>
          <w:rFonts w:ascii="Times New Roman" w:hAnsi="Times New Roman" w:cs="Times New Roman"/>
          <w:color w:val="000000" w:themeColor="text1"/>
          <w:sz w:val="24"/>
          <w:szCs w:val="24"/>
          <w:lang w:val="ru-RU"/>
        </w:rPr>
        <w:t xml:space="preserve">Јавно предузеће обавља и друге делатности у складу са законом и статутом: </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Организацију изградње простора надзиђивањем и доградњом  јавних и блоковских склоништа;</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Обављање техничке контроле склоништа која нису у евиденцији Јавног предузећа;</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Издавање у закуп двонаменских склоништа и пословног простора;</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Учествовање у поступку техничког прегледа јавних и блоковских склоништа;</w:t>
      </w:r>
    </w:p>
    <w:p w:rsidR="00A56753" w:rsidRPr="00C225D4" w:rsidRDefault="00A56753" w:rsidP="00A56753">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Остале грађевинске радове;</w:t>
      </w:r>
    </w:p>
    <w:p w:rsidR="00CB6FE6" w:rsidRDefault="00A56753" w:rsidP="00C225D4">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C225D4">
        <w:rPr>
          <w:rFonts w:ascii="Times New Roman" w:hAnsi="Times New Roman"/>
          <w:color w:val="000000" w:themeColor="text1"/>
          <w:sz w:val="24"/>
          <w:szCs w:val="24"/>
          <w:lang w:val="ru-RU"/>
        </w:rPr>
        <w:t>Остале инжињерске активности.</w:t>
      </w:r>
    </w:p>
    <w:p w:rsidR="003F6EE6" w:rsidRDefault="00712E68" w:rsidP="008872F9">
      <w:pPr>
        <w:pStyle w:val="Heading1"/>
        <w:ind w:left="0" w:firstLine="0"/>
        <w:jc w:val="both"/>
        <w:rPr>
          <w:rFonts w:ascii="Times New Roman" w:hAnsi="Times New Roman"/>
          <w:color w:val="000000" w:themeColor="text1"/>
          <w:sz w:val="24"/>
          <w:szCs w:val="24"/>
        </w:rPr>
      </w:pPr>
      <w:r w:rsidRPr="00801729">
        <w:rPr>
          <w:color w:val="000000" w:themeColor="text1"/>
          <w:sz w:val="24"/>
          <w:szCs w:val="24"/>
          <w:lang w:val="ru-RU"/>
        </w:rPr>
        <w:t>8</w:t>
      </w:r>
      <w:r w:rsidR="003F6EE6" w:rsidRPr="00801729">
        <w:rPr>
          <w:color w:val="000000" w:themeColor="text1"/>
          <w:sz w:val="24"/>
          <w:szCs w:val="24"/>
          <w:lang w:val="ru-RU"/>
        </w:rPr>
        <w:t xml:space="preserve">. </w:t>
      </w:r>
      <w:r w:rsidR="003F6EE6" w:rsidRPr="00801729">
        <w:rPr>
          <w:rFonts w:ascii="Times New Roman" w:hAnsi="Times New Roman"/>
          <w:color w:val="000000" w:themeColor="text1"/>
          <w:sz w:val="24"/>
          <w:szCs w:val="24"/>
          <w:lang w:val="ru-RU"/>
        </w:rPr>
        <w:t>Опис поступања у оквиру надлежности, овлашћења и обавеза</w:t>
      </w:r>
      <w:bookmarkEnd w:id="21"/>
    </w:p>
    <w:p w:rsidR="00CB6FE6" w:rsidRPr="00C225D4" w:rsidRDefault="00CB6FE6" w:rsidP="00CB6FE6">
      <w:pPr>
        <w:jc w:val="both"/>
        <w:rPr>
          <w:rFonts w:ascii="Times New Roman" w:hAnsi="Times New Roman" w:cs="Times New Roman"/>
          <w:color w:val="000000" w:themeColor="text1"/>
        </w:rPr>
      </w:pPr>
      <w:proofErr w:type="gramStart"/>
      <w:r w:rsidRPr="00C225D4">
        <w:rPr>
          <w:rFonts w:ascii="Times New Roman" w:hAnsi="Times New Roman" w:cs="Times New Roman"/>
          <w:color w:val="000000" w:themeColor="text1"/>
        </w:rPr>
        <w:t>Закључење уговора о издавању објеката у закуп спроводи се тек након сазнања за коју намену ће се непокретност користити, односно након прибављања сагласности Републичке дирекције за имовину Републике Србије (у даљем тексту Дирекција).</w:t>
      </w:r>
      <w:proofErr w:type="gramEnd"/>
    </w:p>
    <w:p w:rsidR="00CB6FE6" w:rsidRPr="00C225D4" w:rsidRDefault="00CB6FE6" w:rsidP="00CB6FE6">
      <w:pPr>
        <w:jc w:val="both"/>
        <w:rPr>
          <w:rFonts w:ascii="Times New Roman" w:hAnsi="Times New Roman" w:cs="Times New Roman"/>
          <w:color w:val="000000" w:themeColor="text1"/>
        </w:rPr>
      </w:pPr>
      <w:proofErr w:type="gramStart"/>
      <w:r w:rsidRPr="00C225D4">
        <w:rPr>
          <w:rFonts w:ascii="Times New Roman" w:hAnsi="Times New Roman" w:cs="Times New Roman"/>
          <w:color w:val="000000" w:themeColor="text1"/>
        </w:rPr>
        <w:t>Непокретне ствари у јавној својини дају се у закуп у поступку јавног надметања или прикупљања писмених понуда путем јавног оглашавања, а изузетно непосредном погодбом у случајевима утврђеним Уредбом.</w:t>
      </w:r>
      <w:proofErr w:type="gramEnd"/>
    </w:p>
    <w:p w:rsidR="00CB6FE6" w:rsidRPr="00C225D4" w:rsidRDefault="00CB6FE6" w:rsidP="00CB6FE6">
      <w:pPr>
        <w:tabs>
          <w:tab w:val="left" w:pos="1110"/>
        </w:tabs>
        <w:jc w:val="both"/>
        <w:rPr>
          <w:rFonts w:ascii="Times New Roman" w:hAnsi="Times New Roman" w:cs="Times New Roman"/>
          <w:color w:val="000000" w:themeColor="text1"/>
          <w:sz w:val="24"/>
          <w:szCs w:val="24"/>
        </w:rPr>
      </w:pPr>
      <w:r w:rsidRPr="00C225D4">
        <w:rPr>
          <w:rFonts w:ascii="Times New Roman" w:hAnsi="Times New Roman" w:cs="Times New Roman"/>
          <w:color w:val="000000" w:themeColor="text1"/>
          <w:sz w:val="24"/>
          <w:szCs w:val="24"/>
          <w:lang w:val="ru-RU"/>
        </w:rPr>
        <w:t>На основу Одлуке о оснивању Јавног предузећа за склоништа, Предузеће поступа  у оквиру својих надлежности. Претежна делатност Јавног предузећа</w:t>
      </w:r>
      <w:r w:rsidR="00C225D4" w:rsidRPr="00C225D4">
        <w:rPr>
          <w:rFonts w:ascii="Times New Roman" w:hAnsi="Times New Roman" w:cs="Times New Roman"/>
          <w:color w:val="000000" w:themeColor="text1"/>
          <w:sz w:val="24"/>
          <w:szCs w:val="24"/>
          <w:lang w:val="ru-RU"/>
        </w:rPr>
        <w:t xml:space="preserve"> </w:t>
      </w:r>
      <w:r w:rsidRPr="00C225D4">
        <w:rPr>
          <w:rFonts w:ascii="Times New Roman" w:hAnsi="Times New Roman" w:cs="Times New Roman"/>
          <w:color w:val="000000" w:themeColor="text1"/>
          <w:sz w:val="24"/>
          <w:szCs w:val="24"/>
          <w:lang w:val="ru-RU"/>
        </w:rPr>
        <w:t xml:space="preserve">за склоништа је организација, изградња, одржавање и техничка контрола јавних и блоковских склоништа на територији Републике Србије.     </w:t>
      </w:r>
    </w:p>
    <w:p w:rsidR="00CB6FE6" w:rsidRPr="00CB6FE6" w:rsidRDefault="00CB6FE6" w:rsidP="00CB6FE6">
      <w:pPr>
        <w:pStyle w:val="BodyText"/>
        <w:rPr>
          <w:lang w:val="en-US"/>
        </w:rPr>
      </w:pPr>
    </w:p>
    <w:p w:rsidR="00290883" w:rsidRDefault="00D31247" w:rsidP="00D31247">
      <w:pPr>
        <w:tabs>
          <w:tab w:val="left" w:pos="1110"/>
        </w:tabs>
        <w:jc w:val="both"/>
        <w:rPr>
          <w:rFonts w:ascii="Times New Roman" w:hAnsi="Times New Roman"/>
          <w:color w:val="000000" w:themeColor="text1"/>
          <w:sz w:val="24"/>
          <w:szCs w:val="24"/>
          <w:lang w:val="ru-RU"/>
        </w:rPr>
      </w:pPr>
      <w:r>
        <w:rPr>
          <w:rFonts w:ascii="Times New Roman" w:hAnsi="Times New Roman" w:cs="Times New Roman"/>
          <w:color w:val="000000" w:themeColor="text1"/>
          <w:sz w:val="24"/>
          <w:szCs w:val="24"/>
          <w:lang w:val="ru-RU"/>
        </w:rPr>
        <w:t xml:space="preserve">Све информације којима ЈП за склоништа располаже, а које су настале у раду или у вези са радом предузећа биће саопштене тражиоцу информација, биће му стављене на  увид документ који садржи тражену информацију или ће му се издати копија захтеваног документа,а  у складу са Законом о слободном приступу информацијама од јавног значаја (*Сл.гл.РС* бр. 120/04,54/07,104/09 и 36/10) , </w:t>
      </w:r>
      <w:r>
        <w:rPr>
          <w:rFonts w:ascii="Times New Roman" w:hAnsi="Times New Roman" w:cs="Times New Roman"/>
          <w:color w:val="000000" w:themeColor="text1"/>
          <w:sz w:val="24"/>
          <w:szCs w:val="24"/>
          <w:lang w:val="ru-RU"/>
        </w:rPr>
        <w:lastRenderedPageBreak/>
        <w:t xml:space="preserve">осим када су се, према овом Закону, према Закону о заштити података о личности (*Сл.гл.РС* бр. 87/18), Закону о тајности података (*Сл.гл.РС* бр. 104/09) и др. </w:t>
      </w:r>
      <w:r w:rsidR="00267DF9">
        <w:rPr>
          <w:rFonts w:ascii="Times New Roman" w:hAnsi="Times New Roman" w:cs="Times New Roman"/>
          <w:color w:val="000000" w:themeColor="text1"/>
          <w:sz w:val="24"/>
          <w:szCs w:val="24"/>
          <w:lang w:val="ru-RU"/>
        </w:rPr>
        <w:t>с</w:t>
      </w:r>
      <w:r>
        <w:rPr>
          <w:rFonts w:ascii="Times New Roman" w:hAnsi="Times New Roman" w:cs="Times New Roman"/>
          <w:color w:val="000000" w:themeColor="text1"/>
          <w:sz w:val="24"/>
          <w:szCs w:val="24"/>
          <w:lang w:val="ru-RU"/>
        </w:rPr>
        <w:t>текли услови за искључење или ограничење слободног приступа информацијама од јавног значаја.</w:t>
      </w:r>
      <w:bookmarkStart w:id="22" w:name="__RefHeading__70_1084786506"/>
      <w:bookmarkStart w:id="23" w:name="__RefHeading__40939_1566137085"/>
      <w:bookmarkStart w:id="24" w:name="__RefHeading__13_854417266"/>
      <w:bookmarkStart w:id="25" w:name="_Toc481060151"/>
      <w:bookmarkEnd w:id="22"/>
      <w:bookmarkEnd w:id="23"/>
      <w:bookmarkEnd w:id="24"/>
      <w:r w:rsidR="003F6EE6" w:rsidRPr="00801729">
        <w:rPr>
          <w:rFonts w:ascii="Times New Roman" w:hAnsi="Times New Roman"/>
          <w:color w:val="000000" w:themeColor="text1"/>
          <w:sz w:val="24"/>
          <w:szCs w:val="24"/>
          <w:lang w:val="ru-RU"/>
        </w:rPr>
        <w:t xml:space="preserve"> </w:t>
      </w:r>
      <w:bookmarkEnd w:id="25"/>
    </w:p>
    <w:p w:rsidR="00ED7B90" w:rsidRPr="00157A6E" w:rsidRDefault="00ED7B90" w:rsidP="002B2568">
      <w:pPr>
        <w:tabs>
          <w:tab w:val="left" w:pos="1110"/>
        </w:tabs>
        <w:jc w:val="both"/>
        <w:rPr>
          <w:rFonts w:ascii="Times New Roman" w:hAnsi="Times New Roman" w:cs="Times New Roman"/>
          <w:color w:val="92D050"/>
          <w:sz w:val="24"/>
          <w:szCs w:val="24"/>
        </w:rPr>
      </w:pPr>
    </w:p>
    <w:p w:rsidR="002B2568" w:rsidRPr="007F27A1" w:rsidRDefault="007F27A1" w:rsidP="00D31247">
      <w:pPr>
        <w:tabs>
          <w:tab w:val="left" w:pos="1110"/>
        </w:tabs>
        <w:jc w:val="both"/>
        <w:rPr>
          <w:rFonts w:ascii="Times New Roman" w:hAnsi="Times New Roman"/>
          <w:b/>
          <w:color w:val="000000" w:themeColor="text1"/>
          <w:sz w:val="24"/>
          <w:szCs w:val="24"/>
        </w:rPr>
      </w:pPr>
      <w:r w:rsidRPr="007F27A1">
        <w:rPr>
          <w:rFonts w:ascii="Times New Roman" w:hAnsi="Times New Roman" w:cs="Times New Roman"/>
          <w:b/>
          <w:color w:val="000000" w:themeColor="text1"/>
          <w:sz w:val="24"/>
          <w:szCs w:val="24"/>
        </w:rPr>
        <w:t>9. Навођење прописа</w:t>
      </w:r>
    </w:p>
    <w:p w:rsidR="00C56014" w:rsidRDefault="00C56014" w:rsidP="00C56014">
      <w:pPr>
        <w:pStyle w:val="BodyText"/>
        <w:rPr>
          <w:rFonts w:ascii="Times New Roman" w:hAnsi="Times New Roman"/>
          <w:i/>
          <w:color w:val="000000" w:themeColor="text1"/>
        </w:rPr>
      </w:pPr>
      <w:r w:rsidRPr="00801729">
        <w:rPr>
          <w:rFonts w:ascii="Times New Roman" w:hAnsi="Times New Roman"/>
          <w:i/>
          <w:color w:val="000000" w:themeColor="text1"/>
        </w:rPr>
        <w:t>Табела 10.</w:t>
      </w:r>
    </w:p>
    <w:tbl>
      <w:tblPr>
        <w:tblW w:w="148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1"/>
        <w:gridCol w:w="7276"/>
      </w:tblGrid>
      <w:tr w:rsidR="00773807" w:rsidRPr="00A55F5E" w:rsidTr="00773807">
        <w:trPr>
          <w:trHeight w:val="310"/>
          <w:tblHeader/>
        </w:trPr>
        <w:tc>
          <w:tcPr>
            <w:tcW w:w="7601" w:type="dxa"/>
            <w:vMerge w:val="restart"/>
            <w:shd w:val="clear" w:color="auto" w:fill="C6D9F1"/>
            <w:vAlign w:val="center"/>
          </w:tcPr>
          <w:p w:rsidR="00773807" w:rsidRPr="00773807" w:rsidRDefault="00773807" w:rsidP="00773807">
            <w:pPr>
              <w:jc w:val="center"/>
              <w:rPr>
                <w:rFonts w:ascii="Times New Roman" w:hAnsi="Times New Roman" w:cs="Times New Roman"/>
                <w:b/>
                <w:bCs/>
                <w:noProof/>
                <w:lang w:val="sr-Latn-CS"/>
              </w:rPr>
            </w:pPr>
            <w:r w:rsidRPr="00773807">
              <w:rPr>
                <w:rFonts w:ascii="Times New Roman" w:hAnsi="Times New Roman" w:cs="Times New Roman"/>
                <w:b/>
                <w:bCs/>
                <w:noProof/>
                <w:lang w:val="sr-Cyrl-CS"/>
              </w:rPr>
              <w:t>Врста закона/ прописа</w:t>
            </w:r>
          </w:p>
        </w:tc>
        <w:tc>
          <w:tcPr>
            <w:tcW w:w="7276" w:type="dxa"/>
            <w:vMerge w:val="restart"/>
            <w:shd w:val="clear" w:color="auto" w:fill="C6D9F1"/>
            <w:vAlign w:val="center"/>
          </w:tcPr>
          <w:p w:rsidR="00773807" w:rsidRPr="000B5824" w:rsidRDefault="00773807" w:rsidP="00773807">
            <w:pPr>
              <w:jc w:val="center"/>
              <w:rPr>
                <w:rFonts w:ascii="Times New Roman" w:hAnsi="Times New Roman" w:cs="Times New Roman"/>
                <w:b/>
                <w:bCs/>
                <w:noProof/>
                <w:sz w:val="18"/>
                <w:szCs w:val="18"/>
                <w:lang w:val="sr-Latn-CS"/>
              </w:rPr>
            </w:pPr>
            <w:r w:rsidRPr="000B5824">
              <w:rPr>
                <w:rFonts w:ascii="Times New Roman" w:hAnsi="Times New Roman" w:cs="Times New Roman"/>
                <w:b/>
                <w:bCs/>
                <w:noProof/>
                <w:sz w:val="18"/>
                <w:szCs w:val="18"/>
                <w:lang w:val="sr-Cyrl-CS"/>
              </w:rPr>
              <w:t>Важећа верзија</w:t>
            </w:r>
            <w:r w:rsidRPr="000B5824">
              <w:rPr>
                <w:rFonts w:ascii="Times New Roman" w:hAnsi="Times New Roman" w:cs="Times New Roman"/>
                <w:b/>
                <w:bCs/>
                <w:noProof/>
                <w:sz w:val="18"/>
                <w:szCs w:val="18"/>
                <w:lang w:val="sr-Latn-CS"/>
              </w:rPr>
              <w:t xml:space="preserve">a </w:t>
            </w:r>
          </w:p>
          <w:p w:rsidR="00773807" w:rsidRPr="000B5824" w:rsidRDefault="00773807" w:rsidP="00773807">
            <w:pPr>
              <w:jc w:val="center"/>
              <w:rPr>
                <w:rFonts w:ascii="Times New Roman" w:hAnsi="Times New Roman" w:cs="Times New Roman"/>
                <w:b/>
                <w:bCs/>
                <w:noProof/>
                <w:sz w:val="18"/>
                <w:szCs w:val="18"/>
                <w:lang w:val="sr-Latn-CS"/>
              </w:rPr>
            </w:pPr>
            <w:r w:rsidRPr="000B5824">
              <w:rPr>
                <w:rFonts w:ascii="Times New Roman" w:hAnsi="Times New Roman" w:cs="Times New Roman"/>
                <w:b/>
                <w:bCs/>
                <w:noProof/>
                <w:sz w:val="18"/>
                <w:szCs w:val="18"/>
                <w:lang w:val="sr-Latn-CS"/>
              </w:rPr>
              <w:t>(</w:t>
            </w:r>
            <w:r w:rsidRPr="000B5824">
              <w:rPr>
                <w:rFonts w:ascii="Times New Roman" w:hAnsi="Times New Roman" w:cs="Times New Roman"/>
                <w:b/>
                <w:bCs/>
                <w:noProof/>
                <w:sz w:val="18"/>
                <w:szCs w:val="18"/>
                <w:lang w:val="sr-Cyrl-CS"/>
              </w:rPr>
              <w:t>Сл.гласник</w:t>
            </w:r>
            <w:r w:rsidRPr="000B5824">
              <w:rPr>
                <w:rFonts w:ascii="Times New Roman" w:hAnsi="Times New Roman" w:cs="Times New Roman"/>
                <w:b/>
                <w:bCs/>
                <w:noProof/>
                <w:sz w:val="18"/>
                <w:szCs w:val="18"/>
              </w:rPr>
              <w:t xml:space="preserve"> РС</w:t>
            </w:r>
            <w:r w:rsidRPr="000B5824">
              <w:rPr>
                <w:rFonts w:ascii="Times New Roman" w:hAnsi="Times New Roman" w:cs="Times New Roman"/>
                <w:b/>
                <w:bCs/>
                <w:noProof/>
                <w:sz w:val="18"/>
                <w:szCs w:val="18"/>
                <w:lang w:val="sr-Latn-CS"/>
              </w:rPr>
              <w:t>)</w:t>
            </w:r>
          </w:p>
        </w:tc>
      </w:tr>
      <w:tr w:rsidR="00773807" w:rsidRPr="00A55F5E" w:rsidTr="00773807">
        <w:trPr>
          <w:trHeight w:val="253"/>
          <w:tblHeader/>
        </w:trPr>
        <w:tc>
          <w:tcPr>
            <w:tcW w:w="7601" w:type="dxa"/>
            <w:vMerge/>
            <w:shd w:val="clear" w:color="auto" w:fill="C6D9F1"/>
            <w:vAlign w:val="center"/>
          </w:tcPr>
          <w:p w:rsidR="00773807" w:rsidRPr="00773807" w:rsidRDefault="00773807" w:rsidP="00773807">
            <w:pPr>
              <w:rPr>
                <w:rFonts w:ascii="Times New Roman" w:hAnsi="Times New Roman" w:cs="Times New Roman"/>
                <w:noProof/>
                <w:lang w:val="sr-Cyrl-CS"/>
              </w:rPr>
            </w:pPr>
          </w:p>
        </w:tc>
        <w:tc>
          <w:tcPr>
            <w:tcW w:w="7276" w:type="dxa"/>
            <w:vMerge/>
            <w:shd w:val="clear" w:color="auto" w:fill="C6D9F1"/>
            <w:vAlign w:val="center"/>
          </w:tcPr>
          <w:p w:rsidR="00773807" w:rsidRPr="000B5824" w:rsidRDefault="00773807" w:rsidP="00773807">
            <w:pPr>
              <w:rPr>
                <w:rFonts w:ascii="Times New Roman" w:hAnsi="Times New Roman" w:cs="Times New Roman"/>
                <w:noProof/>
                <w:sz w:val="18"/>
                <w:szCs w:val="18"/>
                <w:lang w:val="sr-Cyrl-CS"/>
              </w:rPr>
            </w:pPr>
          </w:p>
        </w:tc>
      </w:tr>
      <w:tr w:rsidR="00773807" w:rsidRPr="00CD4770" w:rsidTr="00773807">
        <w:tc>
          <w:tcPr>
            <w:tcW w:w="7601" w:type="dxa"/>
            <w:shd w:val="clear" w:color="auto" w:fill="auto"/>
            <w:vAlign w:val="center"/>
          </w:tcPr>
          <w:p w:rsidR="00773807" w:rsidRPr="000B5824" w:rsidRDefault="00773807" w:rsidP="00773807">
            <w:pPr>
              <w:rPr>
                <w:rFonts w:ascii="Times New Roman" w:hAnsi="Times New Roman" w:cs="Times New Roman"/>
                <w:noProof/>
                <w:sz w:val="18"/>
                <w:szCs w:val="18"/>
              </w:rPr>
            </w:pPr>
            <w:r w:rsidRPr="000B5824">
              <w:rPr>
                <w:rFonts w:ascii="Times New Roman" w:hAnsi="Times New Roman" w:cs="Times New Roman"/>
                <w:noProof/>
                <w:sz w:val="18"/>
                <w:szCs w:val="18"/>
              </w:rPr>
              <w:t>Закон о смањењу ризика од катастрофа и управљању ванредним ситуацијама</w:t>
            </w:r>
          </w:p>
        </w:tc>
        <w:tc>
          <w:tcPr>
            <w:tcW w:w="7276" w:type="dxa"/>
            <w:shd w:val="clear" w:color="auto" w:fill="auto"/>
            <w:vAlign w:val="center"/>
          </w:tcPr>
          <w:p w:rsidR="00773807" w:rsidRPr="000B5824" w:rsidRDefault="00773807"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 xml:space="preserve">''Службени гласник РС'' бр. </w:t>
            </w:r>
            <w:r w:rsidRPr="000B5824">
              <w:rPr>
                <w:rFonts w:ascii="Times New Roman" w:hAnsi="Times New Roman" w:cs="Times New Roman"/>
                <w:noProof/>
                <w:sz w:val="18"/>
                <w:szCs w:val="18"/>
              </w:rPr>
              <w:t>87/18</w:t>
            </w:r>
          </w:p>
        </w:tc>
      </w:tr>
      <w:tr w:rsidR="00773807" w:rsidRPr="00CD4770" w:rsidTr="00773807">
        <w:trPr>
          <w:trHeight w:val="66"/>
        </w:trPr>
        <w:tc>
          <w:tcPr>
            <w:tcW w:w="7601" w:type="dxa"/>
            <w:shd w:val="clear" w:color="auto" w:fill="auto"/>
            <w:vAlign w:val="center"/>
          </w:tcPr>
          <w:p w:rsidR="00773807" w:rsidRPr="000B5824" w:rsidRDefault="00773807"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Закон о јавним предузећима</w:t>
            </w:r>
          </w:p>
        </w:tc>
        <w:tc>
          <w:tcPr>
            <w:tcW w:w="7276" w:type="dxa"/>
            <w:shd w:val="clear" w:color="auto" w:fill="auto"/>
            <w:vAlign w:val="center"/>
          </w:tcPr>
          <w:p w:rsidR="00773807" w:rsidRPr="000B5824" w:rsidRDefault="00773807" w:rsidP="00773807">
            <w:pPr>
              <w:rPr>
                <w:rFonts w:ascii="Times New Roman" w:hAnsi="Times New Roman" w:cs="Times New Roman"/>
                <w:noProof/>
                <w:sz w:val="18"/>
                <w:szCs w:val="18"/>
              </w:rPr>
            </w:pPr>
            <w:r w:rsidRPr="000B5824">
              <w:rPr>
                <w:rFonts w:ascii="Times New Roman" w:hAnsi="Times New Roman" w:cs="Times New Roman"/>
                <w:noProof/>
                <w:sz w:val="18"/>
                <w:szCs w:val="18"/>
                <w:lang w:val="sr-Cyrl-CS"/>
              </w:rPr>
              <w:t xml:space="preserve">''Службени гласник РС'' бр. 15/2016 </w:t>
            </w:r>
            <w:r w:rsidRPr="000B5824">
              <w:rPr>
                <w:rFonts w:ascii="Times New Roman" w:hAnsi="Times New Roman" w:cs="Times New Roman"/>
                <w:noProof/>
                <w:sz w:val="18"/>
                <w:szCs w:val="18"/>
              </w:rPr>
              <w:t xml:space="preserve"> и 88/2019</w:t>
            </w:r>
          </w:p>
        </w:tc>
      </w:tr>
      <w:tr w:rsidR="00773807" w:rsidRPr="00CD4770" w:rsidTr="00773807">
        <w:trPr>
          <w:trHeight w:val="66"/>
        </w:trPr>
        <w:tc>
          <w:tcPr>
            <w:tcW w:w="7601" w:type="dxa"/>
            <w:shd w:val="clear" w:color="auto" w:fill="auto"/>
            <w:vAlign w:val="center"/>
          </w:tcPr>
          <w:p w:rsidR="00773807" w:rsidRPr="000B5824" w:rsidRDefault="00773807" w:rsidP="00773807">
            <w:pPr>
              <w:autoSpaceDE w:val="0"/>
              <w:rPr>
                <w:rFonts w:ascii="Times New Roman" w:hAnsi="Times New Roman" w:cs="Times New Roman"/>
                <w:noProof/>
                <w:sz w:val="18"/>
                <w:szCs w:val="18"/>
                <w:lang w:val="sr-Cyrl-CS"/>
              </w:rPr>
            </w:pPr>
            <w:r w:rsidRPr="000B5824">
              <w:rPr>
                <w:rFonts w:ascii="Times New Roman" w:eastAsia="SymbolMT" w:hAnsi="Times New Roman" w:cs="Times New Roman"/>
                <w:sz w:val="18"/>
                <w:szCs w:val="18"/>
              </w:rPr>
              <w:t>З</w:t>
            </w:r>
            <w:r w:rsidRPr="000B5824">
              <w:rPr>
                <w:rFonts w:ascii="Times New Roman" w:eastAsia="SymbolMT" w:hAnsi="Times New Roman" w:cs="Times New Roman"/>
                <w:sz w:val="18"/>
                <w:szCs w:val="18"/>
                <w:lang w:val="sr-Cyrl-CS"/>
              </w:rPr>
              <w:t>акон о одбрани</w:t>
            </w:r>
            <w:r w:rsidRPr="000B5824">
              <w:rPr>
                <w:rFonts w:ascii="Times New Roman" w:eastAsia="SymbolMT" w:hAnsi="Times New Roman" w:cs="Times New Roman"/>
                <w:sz w:val="18"/>
                <w:szCs w:val="18"/>
              </w:rPr>
              <w:t xml:space="preserve"> </w:t>
            </w:r>
          </w:p>
        </w:tc>
        <w:tc>
          <w:tcPr>
            <w:tcW w:w="7276" w:type="dxa"/>
            <w:shd w:val="clear" w:color="auto" w:fill="auto"/>
            <w:vAlign w:val="center"/>
          </w:tcPr>
          <w:p w:rsidR="00773807" w:rsidRPr="000B5824" w:rsidRDefault="00773807" w:rsidP="00773807">
            <w:pPr>
              <w:autoSpaceDE w:val="0"/>
              <w:rPr>
                <w:rFonts w:ascii="Times New Roman" w:eastAsia="SymbolMT" w:hAnsi="Times New Roman" w:cs="Times New Roman"/>
                <w:sz w:val="18"/>
                <w:szCs w:val="18"/>
              </w:rPr>
            </w:pPr>
            <w:r w:rsidRPr="000B5824">
              <w:rPr>
                <w:rFonts w:ascii="Times New Roman" w:eastAsia="SymbolMT" w:hAnsi="Times New Roman" w:cs="Times New Roman"/>
                <w:sz w:val="18"/>
                <w:szCs w:val="18"/>
                <w:lang w:val="sr-Cyrl-CS"/>
              </w:rPr>
              <w:t>''</w:t>
            </w:r>
            <w:r w:rsidRPr="000B5824">
              <w:rPr>
                <w:rFonts w:ascii="Times New Roman" w:eastAsia="SymbolMT" w:hAnsi="Times New Roman" w:cs="Times New Roman"/>
                <w:sz w:val="18"/>
                <w:szCs w:val="18"/>
              </w:rPr>
              <w:t>Сл</w:t>
            </w:r>
            <w:r w:rsidRPr="000B5824">
              <w:rPr>
                <w:rFonts w:ascii="Times New Roman" w:eastAsia="SymbolMT" w:hAnsi="Times New Roman" w:cs="Times New Roman"/>
                <w:sz w:val="18"/>
                <w:szCs w:val="18"/>
                <w:lang w:val="sr-Cyrl-CS"/>
              </w:rPr>
              <w:t xml:space="preserve">ужбени </w:t>
            </w:r>
            <w:r w:rsidRPr="000B5824">
              <w:rPr>
                <w:rFonts w:ascii="Times New Roman" w:eastAsia="SymbolMT" w:hAnsi="Times New Roman" w:cs="Times New Roman"/>
                <w:sz w:val="18"/>
                <w:szCs w:val="18"/>
              </w:rPr>
              <w:t>гласник РС“ бр.116/2007, 88/2009, 88/2009-др.закони. 104/09-др.закон, 10/2015, 36/2018</w:t>
            </w:r>
          </w:p>
          <w:p w:rsidR="00773807" w:rsidRPr="000B5824" w:rsidRDefault="00773807" w:rsidP="00773807">
            <w:pPr>
              <w:rPr>
                <w:rFonts w:ascii="Times New Roman" w:hAnsi="Times New Roman" w:cs="Times New Roman"/>
                <w:noProof/>
                <w:sz w:val="18"/>
                <w:szCs w:val="18"/>
                <w:lang w:val="sr-Cyrl-CS"/>
              </w:rPr>
            </w:pPr>
          </w:p>
        </w:tc>
      </w:tr>
      <w:tr w:rsidR="00773807" w:rsidRPr="00CD4770" w:rsidTr="00773807">
        <w:tc>
          <w:tcPr>
            <w:tcW w:w="7601" w:type="dxa"/>
            <w:shd w:val="clear" w:color="auto" w:fill="auto"/>
          </w:tcPr>
          <w:p w:rsidR="00773807" w:rsidRPr="000B5824" w:rsidRDefault="00773807"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Закон о инспекцијском надзору</w:t>
            </w:r>
          </w:p>
        </w:tc>
        <w:tc>
          <w:tcPr>
            <w:tcW w:w="7276" w:type="dxa"/>
            <w:shd w:val="clear" w:color="auto" w:fill="auto"/>
          </w:tcPr>
          <w:p w:rsidR="00773807" w:rsidRPr="000B5824" w:rsidRDefault="00773807"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''Службени гласник РС'' бр. 36/2015, 44/2018-др. закон, 95/2018</w:t>
            </w:r>
          </w:p>
        </w:tc>
      </w:tr>
      <w:tr w:rsidR="00773807" w:rsidRPr="00CD4770" w:rsidTr="00773807">
        <w:trPr>
          <w:trHeight w:val="66"/>
        </w:trPr>
        <w:tc>
          <w:tcPr>
            <w:tcW w:w="7601" w:type="dxa"/>
            <w:shd w:val="clear" w:color="auto" w:fill="auto"/>
            <w:vAlign w:val="center"/>
          </w:tcPr>
          <w:p w:rsidR="00773807" w:rsidRPr="000B5824" w:rsidRDefault="00773807"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Закон о јавној својини</w:t>
            </w:r>
          </w:p>
        </w:tc>
        <w:tc>
          <w:tcPr>
            <w:tcW w:w="7276" w:type="dxa"/>
            <w:shd w:val="clear" w:color="auto" w:fill="auto"/>
            <w:vAlign w:val="center"/>
          </w:tcPr>
          <w:p w:rsidR="00773807" w:rsidRPr="000B5824" w:rsidRDefault="00773807"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''Службени гласник РС'' бр. 72/2011; 88/2013, 105/2014, 104/2016 –др.закон, 108/2016, 113/2017, 95/2018, 153/2020</w:t>
            </w:r>
          </w:p>
        </w:tc>
      </w:tr>
      <w:tr w:rsidR="00773807" w:rsidRPr="00CD4770" w:rsidTr="00773807">
        <w:trPr>
          <w:trHeight w:val="66"/>
        </w:trPr>
        <w:tc>
          <w:tcPr>
            <w:tcW w:w="7601" w:type="dxa"/>
            <w:shd w:val="clear" w:color="auto" w:fill="auto"/>
            <w:vAlign w:val="center"/>
          </w:tcPr>
          <w:p w:rsidR="00773807" w:rsidRPr="000B5824" w:rsidRDefault="00773807" w:rsidP="00773807">
            <w:pPr>
              <w:rPr>
                <w:rFonts w:ascii="Times New Roman" w:hAnsi="Times New Roman" w:cs="Times New Roman"/>
                <w:noProof/>
                <w:sz w:val="18"/>
                <w:szCs w:val="18"/>
              </w:rPr>
            </w:pPr>
            <w:r w:rsidRPr="000B5824">
              <w:rPr>
                <w:rFonts w:ascii="Times New Roman" w:hAnsi="Times New Roman" w:cs="Times New Roman"/>
                <w:noProof/>
                <w:sz w:val="18"/>
                <w:szCs w:val="18"/>
                <w:lang w:val="sr-Cyrl-CS"/>
              </w:rPr>
              <w:t>Закон о јавним набавкама</w:t>
            </w:r>
          </w:p>
        </w:tc>
        <w:tc>
          <w:tcPr>
            <w:tcW w:w="7276" w:type="dxa"/>
            <w:shd w:val="clear" w:color="auto" w:fill="auto"/>
            <w:vAlign w:val="center"/>
          </w:tcPr>
          <w:p w:rsidR="00773807" w:rsidRPr="000B5824" w:rsidRDefault="00773807"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''Службени гласник РС'' 91/2019-ступа на снагу 01.07.2020. године</w:t>
            </w:r>
          </w:p>
        </w:tc>
      </w:tr>
      <w:tr w:rsidR="00773807" w:rsidRPr="00CD4770" w:rsidTr="00773807">
        <w:trPr>
          <w:trHeight w:val="66"/>
        </w:trPr>
        <w:tc>
          <w:tcPr>
            <w:tcW w:w="7601" w:type="dxa"/>
            <w:shd w:val="clear" w:color="auto" w:fill="auto"/>
            <w:vAlign w:val="center"/>
          </w:tcPr>
          <w:p w:rsidR="00773807" w:rsidRPr="000B5824" w:rsidRDefault="00773807"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 xml:space="preserve">Закон о раду </w:t>
            </w:r>
          </w:p>
        </w:tc>
        <w:tc>
          <w:tcPr>
            <w:tcW w:w="7276" w:type="dxa"/>
            <w:shd w:val="clear" w:color="auto" w:fill="auto"/>
            <w:vAlign w:val="center"/>
          </w:tcPr>
          <w:p w:rsidR="00773807" w:rsidRPr="000B5824" w:rsidRDefault="00773807"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''Службени гласник РС'' бр. 24/2005; 61/2005; 54/2009; 32/2013; 75/2014, 13/2017 Одлука УС ,113/2017, 95/2018- аутентично тумачење</w:t>
            </w:r>
          </w:p>
        </w:tc>
      </w:tr>
      <w:tr w:rsidR="00773807" w:rsidRPr="00CD4770" w:rsidTr="00773807">
        <w:tc>
          <w:tcPr>
            <w:tcW w:w="7601" w:type="dxa"/>
            <w:shd w:val="clear" w:color="auto" w:fill="auto"/>
            <w:vAlign w:val="center"/>
          </w:tcPr>
          <w:p w:rsidR="00773807" w:rsidRPr="000B5824" w:rsidRDefault="00773807"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Закон о општем управном поступку</w:t>
            </w:r>
          </w:p>
        </w:tc>
        <w:tc>
          <w:tcPr>
            <w:tcW w:w="7276" w:type="dxa"/>
            <w:shd w:val="clear" w:color="auto" w:fill="auto"/>
            <w:vAlign w:val="center"/>
          </w:tcPr>
          <w:p w:rsidR="00773807" w:rsidRPr="000B5824" w:rsidRDefault="00773807"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''Службени гласник РС'' бр. 18/2016, 95/2018- аутентично тумачење</w:t>
            </w:r>
          </w:p>
        </w:tc>
      </w:tr>
      <w:tr w:rsidR="0008088A" w:rsidRPr="00CD4770" w:rsidTr="00773807">
        <w:tc>
          <w:tcPr>
            <w:tcW w:w="7601" w:type="dxa"/>
            <w:shd w:val="clear" w:color="auto" w:fill="auto"/>
            <w:vAlign w:val="center"/>
          </w:tcPr>
          <w:p w:rsidR="0008088A" w:rsidRPr="000B5824" w:rsidRDefault="0008088A"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Закон о извршењу и обезбеђењу</w:t>
            </w:r>
          </w:p>
        </w:tc>
        <w:tc>
          <w:tcPr>
            <w:tcW w:w="7276" w:type="dxa"/>
            <w:shd w:val="clear" w:color="auto" w:fill="auto"/>
            <w:vAlign w:val="center"/>
          </w:tcPr>
          <w:p w:rsidR="0008088A" w:rsidRPr="000B5824" w:rsidRDefault="0008088A" w:rsidP="00773807">
            <w:pPr>
              <w:rPr>
                <w:rFonts w:ascii="Times New Roman" w:hAnsi="Times New Roman" w:cs="Times New Roman"/>
                <w:noProof/>
                <w:sz w:val="18"/>
                <w:szCs w:val="18"/>
              </w:rPr>
            </w:pPr>
            <w:r w:rsidRPr="000B5824">
              <w:rPr>
                <w:rFonts w:ascii="Times New Roman" w:hAnsi="Times New Roman" w:cs="Times New Roman"/>
                <w:noProof/>
                <w:sz w:val="18"/>
                <w:szCs w:val="18"/>
                <w:lang w:val="sr-Cyrl-CS"/>
              </w:rPr>
              <w:t>''Службени гласник РС'' бр. 106/2015, 106/2016 аутент.тумачење, 113/2017 – аутетентично тумачење</w:t>
            </w:r>
            <w:r w:rsidRPr="000B5824">
              <w:rPr>
                <w:rFonts w:ascii="Times New Roman" w:hAnsi="Times New Roman" w:cs="Times New Roman"/>
                <w:noProof/>
                <w:sz w:val="18"/>
                <w:szCs w:val="18"/>
              </w:rPr>
              <w:t xml:space="preserve"> и 54/2019</w:t>
            </w:r>
          </w:p>
        </w:tc>
      </w:tr>
      <w:tr w:rsidR="0008088A" w:rsidRPr="00CD4770" w:rsidTr="00773807">
        <w:tc>
          <w:tcPr>
            <w:tcW w:w="7601" w:type="dxa"/>
            <w:shd w:val="clear" w:color="auto" w:fill="auto"/>
            <w:vAlign w:val="center"/>
          </w:tcPr>
          <w:p w:rsidR="0008088A" w:rsidRPr="000B5824" w:rsidRDefault="0008088A"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 xml:space="preserve">Закон о планирању и изградњи </w:t>
            </w:r>
          </w:p>
        </w:tc>
        <w:tc>
          <w:tcPr>
            <w:tcW w:w="7276" w:type="dxa"/>
            <w:shd w:val="clear" w:color="auto" w:fill="auto"/>
            <w:vAlign w:val="center"/>
          </w:tcPr>
          <w:p w:rsidR="0008088A" w:rsidRPr="000B5824" w:rsidRDefault="0008088A" w:rsidP="00773807">
            <w:pPr>
              <w:rPr>
                <w:rFonts w:ascii="Times New Roman" w:hAnsi="Times New Roman" w:cs="Times New Roman"/>
                <w:noProof/>
                <w:sz w:val="18"/>
                <w:szCs w:val="18"/>
              </w:rPr>
            </w:pPr>
            <w:r w:rsidRPr="000B5824">
              <w:rPr>
                <w:rFonts w:ascii="Times New Roman" w:hAnsi="Times New Roman" w:cs="Times New Roman"/>
                <w:noProof/>
                <w:sz w:val="18"/>
                <w:szCs w:val="18"/>
                <w:lang w:val="sr-Cyrl-CS"/>
              </w:rPr>
              <w:t>''Службени гласник РС'' бр. 72/2009; 81/2009; 64/2010 –одлука УС, 24/2011, 121/2012; 42/2013-одлука УС  50/2013-одлука УС, 98/2013-одлука УС, 132/2014 и 145/2014, 83/2018, 31/2019, 37/2019-др.закон и 9/2020, 52/2021</w:t>
            </w:r>
          </w:p>
        </w:tc>
      </w:tr>
      <w:tr w:rsidR="0008088A" w:rsidRPr="00CD4770" w:rsidTr="00773807">
        <w:tc>
          <w:tcPr>
            <w:tcW w:w="7601" w:type="dxa"/>
            <w:shd w:val="clear" w:color="auto" w:fill="auto"/>
            <w:vAlign w:val="center"/>
          </w:tcPr>
          <w:p w:rsidR="0008088A" w:rsidRPr="000B5824" w:rsidRDefault="0008088A" w:rsidP="00773807">
            <w:pPr>
              <w:rPr>
                <w:rFonts w:ascii="Times New Roman" w:hAnsi="Times New Roman" w:cs="Times New Roman"/>
                <w:noProof/>
                <w:sz w:val="18"/>
                <w:szCs w:val="18"/>
                <w:lang w:val="sr-Cyrl-CS"/>
              </w:rPr>
            </w:pPr>
            <w:r w:rsidRPr="000B5824">
              <w:rPr>
                <w:rFonts w:ascii="Times New Roman" w:hAnsi="Times New Roman" w:cs="Times New Roman"/>
                <w:sz w:val="18"/>
                <w:szCs w:val="18"/>
              </w:rPr>
              <w:t>Закон о критичној инфраструктури</w:t>
            </w:r>
          </w:p>
        </w:tc>
        <w:tc>
          <w:tcPr>
            <w:tcW w:w="7276" w:type="dxa"/>
            <w:shd w:val="clear" w:color="auto" w:fill="auto"/>
            <w:vAlign w:val="center"/>
          </w:tcPr>
          <w:p w:rsidR="0008088A" w:rsidRPr="000B5824" w:rsidRDefault="0008088A" w:rsidP="00773807">
            <w:pPr>
              <w:rPr>
                <w:rFonts w:ascii="Times New Roman" w:hAnsi="Times New Roman" w:cs="Times New Roman"/>
                <w:noProof/>
                <w:sz w:val="18"/>
                <w:szCs w:val="18"/>
                <w:lang w:val="sr-Cyrl-CS"/>
              </w:rPr>
            </w:pPr>
            <w:r w:rsidRPr="000B5824">
              <w:rPr>
                <w:rFonts w:ascii="Times New Roman" w:hAnsi="Times New Roman" w:cs="Times New Roman"/>
                <w:sz w:val="18"/>
                <w:szCs w:val="18"/>
              </w:rPr>
              <w:t>„Службени гласник РС</w:t>
            </w:r>
            <w:proofErr w:type="gramStart"/>
            <w:r w:rsidRPr="000B5824">
              <w:rPr>
                <w:rFonts w:ascii="Times New Roman" w:hAnsi="Times New Roman" w:cs="Times New Roman"/>
                <w:sz w:val="18"/>
                <w:szCs w:val="18"/>
              </w:rPr>
              <w:t>“ бр</w:t>
            </w:r>
            <w:proofErr w:type="gramEnd"/>
            <w:r w:rsidRPr="000B5824">
              <w:rPr>
                <w:rFonts w:ascii="Times New Roman" w:hAnsi="Times New Roman" w:cs="Times New Roman"/>
                <w:sz w:val="18"/>
                <w:szCs w:val="18"/>
              </w:rPr>
              <w:t>. 87/2018</w:t>
            </w:r>
          </w:p>
        </w:tc>
      </w:tr>
      <w:tr w:rsidR="0008088A" w:rsidRPr="00CD4770" w:rsidTr="00773807">
        <w:tc>
          <w:tcPr>
            <w:tcW w:w="7601" w:type="dxa"/>
            <w:shd w:val="clear" w:color="auto" w:fill="auto"/>
            <w:vAlign w:val="center"/>
          </w:tcPr>
          <w:p w:rsidR="0008088A" w:rsidRPr="000B5824" w:rsidRDefault="0008088A" w:rsidP="00773807">
            <w:pPr>
              <w:pStyle w:val="2zakon"/>
              <w:rPr>
                <w:noProof/>
                <w:sz w:val="18"/>
                <w:szCs w:val="18"/>
                <w:lang w:val="sr-Cyrl-CS"/>
              </w:rPr>
            </w:pPr>
            <w:r w:rsidRPr="000B5824">
              <w:rPr>
                <w:sz w:val="18"/>
                <w:szCs w:val="18"/>
              </w:rPr>
              <w:t>Закон о престанку важења Закона о привременом уређивању основица за обрачун и исплату плата, односно зарада и других сталних примања код корисника јавних средстава</w:t>
            </w:r>
          </w:p>
        </w:tc>
        <w:tc>
          <w:tcPr>
            <w:tcW w:w="7276" w:type="dxa"/>
            <w:shd w:val="clear" w:color="auto" w:fill="auto"/>
            <w:vAlign w:val="center"/>
          </w:tcPr>
          <w:p w:rsidR="0008088A" w:rsidRPr="000B5824" w:rsidRDefault="0008088A" w:rsidP="00773807">
            <w:pPr>
              <w:rPr>
                <w:rFonts w:ascii="Times New Roman" w:hAnsi="Times New Roman" w:cs="Times New Roman"/>
                <w:noProof/>
                <w:sz w:val="18"/>
                <w:szCs w:val="18"/>
                <w:lang w:val="sr-Cyrl-CS"/>
              </w:rPr>
            </w:pPr>
            <w:r w:rsidRPr="000B5824">
              <w:rPr>
                <w:rFonts w:ascii="Times New Roman" w:hAnsi="Times New Roman" w:cs="Times New Roman"/>
                <w:sz w:val="18"/>
                <w:szCs w:val="18"/>
              </w:rPr>
              <w:t>„Службени гласник РС</w:t>
            </w:r>
            <w:proofErr w:type="gramStart"/>
            <w:r w:rsidRPr="000B5824">
              <w:rPr>
                <w:rFonts w:ascii="Times New Roman" w:hAnsi="Times New Roman" w:cs="Times New Roman"/>
                <w:sz w:val="18"/>
                <w:szCs w:val="18"/>
              </w:rPr>
              <w:t>“ бр</w:t>
            </w:r>
            <w:proofErr w:type="gramEnd"/>
            <w:r w:rsidRPr="000B5824">
              <w:rPr>
                <w:rFonts w:ascii="Times New Roman" w:hAnsi="Times New Roman" w:cs="Times New Roman"/>
                <w:sz w:val="18"/>
                <w:szCs w:val="18"/>
              </w:rPr>
              <w:t>. 86/2019 - Ступио на снагу 01.01.2020.године</w:t>
            </w:r>
          </w:p>
        </w:tc>
      </w:tr>
      <w:tr w:rsidR="0008088A" w:rsidRPr="00CD4770" w:rsidTr="00773807">
        <w:tc>
          <w:tcPr>
            <w:tcW w:w="7601" w:type="dxa"/>
            <w:shd w:val="clear" w:color="auto" w:fill="auto"/>
            <w:vAlign w:val="center"/>
          </w:tcPr>
          <w:p w:rsidR="0008088A" w:rsidRPr="000B5824" w:rsidRDefault="0008088A" w:rsidP="00773807">
            <w:pPr>
              <w:rPr>
                <w:rFonts w:ascii="Times New Roman" w:hAnsi="Times New Roman" w:cs="Times New Roman"/>
                <w:noProof/>
                <w:sz w:val="18"/>
                <w:szCs w:val="18"/>
                <w:lang w:val="sr-Cyrl-CS"/>
              </w:rPr>
            </w:pPr>
            <w:r w:rsidRPr="000B5824">
              <w:rPr>
                <w:rFonts w:ascii="Times New Roman" w:hAnsi="Times New Roman" w:cs="Times New Roman"/>
                <w:sz w:val="18"/>
                <w:szCs w:val="18"/>
              </w:rPr>
              <w:t>З</w:t>
            </w:r>
            <w:r w:rsidRPr="000B5824">
              <w:rPr>
                <w:rFonts w:ascii="Times New Roman" w:hAnsi="Times New Roman" w:cs="Times New Roman"/>
                <w:sz w:val="18"/>
                <w:szCs w:val="18"/>
                <w:lang w:val="sr-Cyrl-CS"/>
              </w:rPr>
              <w:t>акон о утврђивању максималне зараде у јавном сектору</w:t>
            </w:r>
            <w:r w:rsidRPr="000B5824">
              <w:rPr>
                <w:rFonts w:ascii="Times New Roman" w:hAnsi="Times New Roman" w:cs="Times New Roman"/>
                <w:sz w:val="18"/>
                <w:szCs w:val="18"/>
              </w:rPr>
              <w:t xml:space="preserve"> </w:t>
            </w:r>
          </w:p>
        </w:tc>
        <w:tc>
          <w:tcPr>
            <w:tcW w:w="7276" w:type="dxa"/>
            <w:shd w:val="clear" w:color="auto" w:fill="auto"/>
            <w:vAlign w:val="center"/>
          </w:tcPr>
          <w:p w:rsidR="0008088A" w:rsidRPr="000B5824" w:rsidRDefault="0008088A" w:rsidP="00773807">
            <w:pPr>
              <w:rPr>
                <w:rFonts w:ascii="Times New Roman" w:hAnsi="Times New Roman" w:cs="Times New Roman"/>
                <w:noProof/>
                <w:sz w:val="18"/>
                <w:szCs w:val="18"/>
                <w:lang w:val="sr-Cyrl-CS"/>
              </w:rPr>
            </w:pPr>
            <w:r w:rsidRPr="000B5824">
              <w:rPr>
                <w:rFonts w:ascii="Times New Roman" w:hAnsi="Times New Roman" w:cs="Times New Roman"/>
                <w:sz w:val="18"/>
                <w:szCs w:val="18"/>
                <w:lang w:val="sr-Cyrl-CS"/>
              </w:rPr>
              <w:t>''</w:t>
            </w:r>
            <w:r w:rsidRPr="000B5824">
              <w:rPr>
                <w:rFonts w:ascii="Times New Roman" w:hAnsi="Times New Roman" w:cs="Times New Roman"/>
                <w:sz w:val="18"/>
                <w:szCs w:val="18"/>
              </w:rPr>
              <w:t>Сл</w:t>
            </w:r>
            <w:r w:rsidRPr="000B5824">
              <w:rPr>
                <w:rFonts w:ascii="Times New Roman" w:hAnsi="Times New Roman" w:cs="Times New Roman"/>
                <w:sz w:val="18"/>
                <w:szCs w:val="18"/>
                <w:lang w:val="sr-Cyrl-CS"/>
              </w:rPr>
              <w:t xml:space="preserve">ужбени </w:t>
            </w:r>
            <w:r w:rsidRPr="000B5824">
              <w:rPr>
                <w:rFonts w:ascii="Times New Roman" w:hAnsi="Times New Roman" w:cs="Times New Roman"/>
                <w:sz w:val="18"/>
                <w:szCs w:val="18"/>
              </w:rPr>
              <w:t xml:space="preserve"> гласник РС</w:t>
            </w:r>
            <w:r w:rsidRPr="000B5824">
              <w:rPr>
                <w:rFonts w:ascii="Times New Roman" w:hAnsi="Times New Roman" w:cs="Times New Roman"/>
                <w:sz w:val="18"/>
                <w:szCs w:val="18"/>
                <w:lang w:val="sr-Cyrl-CS"/>
              </w:rPr>
              <w:t>''</w:t>
            </w:r>
            <w:r w:rsidRPr="000B5824">
              <w:rPr>
                <w:rFonts w:ascii="Times New Roman" w:hAnsi="Times New Roman" w:cs="Times New Roman"/>
                <w:sz w:val="18"/>
                <w:szCs w:val="18"/>
              </w:rPr>
              <w:t>бр. 93/</w:t>
            </w:r>
            <w:r w:rsidRPr="000B5824">
              <w:rPr>
                <w:rFonts w:ascii="Times New Roman" w:hAnsi="Times New Roman" w:cs="Times New Roman"/>
                <w:sz w:val="18"/>
                <w:szCs w:val="18"/>
                <w:lang w:val="sr-Cyrl-CS"/>
              </w:rPr>
              <w:t>20</w:t>
            </w:r>
            <w:r w:rsidRPr="000B5824">
              <w:rPr>
                <w:rFonts w:ascii="Times New Roman" w:hAnsi="Times New Roman" w:cs="Times New Roman"/>
                <w:sz w:val="18"/>
                <w:szCs w:val="18"/>
              </w:rPr>
              <w:t>12</w:t>
            </w:r>
          </w:p>
        </w:tc>
      </w:tr>
      <w:tr w:rsidR="0008088A" w:rsidRPr="00CD4770" w:rsidTr="00773807">
        <w:tc>
          <w:tcPr>
            <w:tcW w:w="7601" w:type="dxa"/>
            <w:shd w:val="clear" w:color="auto" w:fill="auto"/>
            <w:vAlign w:val="center"/>
          </w:tcPr>
          <w:p w:rsidR="0008088A" w:rsidRPr="000B5824" w:rsidRDefault="0008088A"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 xml:space="preserve">Закон о облигационим односима </w:t>
            </w:r>
          </w:p>
        </w:tc>
        <w:tc>
          <w:tcPr>
            <w:tcW w:w="7276" w:type="dxa"/>
            <w:shd w:val="clear" w:color="auto" w:fill="auto"/>
            <w:vAlign w:val="center"/>
          </w:tcPr>
          <w:p w:rsidR="0008088A" w:rsidRPr="000B5824" w:rsidRDefault="0008088A" w:rsidP="00773807">
            <w:pPr>
              <w:spacing w:before="240"/>
              <w:rPr>
                <w:rFonts w:ascii="Times New Roman" w:hAnsi="Times New Roman" w:cs="Times New Roman"/>
                <w:noProof/>
                <w:sz w:val="18"/>
                <w:szCs w:val="18"/>
              </w:rPr>
            </w:pPr>
            <w:r w:rsidRPr="000B5824">
              <w:rPr>
                <w:rFonts w:ascii="Times New Roman" w:hAnsi="Times New Roman" w:cs="Times New Roman"/>
                <w:noProof/>
                <w:sz w:val="18"/>
                <w:szCs w:val="18"/>
                <w:lang w:val="sr-Cyrl-CS"/>
              </w:rPr>
              <w:t>''Службени лист СФРЈ'' бр. 29/1978; 39/1985; 45/1989 –одлука УСЈ и 57/1989, ''Сл. лист СРЈ'' бр. 31/1993 и ''Сл. лист СЦГ'' 1/2003 – Уставна повеља, 18/2020</w:t>
            </w:r>
          </w:p>
        </w:tc>
      </w:tr>
      <w:tr w:rsidR="0008088A" w:rsidRPr="00CD4770" w:rsidTr="00773807">
        <w:tc>
          <w:tcPr>
            <w:tcW w:w="7601" w:type="dxa"/>
            <w:shd w:val="clear" w:color="auto" w:fill="auto"/>
            <w:vAlign w:val="center"/>
          </w:tcPr>
          <w:p w:rsidR="0008088A" w:rsidRPr="000B5824" w:rsidRDefault="0008088A"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Закон о безбедности и здрављу на раду</w:t>
            </w:r>
          </w:p>
        </w:tc>
        <w:tc>
          <w:tcPr>
            <w:tcW w:w="7276" w:type="dxa"/>
            <w:shd w:val="clear" w:color="auto" w:fill="auto"/>
            <w:vAlign w:val="center"/>
          </w:tcPr>
          <w:p w:rsidR="0008088A" w:rsidRPr="000B5824" w:rsidRDefault="0008088A" w:rsidP="00773807">
            <w:pPr>
              <w:rPr>
                <w:rFonts w:ascii="Times New Roman" w:hAnsi="Times New Roman" w:cs="Times New Roman"/>
                <w:noProof/>
                <w:sz w:val="18"/>
                <w:szCs w:val="18"/>
              </w:rPr>
            </w:pPr>
            <w:r w:rsidRPr="000B5824">
              <w:rPr>
                <w:rFonts w:ascii="Times New Roman" w:hAnsi="Times New Roman" w:cs="Times New Roman"/>
                <w:noProof/>
                <w:sz w:val="18"/>
                <w:szCs w:val="18"/>
                <w:lang w:val="sr-Cyrl-CS"/>
              </w:rPr>
              <w:t>''Службени гласник РС'' бр. 101/05 , 91/2015 и 113/2017 – др.закон</w:t>
            </w:r>
          </w:p>
        </w:tc>
      </w:tr>
      <w:tr w:rsidR="0008088A" w:rsidRPr="00CD4770" w:rsidTr="00773807">
        <w:tc>
          <w:tcPr>
            <w:tcW w:w="7601" w:type="dxa"/>
            <w:shd w:val="clear" w:color="auto" w:fill="auto"/>
            <w:vAlign w:val="center"/>
          </w:tcPr>
          <w:p w:rsidR="0008088A" w:rsidRPr="000B5824" w:rsidRDefault="0008088A"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Закон о здравственом осигурању</w:t>
            </w:r>
          </w:p>
        </w:tc>
        <w:tc>
          <w:tcPr>
            <w:tcW w:w="7276" w:type="dxa"/>
            <w:shd w:val="clear" w:color="auto" w:fill="auto"/>
            <w:vAlign w:val="center"/>
          </w:tcPr>
          <w:p w:rsidR="0008088A" w:rsidRPr="000B5824" w:rsidRDefault="0008088A"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„Службени  грасник РС“ бр.25/2019</w:t>
            </w:r>
          </w:p>
        </w:tc>
      </w:tr>
      <w:tr w:rsidR="0008088A" w:rsidRPr="00CD4770" w:rsidTr="00773807">
        <w:tc>
          <w:tcPr>
            <w:tcW w:w="7601" w:type="dxa"/>
            <w:shd w:val="clear" w:color="auto" w:fill="auto"/>
            <w:vAlign w:val="center"/>
          </w:tcPr>
          <w:p w:rsidR="0008088A" w:rsidRPr="000B5824" w:rsidRDefault="0008088A" w:rsidP="00773807">
            <w:pPr>
              <w:rPr>
                <w:rFonts w:ascii="Times New Roman" w:hAnsi="Times New Roman" w:cs="Times New Roman"/>
                <w:noProof/>
                <w:sz w:val="18"/>
                <w:szCs w:val="18"/>
              </w:rPr>
            </w:pPr>
            <w:r w:rsidRPr="000B5824">
              <w:rPr>
                <w:rFonts w:ascii="Times New Roman" w:hAnsi="Times New Roman" w:cs="Times New Roman"/>
                <w:noProof/>
                <w:sz w:val="18"/>
                <w:szCs w:val="18"/>
              </w:rPr>
              <w:t>Закон о заштити података о личности</w:t>
            </w:r>
          </w:p>
        </w:tc>
        <w:tc>
          <w:tcPr>
            <w:tcW w:w="7276" w:type="dxa"/>
            <w:shd w:val="clear" w:color="auto" w:fill="auto"/>
            <w:vAlign w:val="center"/>
          </w:tcPr>
          <w:p w:rsidR="0008088A" w:rsidRPr="000B5824" w:rsidRDefault="0008088A"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„Службени  грасник РС“ бр.87/2018</w:t>
            </w:r>
          </w:p>
        </w:tc>
      </w:tr>
      <w:tr w:rsidR="0008088A" w:rsidRPr="00CD4770" w:rsidTr="00773807">
        <w:tc>
          <w:tcPr>
            <w:tcW w:w="7601" w:type="dxa"/>
            <w:shd w:val="clear" w:color="auto" w:fill="auto"/>
            <w:vAlign w:val="center"/>
          </w:tcPr>
          <w:p w:rsidR="0008088A" w:rsidRPr="000B5824" w:rsidRDefault="0008088A"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Закон о поступку уписа у катастар непокретности и водова</w:t>
            </w:r>
          </w:p>
          <w:p w:rsidR="0008088A" w:rsidRPr="000B5824" w:rsidRDefault="0008088A" w:rsidP="00773807">
            <w:pPr>
              <w:rPr>
                <w:rFonts w:ascii="Times New Roman" w:hAnsi="Times New Roman" w:cs="Times New Roman"/>
                <w:noProof/>
                <w:sz w:val="18"/>
                <w:szCs w:val="18"/>
                <w:lang w:val="sr-Cyrl-CS"/>
              </w:rPr>
            </w:pPr>
          </w:p>
        </w:tc>
        <w:tc>
          <w:tcPr>
            <w:tcW w:w="7276" w:type="dxa"/>
            <w:shd w:val="clear" w:color="auto" w:fill="auto"/>
            <w:vAlign w:val="center"/>
          </w:tcPr>
          <w:p w:rsidR="0008088A" w:rsidRPr="000B5824" w:rsidRDefault="0008088A" w:rsidP="0077380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lastRenderedPageBreak/>
              <w:t>“Службени гласник РС“ бр.41/2018,95/2018,31/2019 и 15/2020</w:t>
            </w:r>
          </w:p>
        </w:tc>
      </w:tr>
      <w:tr w:rsidR="0008088A" w:rsidRPr="00CD4770" w:rsidTr="00773807">
        <w:tc>
          <w:tcPr>
            <w:tcW w:w="7601" w:type="dxa"/>
            <w:shd w:val="clear" w:color="auto" w:fill="auto"/>
            <w:vAlign w:val="center"/>
          </w:tcPr>
          <w:p w:rsidR="0008088A" w:rsidRPr="000B5824" w:rsidRDefault="0008088A" w:rsidP="00773807">
            <w:pPr>
              <w:pStyle w:val="Default"/>
              <w:tabs>
                <w:tab w:val="left" w:pos="851"/>
              </w:tabs>
              <w:spacing w:after="6"/>
              <w:jc w:val="both"/>
              <w:rPr>
                <w:color w:val="auto"/>
                <w:sz w:val="18"/>
                <w:szCs w:val="18"/>
              </w:rPr>
            </w:pPr>
            <w:r w:rsidRPr="000B5824">
              <w:rPr>
                <w:color w:val="auto"/>
                <w:sz w:val="18"/>
                <w:szCs w:val="18"/>
              </w:rPr>
              <w:lastRenderedPageBreak/>
              <w:t xml:space="preserve"> </w:t>
            </w:r>
            <w:r w:rsidRPr="000B5824">
              <w:rPr>
                <w:rFonts w:eastAsia="SymbolMT"/>
                <w:sz w:val="18"/>
                <w:szCs w:val="18"/>
              </w:rPr>
              <w:t>Закон о државном премеру и катастру</w:t>
            </w:r>
          </w:p>
          <w:p w:rsidR="0008088A" w:rsidRPr="000B5824" w:rsidRDefault="0008088A" w:rsidP="00773807">
            <w:pPr>
              <w:pStyle w:val="Default"/>
              <w:tabs>
                <w:tab w:val="left" w:pos="851"/>
              </w:tabs>
              <w:spacing w:after="13"/>
              <w:jc w:val="both"/>
              <w:rPr>
                <w:noProof/>
                <w:color w:val="auto"/>
                <w:sz w:val="18"/>
                <w:szCs w:val="18"/>
                <w:lang w:val="sr-Cyrl-CS"/>
              </w:rPr>
            </w:pPr>
          </w:p>
        </w:tc>
        <w:tc>
          <w:tcPr>
            <w:tcW w:w="7276" w:type="dxa"/>
            <w:shd w:val="clear" w:color="auto" w:fill="auto"/>
            <w:vAlign w:val="center"/>
          </w:tcPr>
          <w:p w:rsidR="0008088A" w:rsidRPr="000B5824" w:rsidRDefault="0008088A" w:rsidP="00773807">
            <w:pPr>
              <w:rPr>
                <w:rFonts w:ascii="Times New Roman" w:hAnsi="Times New Roman" w:cs="Times New Roman"/>
                <w:noProof/>
                <w:sz w:val="18"/>
                <w:szCs w:val="18"/>
                <w:lang w:val="sr-Cyrl-CS"/>
              </w:rPr>
            </w:pPr>
            <w:r w:rsidRPr="000B5824">
              <w:rPr>
                <w:rFonts w:ascii="Times New Roman" w:eastAsia="SymbolMT" w:hAnsi="Times New Roman" w:cs="Times New Roman"/>
                <w:sz w:val="18"/>
                <w:szCs w:val="18"/>
                <w:lang w:val="sr-Cyrl-CS"/>
              </w:rPr>
              <w:t>„Службени гласник РС“ бр. 72/2009,18/2010,65/2013,15/2015-УС,96/2015,47/2017-аут.тумачење,113/2017-др.закон, 27/2018 -др.закон,41/2018 – др.закон,  9/2020-др.закон.</w:t>
            </w:r>
          </w:p>
        </w:tc>
      </w:tr>
      <w:tr w:rsidR="003F55CF" w:rsidRPr="00CD4770" w:rsidTr="00773807">
        <w:tc>
          <w:tcPr>
            <w:tcW w:w="7601" w:type="dxa"/>
            <w:shd w:val="clear" w:color="auto" w:fill="auto"/>
            <w:vAlign w:val="center"/>
          </w:tcPr>
          <w:p w:rsidR="003F55CF" w:rsidRPr="000B5824" w:rsidRDefault="003F55CF" w:rsidP="00907AB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Закон о привредним друшптвима</w:t>
            </w:r>
          </w:p>
        </w:tc>
        <w:tc>
          <w:tcPr>
            <w:tcW w:w="7276" w:type="dxa"/>
            <w:shd w:val="clear" w:color="auto" w:fill="auto"/>
            <w:vAlign w:val="center"/>
          </w:tcPr>
          <w:p w:rsidR="003F55CF" w:rsidRPr="000B5824" w:rsidRDefault="003F55CF" w:rsidP="00907AB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''Службени гласник РС''  бр. 36/2011; 99/2011, 83/2014-др.закон , 5/2015, 44/2018, 95/2018 и 91/2019</w:t>
            </w:r>
          </w:p>
        </w:tc>
      </w:tr>
      <w:tr w:rsidR="003F55CF" w:rsidRPr="00CD4770" w:rsidTr="00773807">
        <w:tc>
          <w:tcPr>
            <w:tcW w:w="7601" w:type="dxa"/>
            <w:shd w:val="clear" w:color="auto" w:fill="auto"/>
            <w:vAlign w:val="center"/>
          </w:tcPr>
          <w:p w:rsidR="003F55CF" w:rsidRPr="000B5824" w:rsidRDefault="003F55CF" w:rsidP="00907AB7">
            <w:pPr>
              <w:rPr>
                <w:rFonts w:ascii="Times New Roman" w:hAnsi="Times New Roman" w:cs="Times New Roman"/>
                <w:noProof/>
                <w:sz w:val="18"/>
                <w:szCs w:val="18"/>
                <w:lang w:val="sr-Cyrl-CS"/>
              </w:rPr>
            </w:pPr>
          </w:p>
          <w:p w:rsidR="003F55CF" w:rsidRPr="000B5824" w:rsidRDefault="003F55CF" w:rsidP="00907AB7">
            <w:pPr>
              <w:rPr>
                <w:rFonts w:ascii="Times New Roman" w:hAnsi="Times New Roman" w:cs="Times New Roman"/>
                <w:noProof/>
                <w:sz w:val="18"/>
                <w:szCs w:val="18"/>
                <w:lang w:val="sr-Cyrl-CS"/>
              </w:rPr>
            </w:pPr>
            <w:r w:rsidRPr="000B5824">
              <w:rPr>
                <w:rFonts w:ascii="Times New Roman" w:eastAsia="SymbolMT" w:hAnsi="Times New Roman" w:cs="Times New Roman"/>
                <w:sz w:val="18"/>
                <w:szCs w:val="18"/>
                <w:lang w:val="sr-Cyrl-CS"/>
              </w:rPr>
              <w:t>Закон о заштити узбуњивача</w:t>
            </w:r>
          </w:p>
        </w:tc>
        <w:tc>
          <w:tcPr>
            <w:tcW w:w="7276" w:type="dxa"/>
            <w:shd w:val="clear" w:color="auto" w:fill="auto"/>
            <w:vAlign w:val="center"/>
          </w:tcPr>
          <w:p w:rsidR="003F55CF" w:rsidRPr="000B5824" w:rsidRDefault="003F55CF" w:rsidP="00907AB7">
            <w:pPr>
              <w:rPr>
                <w:rFonts w:ascii="Times New Roman" w:hAnsi="Times New Roman" w:cs="Times New Roman"/>
                <w:noProof/>
                <w:sz w:val="18"/>
                <w:szCs w:val="18"/>
                <w:lang w:val="sr-Cyrl-CS"/>
              </w:rPr>
            </w:pPr>
            <w:r w:rsidRPr="000B5824">
              <w:rPr>
                <w:rFonts w:ascii="Times New Roman" w:eastAsia="SymbolMT" w:hAnsi="Times New Roman" w:cs="Times New Roman"/>
                <w:sz w:val="18"/>
                <w:szCs w:val="18"/>
                <w:lang w:val="sr-Cyrl-CS"/>
              </w:rPr>
              <w:t>''Службени гласник РС''128/2014 и 91/2019</w:t>
            </w:r>
          </w:p>
        </w:tc>
      </w:tr>
      <w:tr w:rsidR="003F55CF" w:rsidRPr="00CD4770" w:rsidTr="00773807">
        <w:tc>
          <w:tcPr>
            <w:tcW w:w="7601" w:type="dxa"/>
            <w:shd w:val="clear" w:color="auto" w:fill="auto"/>
            <w:vAlign w:val="center"/>
          </w:tcPr>
          <w:p w:rsidR="003F55CF" w:rsidRPr="000B5824" w:rsidRDefault="003F55CF" w:rsidP="00907AB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Закон о становању и одржавању  стамбених зграда</w:t>
            </w:r>
          </w:p>
        </w:tc>
        <w:tc>
          <w:tcPr>
            <w:tcW w:w="7276" w:type="dxa"/>
            <w:shd w:val="clear" w:color="auto" w:fill="auto"/>
            <w:vAlign w:val="center"/>
          </w:tcPr>
          <w:p w:rsidR="003F55CF" w:rsidRPr="000B5824" w:rsidRDefault="003F55CF" w:rsidP="00907AB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''Службени гласник РС'' бр. 104/2016 и 9/2020-др.закон</w:t>
            </w:r>
          </w:p>
        </w:tc>
      </w:tr>
      <w:tr w:rsidR="003F55CF" w:rsidRPr="00CD4770" w:rsidTr="00773807">
        <w:tc>
          <w:tcPr>
            <w:tcW w:w="7601" w:type="dxa"/>
            <w:shd w:val="clear" w:color="auto" w:fill="auto"/>
            <w:vAlign w:val="center"/>
          </w:tcPr>
          <w:p w:rsidR="003F55CF" w:rsidRPr="000B5824" w:rsidRDefault="003F55CF" w:rsidP="00907AB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 xml:space="preserve">Закон о тајности података </w:t>
            </w:r>
          </w:p>
        </w:tc>
        <w:tc>
          <w:tcPr>
            <w:tcW w:w="7276" w:type="dxa"/>
            <w:shd w:val="clear" w:color="auto" w:fill="auto"/>
            <w:vAlign w:val="center"/>
          </w:tcPr>
          <w:p w:rsidR="003F55CF" w:rsidRPr="000B5824" w:rsidRDefault="003F55CF" w:rsidP="00907AB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''Службени гласник РС'' бр.104/2009)</w:t>
            </w:r>
          </w:p>
        </w:tc>
      </w:tr>
      <w:tr w:rsidR="003F55CF" w:rsidRPr="00CD4770" w:rsidTr="00773807">
        <w:tc>
          <w:tcPr>
            <w:tcW w:w="7601" w:type="dxa"/>
            <w:shd w:val="clear" w:color="auto" w:fill="auto"/>
            <w:vAlign w:val="center"/>
          </w:tcPr>
          <w:p w:rsidR="003F55CF" w:rsidRPr="000B5824" w:rsidRDefault="003F55CF" w:rsidP="00907AB7">
            <w:pPr>
              <w:rPr>
                <w:rFonts w:ascii="Times New Roman" w:hAnsi="Times New Roman" w:cs="Times New Roman"/>
                <w:noProof/>
                <w:sz w:val="18"/>
                <w:szCs w:val="18"/>
                <w:lang w:val="sr-Cyrl-CS"/>
              </w:rPr>
            </w:pPr>
            <w:r w:rsidRPr="000B5824">
              <w:rPr>
                <w:rFonts w:ascii="Times New Roman" w:hAnsi="Times New Roman" w:cs="Times New Roman"/>
                <w:sz w:val="18"/>
                <w:szCs w:val="18"/>
              </w:rPr>
              <w:t>Закон о архивској грађи и архивској делатности</w:t>
            </w:r>
          </w:p>
        </w:tc>
        <w:tc>
          <w:tcPr>
            <w:tcW w:w="7276" w:type="dxa"/>
            <w:shd w:val="clear" w:color="auto" w:fill="auto"/>
            <w:vAlign w:val="center"/>
          </w:tcPr>
          <w:p w:rsidR="003F55CF" w:rsidRPr="000B5824" w:rsidRDefault="003F55CF" w:rsidP="00907AB7">
            <w:pPr>
              <w:rPr>
                <w:rFonts w:ascii="Times New Roman" w:hAnsi="Times New Roman" w:cs="Times New Roman"/>
                <w:noProof/>
                <w:sz w:val="18"/>
                <w:szCs w:val="18"/>
                <w:lang w:val="sr-Cyrl-CS"/>
              </w:rPr>
            </w:pPr>
            <w:r w:rsidRPr="000B5824">
              <w:rPr>
                <w:rFonts w:ascii="Times New Roman" w:hAnsi="Times New Roman" w:cs="Times New Roman"/>
                <w:sz w:val="18"/>
                <w:szCs w:val="18"/>
              </w:rPr>
              <w:t>''Службени гласник РС</w:t>
            </w:r>
            <w:proofErr w:type="gramStart"/>
            <w:r w:rsidRPr="000B5824">
              <w:rPr>
                <w:rFonts w:ascii="Times New Roman" w:hAnsi="Times New Roman" w:cs="Times New Roman"/>
                <w:sz w:val="18"/>
                <w:szCs w:val="18"/>
              </w:rPr>
              <w:t>“ бр</w:t>
            </w:r>
            <w:proofErr w:type="gramEnd"/>
            <w:r w:rsidRPr="000B5824">
              <w:rPr>
                <w:rFonts w:ascii="Times New Roman" w:hAnsi="Times New Roman" w:cs="Times New Roman"/>
                <w:sz w:val="18"/>
                <w:szCs w:val="18"/>
              </w:rPr>
              <w:t>. 6/2020   - Ступио на снагу 01.02.2020. а примењиваће се  истеком године дана од дана ступања на снагу</w:t>
            </w:r>
          </w:p>
        </w:tc>
      </w:tr>
      <w:tr w:rsidR="00CC1604" w:rsidRPr="00CD4770" w:rsidTr="00773807">
        <w:tc>
          <w:tcPr>
            <w:tcW w:w="7601" w:type="dxa"/>
            <w:shd w:val="clear" w:color="auto" w:fill="auto"/>
            <w:vAlign w:val="center"/>
          </w:tcPr>
          <w:p w:rsidR="00CC1604" w:rsidRPr="000B5824" w:rsidRDefault="00CC1604" w:rsidP="00907AB7">
            <w:pPr>
              <w:spacing w:after="225"/>
              <w:rPr>
                <w:rFonts w:ascii="Times New Roman" w:hAnsi="Times New Roman" w:cs="Times New Roman"/>
                <w:bCs/>
                <w:color w:val="000000" w:themeColor="text1"/>
                <w:sz w:val="18"/>
                <w:szCs w:val="18"/>
              </w:rPr>
            </w:pPr>
            <w:r w:rsidRPr="000B5824">
              <w:rPr>
                <w:rFonts w:ascii="Times New Roman" w:hAnsi="Times New Roman" w:cs="Times New Roman"/>
                <w:bCs/>
                <w:color w:val="000000" w:themeColor="text1"/>
                <w:sz w:val="18"/>
                <w:szCs w:val="18"/>
              </w:rPr>
              <w:t xml:space="preserve">Закон о спречавању злостављања на раду </w:t>
            </w:r>
          </w:p>
        </w:tc>
        <w:tc>
          <w:tcPr>
            <w:tcW w:w="7276" w:type="dxa"/>
            <w:shd w:val="clear" w:color="auto" w:fill="auto"/>
            <w:vAlign w:val="center"/>
          </w:tcPr>
          <w:p w:rsidR="00CC1604" w:rsidRPr="000B5824" w:rsidRDefault="00CC1604" w:rsidP="00907AB7">
            <w:pPr>
              <w:pStyle w:val="Default"/>
              <w:tabs>
                <w:tab w:val="left" w:pos="851"/>
              </w:tabs>
              <w:spacing w:after="6"/>
              <w:jc w:val="both"/>
              <w:rPr>
                <w:color w:val="000000" w:themeColor="text1"/>
                <w:sz w:val="18"/>
                <w:szCs w:val="18"/>
              </w:rPr>
            </w:pPr>
            <w:r w:rsidRPr="000B5824">
              <w:rPr>
                <w:color w:val="000000" w:themeColor="text1"/>
                <w:sz w:val="18"/>
                <w:szCs w:val="18"/>
              </w:rPr>
              <w:t>''</w:t>
            </w:r>
            <w:r w:rsidRPr="000B5824">
              <w:rPr>
                <w:color w:val="000000" w:themeColor="text1"/>
                <w:sz w:val="18"/>
                <w:szCs w:val="18"/>
                <w:lang w:val="hr-HR"/>
              </w:rPr>
              <w:t>Службен</w:t>
            </w:r>
            <w:r w:rsidRPr="000B5824">
              <w:rPr>
                <w:color w:val="000000" w:themeColor="text1"/>
                <w:sz w:val="18"/>
                <w:szCs w:val="18"/>
                <w:lang w:val="sr-Cyrl-CS"/>
              </w:rPr>
              <w:t>и</w:t>
            </w:r>
            <w:r w:rsidRPr="000B5824">
              <w:rPr>
                <w:color w:val="000000" w:themeColor="text1"/>
                <w:sz w:val="18"/>
                <w:szCs w:val="18"/>
                <w:lang w:val="hr-HR"/>
              </w:rPr>
              <w:t xml:space="preserve"> гласник РС", бр. </w:t>
            </w:r>
            <w:r w:rsidRPr="000B5824">
              <w:rPr>
                <w:color w:val="000000" w:themeColor="text1"/>
                <w:sz w:val="18"/>
                <w:szCs w:val="18"/>
              </w:rPr>
              <w:t>36</w:t>
            </w:r>
            <w:r w:rsidRPr="000B5824">
              <w:rPr>
                <w:color w:val="000000" w:themeColor="text1"/>
                <w:sz w:val="18"/>
                <w:szCs w:val="18"/>
                <w:lang w:val="hr-HR"/>
              </w:rPr>
              <w:t>/201</w:t>
            </w:r>
            <w:r w:rsidRPr="000B5824">
              <w:rPr>
                <w:color w:val="000000" w:themeColor="text1"/>
                <w:sz w:val="18"/>
                <w:szCs w:val="18"/>
              </w:rPr>
              <w:t>0</w:t>
            </w:r>
            <w:r w:rsidRPr="000B5824">
              <w:rPr>
                <w:color w:val="000000" w:themeColor="text1"/>
                <w:sz w:val="18"/>
                <w:szCs w:val="18"/>
                <w:lang w:val="hr-HR"/>
              </w:rPr>
              <w:t xml:space="preserve"> </w:t>
            </w:r>
          </w:p>
        </w:tc>
      </w:tr>
      <w:tr w:rsidR="00CC1604" w:rsidRPr="00CD4770" w:rsidTr="00773807">
        <w:tc>
          <w:tcPr>
            <w:tcW w:w="7601" w:type="dxa"/>
            <w:shd w:val="clear" w:color="auto" w:fill="auto"/>
            <w:vAlign w:val="center"/>
          </w:tcPr>
          <w:p w:rsidR="00CC1604" w:rsidRPr="000B5824" w:rsidRDefault="00CC1604" w:rsidP="00907AB7">
            <w:pPr>
              <w:spacing w:after="225"/>
              <w:rPr>
                <w:rFonts w:ascii="Times New Roman" w:hAnsi="Times New Roman" w:cs="Times New Roman"/>
                <w:bCs/>
                <w:color w:val="000000" w:themeColor="text1"/>
                <w:sz w:val="18"/>
                <w:szCs w:val="18"/>
              </w:rPr>
            </w:pPr>
            <w:r w:rsidRPr="000B5824">
              <w:rPr>
                <w:rFonts w:ascii="Times New Roman" w:hAnsi="Times New Roman" w:cs="Times New Roman"/>
                <w:bCs/>
                <w:color w:val="000000" w:themeColor="text1"/>
                <w:sz w:val="18"/>
                <w:szCs w:val="18"/>
              </w:rPr>
              <w:t>Закон о заштити становништва од изложености дуванском диму</w:t>
            </w:r>
          </w:p>
        </w:tc>
        <w:tc>
          <w:tcPr>
            <w:tcW w:w="7276" w:type="dxa"/>
            <w:shd w:val="clear" w:color="auto" w:fill="auto"/>
            <w:vAlign w:val="center"/>
          </w:tcPr>
          <w:p w:rsidR="00CC1604" w:rsidRPr="000B5824" w:rsidRDefault="00CC1604" w:rsidP="00907AB7">
            <w:pPr>
              <w:pStyle w:val="Default"/>
              <w:tabs>
                <w:tab w:val="left" w:pos="851"/>
              </w:tabs>
              <w:spacing w:after="6"/>
              <w:jc w:val="both"/>
              <w:rPr>
                <w:color w:val="000000" w:themeColor="text1"/>
                <w:sz w:val="18"/>
                <w:szCs w:val="18"/>
              </w:rPr>
            </w:pPr>
            <w:r w:rsidRPr="000B5824">
              <w:rPr>
                <w:color w:val="000000" w:themeColor="text1"/>
                <w:sz w:val="18"/>
                <w:szCs w:val="18"/>
              </w:rPr>
              <w:t>''</w:t>
            </w:r>
            <w:r w:rsidRPr="000B5824">
              <w:rPr>
                <w:color w:val="000000" w:themeColor="text1"/>
                <w:sz w:val="18"/>
                <w:szCs w:val="18"/>
                <w:lang w:val="hr-HR"/>
              </w:rPr>
              <w:t>Службен</w:t>
            </w:r>
            <w:r w:rsidRPr="000B5824">
              <w:rPr>
                <w:color w:val="000000" w:themeColor="text1"/>
                <w:sz w:val="18"/>
                <w:szCs w:val="18"/>
                <w:lang w:val="sr-Cyrl-CS"/>
              </w:rPr>
              <w:t>и</w:t>
            </w:r>
            <w:r w:rsidRPr="000B5824">
              <w:rPr>
                <w:color w:val="000000" w:themeColor="text1"/>
                <w:sz w:val="18"/>
                <w:szCs w:val="18"/>
                <w:lang w:val="hr-HR"/>
              </w:rPr>
              <w:t xml:space="preserve"> гласник РС", бр. </w:t>
            </w:r>
            <w:r w:rsidRPr="000B5824">
              <w:rPr>
                <w:color w:val="000000" w:themeColor="text1"/>
                <w:sz w:val="18"/>
                <w:szCs w:val="18"/>
              </w:rPr>
              <w:t>30</w:t>
            </w:r>
            <w:r w:rsidRPr="000B5824">
              <w:rPr>
                <w:color w:val="000000" w:themeColor="text1"/>
                <w:sz w:val="18"/>
                <w:szCs w:val="18"/>
                <w:lang w:val="hr-HR"/>
              </w:rPr>
              <w:t>/201</w:t>
            </w:r>
            <w:r w:rsidRPr="000B5824">
              <w:rPr>
                <w:color w:val="000000" w:themeColor="text1"/>
                <w:sz w:val="18"/>
                <w:szCs w:val="18"/>
              </w:rPr>
              <w:t>0</w:t>
            </w:r>
          </w:p>
        </w:tc>
      </w:tr>
      <w:tr w:rsidR="00CC1604" w:rsidRPr="00CD4770" w:rsidTr="00773807">
        <w:tc>
          <w:tcPr>
            <w:tcW w:w="7601" w:type="dxa"/>
            <w:shd w:val="clear" w:color="auto" w:fill="auto"/>
            <w:vAlign w:val="center"/>
          </w:tcPr>
          <w:p w:rsidR="00CC1604" w:rsidRPr="000B5824" w:rsidRDefault="00CC1604" w:rsidP="00907AB7">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t>Закон о министарствима</w:t>
            </w:r>
          </w:p>
        </w:tc>
        <w:tc>
          <w:tcPr>
            <w:tcW w:w="7276" w:type="dxa"/>
            <w:shd w:val="clear" w:color="auto" w:fill="auto"/>
            <w:vAlign w:val="center"/>
          </w:tcPr>
          <w:p w:rsidR="00CC1604" w:rsidRPr="000B5824" w:rsidRDefault="00CC1604" w:rsidP="00907AB7">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t>''Службени гласник РС'' бр.128/2020</w:t>
            </w:r>
          </w:p>
        </w:tc>
      </w:tr>
      <w:tr w:rsidR="00CC1604" w:rsidRPr="00CD4770" w:rsidTr="00773807">
        <w:tc>
          <w:tcPr>
            <w:tcW w:w="7601" w:type="dxa"/>
            <w:shd w:val="clear" w:color="auto" w:fill="auto"/>
            <w:vAlign w:val="center"/>
          </w:tcPr>
          <w:p w:rsidR="00CC1604" w:rsidRPr="000B5824" w:rsidRDefault="00CC1604" w:rsidP="00907AB7">
            <w:pPr>
              <w:autoSpaceDE w:val="0"/>
              <w:rPr>
                <w:rFonts w:ascii="Times New Roman" w:eastAsia="SymbolMT" w:hAnsi="Times New Roman" w:cs="Times New Roman"/>
                <w:color w:val="000000" w:themeColor="text1"/>
                <w:sz w:val="18"/>
                <w:szCs w:val="18"/>
                <w:lang w:val="sr-Cyrl-CS"/>
              </w:rPr>
            </w:pPr>
            <w:r w:rsidRPr="000B5824">
              <w:rPr>
                <w:rFonts w:ascii="Times New Roman" w:eastAsia="SymbolMT" w:hAnsi="Times New Roman" w:cs="Times New Roman"/>
                <w:color w:val="000000" w:themeColor="text1"/>
                <w:sz w:val="18"/>
                <w:szCs w:val="18"/>
                <w:lang w:val="sr-Cyrl-CS"/>
              </w:rPr>
              <w:t>Закон о буџетском систему</w:t>
            </w:r>
          </w:p>
          <w:p w:rsidR="00CC1604" w:rsidRPr="000B5824" w:rsidRDefault="00CC1604" w:rsidP="00907AB7">
            <w:pPr>
              <w:rPr>
                <w:rFonts w:ascii="Times New Roman" w:hAnsi="Times New Roman" w:cs="Times New Roman"/>
                <w:noProof/>
                <w:color w:val="000000" w:themeColor="text1"/>
                <w:sz w:val="18"/>
                <w:szCs w:val="18"/>
                <w:lang w:val="sr-Cyrl-CS"/>
              </w:rPr>
            </w:pPr>
          </w:p>
        </w:tc>
        <w:tc>
          <w:tcPr>
            <w:tcW w:w="7276" w:type="dxa"/>
            <w:shd w:val="clear" w:color="auto" w:fill="auto"/>
            <w:vAlign w:val="center"/>
          </w:tcPr>
          <w:p w:rsidR="00CC1604" w:rsidRPr="000B5824" w:rsidRDefault="00CC1604" w:rsidP="00907AB7">
            <w:pPr>
              <w:rPr>
                <w:rFonts w:ascii="Times New Roman" w:hAnsi="Times New Roman" w:cs="Times New Roman"/>
                <w:noProof/>
                <w:color w:val="000000" w:themeColor="text1"/>
                <w:sz w:val="18"/>
                <w:szCs w:val="18"/>
              </w:rPr>
            </w:pPr>
            <w:r w:rsidRPr="000B5824">
              <w:rPr>
                <w:rFonts w:ascii="Times New Roman" w:eastAsia="SymbolMT" w:hAnsi="Times New Roman" w:cs="Times New Roman"/>
                <w:color w:val="000000" w:themeColor="text1"/>
                <w:sz w:val="18"/>
                <w:szCs w:val="18"/>
                <w:lang w:val="sr-Cyrl-CS"/>
              </w:rPr>
              <w:t>''</w:t>
            </w:r>
            <w:r w:rsidRPr="000B5824">
              <w:rPr>
                <w:rFonts w:ascii="Times New Roman" w:eastAsia="SymbolMT" w:hAnsi="Times New Roman" w:cs="Times New Roman"/>
                <w:color w:val="000000" w:themeColor="text1"/>
                <w:sz w:val="18"/>
                <w:szCs w:val="18"/>
              </w:rPr>
              <w:t>Сл</w:t>
            </w:r>
            <w:r w:rsidRPr="000B5824">
              <w:rPr>
                <w:rFonts w:ascii="Times New Roman" w:eastAsia="SymbolMT" w:hAnsi="Times New Roman" w:cs="Times New Roman"/>
                <w:color w:val="000000" w:themeColor="text1"/>
                <w:sz w:val="18"/>
                <w:szCs w:val="18"/>
                <w:lang w:val="sr-Cyrl-CS"/>
              </w:rPr>
              <w:t xml:space="preserve">ужбени </w:t>
            </w:r>
            <w:r w:rsidRPr="000B5824">
              <w:rPr>
                <w:rFonts w:ascii="Times New Roman" w:eastAsia="SymbolMT" w:hAnsi="Times New Roman" w:cs="Times New Roman"/>
                <w:color w:val="000000" w:themeColor="text1"/>
                <w:sz w:val="18"/>
                <w:szCs w:val="18"/>
              </w:rPr>
              <w:t xml:space="preserve"> гласник РС</w:t>
            </w:r>
            <w:r w:rsidRPr="000B5824">
              <w:rPr>
                <w:rFonts w:ascii="Times New Roman" w:eastAsia="SymbolMT" w:hAnsi="Times New Roman" w:cs="Times New Roman"/>
                <w:color w:val="000000" w:themeColor="text1"/>
                <w:sz w:val="18"/>
                <w:szCs w:val="18"/>
                <w:lang w:val="sr-Cyrl-CS"/>
              </w:rPr>
              <w:t xml:space="preserve">'' </w:t>
            </w:r>
            <w:r w:rsidRPr="000B5824">
              <w:rPr>
                <w:rFonts w:ascii="Times New Roman" w:eastAsia="SymbolMT" w:hAnsi="Times New Roman" w:cs="Times New Roman"/>
                <w:color w:val="000000" w:themeColor="text1"/>
                <w:sz w:val="18"/>
                <w:szCs w:val="18"/>
              </w:rPr>
              <w:t>бр. 54/2009, 73/2010, 101/2010,101/2011, 93/2012 и 62/2013, 63/2013-испр., 108/2013, 142/2014, 68/2015-др.закон, 103/2015,99/2016,113/2017,95/2018, 31/2019,  72/2019, Одлука УС РС 33/2019, Решење УСРС 48/2019 и 149/2020</w:t>
            </w:r>
          </w:p>
        </w:tc>
      </w:tr>
      <w:tr w:rsidR="00CC1604" w:rsidRPr="00CD4770" w:rsidTr="00773807">
        <w:tc>
          <w:tcPr>
            <w:tcW w:w="7601" w:type="dxa"/>
            <w:shd w:val="clear" w:color="auto" w:fill="auto"/>
            <w:vAlign w:val="center"/>
          </w:tcPr>
          <w:p w:rsidR="00CC1604" w:rsidRPr="000B5824" w:rsidRDefault="00CC1604" w:rsidP="00907AB7">
            <w:pPr>
              <w:autoSpaceDE w:val="0"/>
              <w:rPr>
                <w:rFonts w:ascii="Times New Roman" w:eastAsia="SymbolMT" w:hAnsi="Times New Roman" w:cs="Times New Roman"/>
                <w:color w:val="000000" w:themeColor="text1"/>
                <w:sz w:val="18"/>
                <w:szCs w:val="18"/>
                <w:lang w:val="sr-Cyrl-CS"/>
              </w:rPr>
            </w:pPr>
            <w:r w:rsidRPr="000B5824">
              <w:rPr>
                <w:rFonts w:ascii="Times New Roman" w:eastAsia="SymbolMT" w:hAnsi="Times New Roman" w:cs="Times New Roman"/>
                <w:color w:val="000000" w:themeColor="text1"/>
                <w:sz w:val="18"/>
                <w:szCs w:val="18"/>
                <w:lang w:val="sr-Cyrl-CS"/>
              </w:rPr>
              <w:t>Закон о слободном приступу информацијама од јавног значаја</w:t>
            </w:r>
          </w:p>
          <w:p w:rsidR="00CC1604" w:rsidRPr="000B5824" w:rsidRDefault="00CC1604" w:rsidP="00907AB7">
            <w:pPr>
              <w:autoSpaceDE w:val="0"/>
              <w:rPr>
                <w:rFonts w:ascii="Times New Roman" w:eastAsia="SymbolMT" w:hAnsi="Times New Roman" w:cs="Times New Roman"/>
                <w:color w:val="000000" w:themeColor="text1"/>
                <w:sz w:val="18"/>
                <w:szCs w:val="18"/>
              </w:rPr>
            </w:pPr>
            <w:r w:rsidRPr="000B5824">
              <w:rPr>
                <w:rFonts w:ascii="Times New Roman" w:eastAsia="SymbolMT" w:hAnsi="Times New Roman" w:cs="Times New Roman"/>
                <w:color w:val="000000" w:themeColor="text1"/>
                <w:sz w:val="18"/>
                <w:szCs w:val="18"/>
              </w:rPr>
              <w:t xml:space="preserve"> </w:t>
            </w:r>
          </w:p>
          <w:p w:rsidR="00CC1604" w:rsidRPr="000B5824" w:rsidRDefault="00CC1604" w:rsidP="00907AB7">
            <w:pPr>
              <w:autoSpaceDE w:val="0"/>
              <w:rPr>
                <w:rFonts w:ascii="Times New Roman" w:eastAsia="SymbolMT" w:hAnsi="Times New Roman" w:cs="Times New Roman"/>
                <w:color w:val="000000" w:themeColor="text1"/>
                <w:sz w:val="18"/>
                <w:szCs w:val="18"/>
              </w:rPr>
            </w:pPr>
          </w:p>
        </w:tc>
        <w:tc>
          <w:tcPr>
            <w:tcW w:w="7276" w:type="dxa"/>
            <w:shd w:val="clear" w:color="auto" w:fill="auto"/>
            <w:vAlign w:val="center"/>
          </w:tcPr>
          <w:p w:rsidR="00CC1604" w:rsidRPr="000B5824" w:rsidRDefault="00CC1604" w:rsidP="00907AB7">
            <w:pPr>
              <w:autoSpaceDE w:val="0"/>
              <w:rPr>
                <w:rFonts w:ascii="Times New Roman" w:eastAsia="SymbolMT" w:hAnsi="Times New Roman" w:cs="Times New Roman"/>
                <w:color w:val="000000" w:themeColor="text1"/>
                <w:sz w:val="18"/>
                <w:szCs w:val="18"/>
              </w:rPr>
            </w:pPr>
            <w:r w:rsidRPr="000B5824">
              <w:rPr>
                <w:rFonts w:ascii="Times New Roman" w:eastAsia="SymbolMT" w:hAnsi="Times New Roman" w:cs="Times New Roman"/>
                <w:color w:val="000000" w:themeColor="text1"/>
                <w:sz w:val="18"/>
                <w:szCs w:val="18"/>
                <w:lang w:val="sr-Cyrl-CS"/>
              </w:rPr>
              <w:t>''</w:t>
            </w:r>
            <w:r w:rsidRPr="000B5824">
              <w:rPr>
                <w:rFonts w:ascii="Times New Roman" w:eastAsia="SymbolMT" w:hAnsi="Times New Roman" w:cs="Times New Roman"/>
                <w:color w:val="000000" w:themeColor="text1"/>
                <w:sz w:val="18"/>
                <w:szCs w:val="18"/>
              </w:rPr>
              <w:t>Сл</w:t>
            </w:r>
            <w:r w:rsidRPr="000B5824">
              <w:rPr>
                <w:rFonts w:ascii="Times New Roman" w:eastAsia="SymbolMT" w:hAnsi="Times New Roman" w:cs="Times New Roman"/>
                <w:color w:val="000000" w:themeColor="text1"/>
                <w:sz w:val="18"/>
                <w:szCs w:val="18"/>
                <w:lang w:val="sr-Cyrl-CS"/>
              </w:rPr>
              <w:t xml:space="preserve">ужбени </w:t>
            </w:r>
            <w:r w:rsidRPr="000B5824">
              <w:rPr>
                <w:rFonts w:ascii="Times New Roman" w:eastAsia="SymbolMT" w:hAnsi="Times New Roman" w:cs="Times New Roman"/>
                <w:color w:val="000000" w:themeColor="text1"/>
                <w:sz w:val="18"/>
                <w:szCs w:val="18"/>
              </w:rPr>
              <w:t>гласник РС</w:t>
            </w:r>
            <w:r w:rsidRPr="000B5824">
              <w:rPr>
                <w:rFonts w:ascii="Times New Roman" w:eastAsia="SymbolMT" w:hAnsi="Times New Roman" w:cs="Times New Roman"/>
                <w:color w:val="000000" w:themeColor="text1"/>
                <w:sz w:val="18"/>
                <w:szCs w:val="18"/>
                <w:lang w:val="sr-Cyrl-CS"/>
              </w:rPr>
              <w:t>'' 1</w:t>
            </w:r>
            <w:r w:rsidRPr="000B5824">
              <w:rPr>
                <w:rFonts w:ascii="Times New Roman" w:eastAsia="SymbolMT" w:hAnsi="Times New Roman" w:cs="Times New Roman"/>
                <w:color w:val="000000" w:themeColor="text1"/>
                <w:sz w:val="18"/>
                <w:szCs w:val="18"/>
              </w:rPr>
              <w:t>20/2004, 54/2007, 104/2009 и 36/2010)</w:t>
            </w:r>
          </w:p>
          <w:p w:rsidR="00CC1604" w:rsidRPr="000B5824" w:rsidRDefault="00CC1604" w:rsidP="00907AB7">
            <w:pPr>
              <w:rPr>
                <w:rFonts w:ascii="Times New Roman" w:eastAsia="SymbolMT" w:hAnsi="Times New Roman" w:cs="Times New Roman"/>
                <w:color w:val="000000" w:themeColor="text1"/>
                <w:sz w:val="18"/>
                <w:szCs w:val="18"/>
                <w:lang w:val="sr-Cyrl-CS"/>
              </w:rPr>
            </w:pPr>
          </w:p>
        </w:tc>
      </w:tr>
      <w:tr w:rsidR="00CC1604" w:rsidRPr="00CD4770" w:rsidTr="00773807">
        <w:tc>
          <w:tcPr>
            <w:tcW w:w="7601" w:type="dxa"/>
            <w:shd w:val="clear" w:color="auto" w:fill="auto"/>
            <w:vAlign w:val="center"/>
          </w:tcPr>
          <w:p w:rsidR="00CC1604" w:rsidRPr="000B5824" w:rsidRDefault="00CC1604" w:rsidP="00907AB7">
            <w:pPr>
              <w:autoSpaceDE w:val="0"/>
              <w:rPr>
                <w:rFonts w:ascii="Times New Roman" w:eastAsia="SymbolMT" w:hAnsi="Times New Roman" w:cs="Times New Roman"/>
                <w:color w:val="000000" w:themeColor="text1"/>
                <w:sz w:val="18"/>
                <w:szCs w:val="18"/>
                <w:lang w:val="sr-Cyrl-CS"/>
              </w:rPr>
            </w:pPr>
            <w:r w:rsidRPr="000B5824">
              <w:rPr>
                <w:rFonts w:ascii="Times New Roman" w:eastAsia="SymbolMT" w:hAnsi="Times New Roman" w:cs="Times New Roman"/>
                <w:color w:val="000000" w:themeColor="text1"/>
                <w:sz w:val="18"/>
                <w:szCs w:val="18"/>
                <w:lang w:val="sr-Cyrl-CS"/>
              </w:rPr>
              <w:t>Закон о доприносима за обавезно социјално осигурање</w:t>
            </w:r>
            <w:r w:rsidRPr="000B5824">
              <w:rPr>
                <w:rFonts w:ascii="Times New Roman" w:eastAsia="SymbolMT" w:hAnsi="Times New Roman" w:cs="Times New Roman"/>
                <w:color w:val="000000" w:themeColor="text1"/>
                <w:sz w:val="18"/>
                <w:szCs w:val="18"/>
              </w:rPr>
              <w:t xml:space="preserve"> </w:t>
            </w:r>
          </w:p>
        </w:tc>
        <w:tc>
          <w:tcPr>
            <w:tcW w:w="7276" w:type="dxa"/>
            <w:shd w:val="clear" w:color="auto" w:fill="auto"/>
            <w:vAlign w:val="center"/>
          </w:tcPr>
          <w:p w:rsidR="00CC1604" w:rsidRPr="000B5824" w:rsidRDefault="00CC1604" w:rsidP="00907AB7">
            <w:pPr>
              <w:rPr>
                <w:rFonts w:ascii="Times New Roman" w:eastAsia="SymbolMT" w:hAnsi="Times New Roman" w:cs="Times New Roman"/>
                <w:color w:val="000000" w:themeColor="text1"/>
                <w:sz w:val="18"/>
                <w:szCs w:val="18"/>
              </w:rPr>
            </w:pPr>
            <w:r w:rsidRPr="000B5824">
              <w:rPr>
                <w:rFonts w:ascii="Times New Roman" w:eastAsia="SymbolMT" w:hAnsi="Times New Roman" w:cs="Times New Roman"/>
                <w:color w:val="000000" w:themeColor="text1"/>
                <w:sz w:val="18"/>
                <w:szCs w:val="18"/>
                <w:lang w:val="sr-Cyrl-CS"/>
              </w:rPr>
              <w:t>''С</w:t>
            </w:r>
            <w:r w:rsidRPr="000B5824">
              <w:rPr>
                <w:rFonts w:ascii="Times New Roman" w:eastAsia="SymbolMT" w:hAnsi="Times New Roman" w:cs="Times New Roman"/>
                <w:color w:val="000000" w:themeColor="text1"/>
                <w:sz w:val="18"/>
                <w:szCs w:val="18"/>
              </w:rPr>
              <w:t>л</w:t>
            </w:r>
            <w:r w:rsidRPr="000B5824">
              <w:rPr>
                <w:rFonts w:ascii="Times New Roman" w:eastAsia="SymbolMT" w:hAnsi="Times New Roman" w:cs="Times New Roman"/>
                <w:color w:val="000000" w:themeColor="text1"/>
                <w:sz w:val="18"/>
                <w:szCs w:val="18"/>
                <w:lang w:val="sr-Cyrl-CS"/>
              </w:rPr>
              <w:t xml:space="preserve">ужбени </w:t>
            </w:r>
            <w:r w:rsidRPr="000B5824">
              <w:rPr>
                <w:rFonts w:ascii="Times New Roman" w:eastAsia="SymbolMT" w:hAnsi="Times New Roman" w:cs="Times New Roman"/>
                <w:color w:val="000000" w:themeColor="text1"/>
                <w:sz w:val="18"/>
                <w:szCs w:val="18"/>
              </w:rPr>
              <w:t>гласник РС</w:t>
            </w:r>
            <w:r w:rsidRPr="000B5824">
              <w:rPr>
                <w:rFonts w:ascii="Times New Roman" w:eastAsia="SymbolMT" w:hAnsi="Times New Roman" w:cs="Times New Roman"/>
                <w:color w:val="000000" w:themeColor="text1"/>
                <w:sz w:val="18"/>
                <w:szCs w:val="18"/>
                <w:lang w:val="sr-Cyrl-CS"/>
              </w:rPr>
              <w:t xml:space="preserve">'' бр. </w:t>
            </w:r>
            <w:r w:rsidRPr="000B5824">
              <w:rPr>
                <w:rFonts w:ascii="Times New Roman" w:eastAsia="SymbolMT" w:hAnsi="Times New Roman" w:cs="Times New Roman"/>
                <w:color w:val="000000" w:themeColor="text1"/>
                <w:sz w:val="18"/>
                <w:szCs w:val="18"/>
              </w:rPr>
              <w:t>84/2004,61/2005, 62/2006, 5/2009, 52/2011, 101/2011, 7/2012-усклађени дин.изн., 8/2013-усклађени дин.изн., 47/2013, 108/2013, 6/2014-усклађени дин.изн.,57/2014, 68/2014-др.закон, 5/2015-усклађени дин.изн., 112/2015, 5/2016-усклађени дин.изн., 7/2017-усклађени дин.изн., 113/2017, 7/2018-усклађени дин.изн., 95/2018, 4/2019-усклађени дин.изн.,86/2019 и 5/2020-усклађени дин.изн.,153/2020, 6/21- усклађени дин.изн.,44/21</w:t>
            </w:r>
          </w:p>
        </w:tc>
      </w:tr>
      <w:tr w:rsidR="00CC1604" w:rsidRPr="00CD4770" w:rsidTr="00773807">
        <w:tc>
          <w:tcPr>
            <w:tcW w:w="7601" w:type="dxa"/>
            <w:shd w:val="clear" w:color="auto" w:fill="auto"/>
            <w:vAlign w:val="center"/>
          </w:tcPr>
          <w:p w:rsidR="00CC1604" w:rsidRPr="000B5824" w:rsidRDefault="00CC1604" w:rsidP="00907AB7">
            <w:pPr>
              <w:autoSpaceDE w:val="0"/>
              <w:rPr>
                <w:rFonts w:ascii="Times New Roman" w:eastAsia="SymbolMT" w:hAnsi="Times New Roman" w:cs="Times New Roman"/>
                <w:color w:val="000000" w:themeColor="text1"/>
                <w:sz w:val="18"/>
                <w:szCs w:val="18"/>
                <w:lang w:val="sr-Cyrl-CS"/>
              </w:rPr>
            </w:pPr>
            <w:r w:rsidRPr="000B5824">
              <w:rPr>
                <w:rFonts w:ascii="Times New Roman" w:eastAsia="SymbolMT" w:hAnsi="Times New Roman" w:cs="Times New Roman"/>
                <w:color w:val="000000" w:themeColor="text1"/>
                <w:sz w:val="18"/>
                <w:szCs w:val="18"/>
                <w:lang w:val="sr-Cyrl-CS"/>
              </w:rPr>
              <w:t>Закон о забрани дискриминације</w:t>
            </w:r>
          </w:p>
        </w:tc>
        <w:tc>
          <w:tcPr>
            <w:tcW w:w="7276" w:type="dxa"/>
            <w:shd w:val="clear" w:color="auto" w:fill="auto"/>
            <w:vAlign w:val="center"/>
          </w:tcPr>
          <w:p w:rsidR="00CC1604" w:rsidRPr="000B5824" w:rsidRDefault="00CC1604" w:rsidP="00907AB7">
            <w:pPr>
              <w:rPr>
                <w:rFonts w:ascii="Times New Roman" w:eastAsia="SymbolMT" w:hAnsi="Times New Roman" w:cs="Times New Roman"/>
                <w:color w:val="000000" w:themeColor="text1"/>
                <w:sz w:val="18"/>
                <w:szCs w:val="18"/>
                <w:lang w:val="sr-Cyrl-CS"/>
              </w:rPr>
            </w:pPr>
            <w:r w:rsidRPr="000B5824">
              <w:rPr>
                <w:rFonts w:ascii="Times New Roman" w:hAnsi="Times New Roman" w:cs="Times New Roman"/>
                <w:noProof/>
                <w:color w:val="000000" w:themeColor="text1"/>
                <w:sz w:val="18"/>
                <w:szCs w:val="18"/>
                <w:lang w:val="sr-Cyrl-CS"/>
              </w:rPr>
              <w:t>''Службени гласник РС'' бр. 22/2009 и 52/2021</w:t>
            </w:r>
          </w:p>
        </w:tc>
      </w:tr>
      <w:tr w:rsidR="00CC1604" w:rsidRPr="00CD4770" w:rsidTr="00773807">
        <w:tc>
          <w:tcPr>
            <w:tcW w:w="7601" w:type="dxa"/>
            <w:shd w:val="clear" w:color="auto" w:fill="auto"/>
            <w:vAlign w:val="center"/>
          </w:tcPr>
          <w:p w:rsidR="00CC1604" w:rsidRPr="000B5824" w:rsidRDefault="00CC1604" w:rsidP="00907AB7">
            <w:pPr>
              <w:autoSpaceDE w:val="0"/>
              <w:rPr>
                <w:rFonts w:ascii="Times New Roman" w:eastAsia="SymbolMT" w:hAnsi="Times New Roman" w:cs="Times New Roman"/>
                <w:color w:val="000000" w:themeColor="text1"/>
                <w:sz w:val="18"/>
                <w:szCs w:val="18"/>
                <w:lang w:val="sr-Cyrl-CS"/>
              </w:rPr>
            </w:pPr>
            <w:r w:rsidRPr="000B5824">
              <w:rPr>
                <w:rFonts w:ascii="Times New Roman" w:eastAsia="SymbolMT" w:hAnsi="Times New Roman" w:cs="Times New Roman"/>
                <w:color w:val="000000" w:themeColor="text1"/>
                <w:sz w:val="18"/>
                <w:szCs w:val="18"/>
                <w:lang w:val="sr-Cyrl-CS"/>
              </w:rPr>
              <w:t>Закон о родној равноправности</w:t>
            </w:r>
          </w:p>
        </w:tc>
        <w:tc>
          <w:tcPr>
            <w:tcW w:w="7276" w:type="dxa"/>
            <w:shd w:val="clear" w:color="auto" w:fill="auto"/>
            <w:vAlign w:val="center"/>
          </w:tcPr>
          <w:p w:rsidR="00CC1604" w:rsidRPr="000B5824" w:rsidRDefault="00CC1604" w:rsidP="00907AB7">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t>''Службени гласник РС'' бр. 52/2021</w:t>
            </w:r>
          </w:p>
        </w:tc>
      </w:tr>
      <w:tr w:rsidR="00CC1604" w:rsidRPr="00CD4770" w:rsidTr="00773807">
        <w:tc>
          <w:tcPr>
            <w:tcW w:w="7601" w:type="dxa"/>
            <w:shd w:val="clear" w:color="auto" w:fill="auto"/>
            <w:vAlign w:val="center"/>
          </w:tcPr>
          <w:p w:rsidR="00CC1604" w:rsidRPr="000B5824" w:rsidRDefault="00CC1604" w:rsidP="00907AB7">
            <w:pPr>
              <w:autoSpaceDE w:val="0"/>
              <w:rPr>
                <w:rFonts w:ascii="Times New Roman" w:eastAsia="SymbolMT" w:hAnsi="Times New Roman" w:cs="Times New Roman"/>
                <w:color w:val="000000" w:themeColor="text1"/>
                <w:sz w:val="18"/>
                <w:szCs w:val="18"/>
                <w:lang w:val="sr-Cyrl-CS"/>
              </w:rPr>
            </w:pPr>
            <w:r w:rsidRPr="000B5824">
              <w:rPr>
                <w:rFonts w:ascii="Times New Roman" w:eastAsia="SymbolMT" w:hAnsi="Times New Roman" w:cs="Times New Roman"/>
                <w:color w:val="000000" w:themeColor="text1"/>
                <w:sz w:val="18"/>
                <w:szCs w:val="18"/>
                <w:lang w:val="sr-Cyrl-CS"/>
              </w:rPr>
              <w:t>Закон о печату државних и других органа</w:t>
            </w:r>
          </w:p>
        </w:tc>
        <w:tc>
          <w:tcPr>
            <w:tcW w:w="7276" w:type="dxa"/>
            <w:shd w:val="clear" w:color="auto" w:fill="auto"/>
            <w:vAlign w:val="center"/>
          </w:tcPr>
          <w:p w:rsidR="00CC1604" w:rsidRPr="000B5824" w:rsidRDefault="00CC1604" w:rsidP="00907AB7">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t>''Службени гласник РС'' бр. 101/2007 и 49/2021</w:t>
            </w:r>
          </w:p>
        </w:tc>
      </w:tr>
      <w:tr w:rsidR="00CC1604" w:rsidRPr="00CD4770" w:rsidTr="00773807">
        <w:tc>
          <w:tcPr>
            <w:tcW w:w="7601" w:type="dxa"/>
            <w:shd w:val="clear" w:color="auto" w:fill="auto"/>
            <w:vAlign w:val="center"/>
          </w:tcPr>
          <w:p w:rsidR="00CC1604" w:rsidRPr="000B5824" w:rsidRDefault="00CC1604" w:rsidP="00907AB7">
            <w:pPr>
              <w:spacing w:before="100" w:beforeAutospacing="1" w:after="100" w:afterAutospacing="1"/>
              <w:jc w:val="both"/>
              <w:rPr>
                <w:rFonts w:ascii="Times New Roman" w:hAnsi="Times New Roman" w:cs="Times New Roman"/>
                <w:color w:val="000000" w:themeColor="text1"/>
                <w:sz w:val="18"/>
                <w:szCs w:val="18"/>
                <w:lang w:val="sr-Cyrl-CS"/>
              </w:rPr>
            </w:pPr>
            <w:r w:rsidRPr="000B5824">
              <w:rPr>
                <w:rFonts w:ascii="Times New Roman" w:hAnsi="Times New Roman" w:cs="Times New Roman"/>
                <w:color w:val="000000" w:themeColor="text1"/>
                <w:sz w:val="18"/>
                <w:szCs w:val="18"/>
                <w:lang w:val="sr-Cyrl-CS"/>
              </w:rPr>
              <w:t>Закон о републичким административним таксама</w:t>
            </w:r>
          </w:p>
        </w:tc>
        <w:tc>
          <w:tcPr>
            <w:tcW w:w="7276" w:type="dxa"/>
            <w:shd w:val="clear" w:color="auto" w:fill="auto"/>
            <w:vAlign w:val="center"/>
          </w:tcPr>
          <w:p w:rsidR="00CC1604" w:rsidRPr="000B5824" w:rsidRDefault="00CC1604" w:rsidP="00907AB7">
            <w:pPr>
              <w:pStyle w:val="Default"/>
              <w:tabs>
                <w:tab w:val="left" w:pos="851"/>
              </w:tabs>
              <w:spacing w:after="6"/>
              <w:jc w:val="both"/>
              <w:rPr>
                <w:color w:val="000000" w:themeColor="text1"/>
                <w:sz w:val="18"/>
                <w:szCs w:val="18"/>
                <w:lang w:val="sr-Cyrl-CS"/>
              </w:rPr>
            </w:pPr>
            <w:r w:rsidRPr="000B5824">
              <w:rPr>
                <w:color w:val="000000" w:themeColor="text1"/>
                <w:sz w:val="18"/>
                <w:szCs w:val="18"/>
                <w:lang w:val="sr-Cyrl-CS"/>
              </w:rPr>
              <w:t xml:space="preserve">''Службени гласник РС'' бр. 43/2003, 51/2013-испр., 61/2005,101/2005-др.закон, 5/2009, 54/2009, 50/2011, 70/2011-усклађени дин.изн., 55/2012- усклађени дин.изн.,93/2012, 47/2013 усклађени дин.изн.,65/2013-др.закон, 57/2014- усклађени дин.изн.,45/2015 усклађени дин.изн.,83/2015, 112/2015, 50/2016 усклађени дин.изн.,61/2017 усклађени </w:t>
            </w:r>
            <w:r w:rsidRPr="000B5824">
              <w:rPr>
                <w:color w:val="000000" w:themeColor="text1"/>
                <w:sz w:val="18"/>
                <w:szCs w:val="18"/>
                <w:lang w:val="sr-Cyrl-CS"/>
              </w:rPr>
              <w:lastRenderedPageBreak/>
              <w:t>дин.изн.,113/2017,3/2018 испр., 50/2018 усклађени дин.изн.,95/2018,38/2019 усклађени дин.изн.,86/2019, 90/2019 испр, 98/2020- ускл.дин.изн. и 144/2020</w:t>
            </w:r>
          </w:p>
        </w:tc>
      </w:tr>
      <w:tr w:rsidR="00CC1604" w:rsidRPr="00CD4770" w:rsidTr="00773807">
        <w:tc>
          <w:tcPr>
            <w:tcW w:w="7601" w:type="dxa"/>
            <w:shd w:val="clear" w:color="auto" w:fill="auto"/>
            <w:vAlign w:val="center"/>
          </w:tcPr>
          <w:p w:rsidR="00CC1604" w:rsidRPr="000B5824" w:rsidRDefault="00CC1604" w:rsidP="00907AB7">
            <w:pPr>
              <w:spacing w:before="100" w:beforeAutospacing="1" w:after="100" w:afterAutospacing="1"/>
              <w:jc w:val="both"/>
              <w:rPr>
                <w:rFonts w:ascii="Times New Roman" w:hAnsi="Times New Roman" w:cs="Times New Roman"/>
                <w:sz w:val="18"/>
                <w:szCs w:val="18"/>
                <w:lang w:val="sr-Cyrl-CS"/>
              </w:rPr>
            </w:pPr>
            <w:r w:rsidRPr="000B5824">
              <w:rPr>
                <w:rFonts w:ascii="Times New Roman" w:hAnsi="Times New Roman" w:cs="Times New Roman"/>
                <w:sz w:val="18"/>
                <w:szCs w:val="18"/>
                <w:lang w:val="sr-Cyrl-CS"/>
              </w:rPr>
              <w:lastRenderedPageBreak/>
              <w:t>Закон о прекршајима</w:t>
            </w:r>
          </w:p>
        </w:tc>
        <w:tc>
          <w:tcPr>
            <w:tcW w:w="7276" w:type="dxa"/>
            <w:shd w:val="clear" w:color="auto" w:fill="auto"/>
            <w:vAlign w:val="center"/>
          </w:tcPr>
          <w:p w:rsidR="00CC1604" w:rsidRPr="000B5824" w:rsidRDefault="00CC1604" w:rsidP="00907AB7">
            <w:pPr>
              <w:pStyle w:val="Default"/>
              <w:tabs>
                <w:tab w:val="left" w:pos="851"/>
              </w:tabs>
              <w:spacing w:after="6"/>
              <w:jc w:val="both"/>
              <w:rPr>
                <w:color w:val="auto"/>
                <w:sz w:val="18"/>
                <w:szCs w:val="18"/>
              </w:rPr>
            </w:pPr>
            <w:r w:rsidRPr="000B5824">
              <w:rPr>
                <w:color w:val="auto"/>
                <w:sz w:val="18"/>
                <w:szCs w:val="18"/>
                <w:lang w:val="sr-Cyrl-CS"/>
              </w:rPr>
              <w:t>''Службени гласник РС''</w:t>
            </w:r>
            <w:r w:rsidRPr="000B5824">
              <w:rPr>
                <w:color w:val="auto"/>
                <w:sz w:val="18"/>
                <w:szCs w:val="18"/>
              </w:rPr>
              <w:t xml:space="preserve"> бр. 65/2013, 13/2016 и 98/2016-одлука УС; 91/2019 др.закон;</w:t>
            </w:r>
          </w:p>
        </w:tc>
      </w:tr>
      <w:tr w:rsidR="00CC1604" w:rsidRPr="00CD4770" w:rsidTr="00773807">
        <w:tc>
          <w:tcPr>
            <w:tcW w:w="7601" w:type="dxa"/>
            <w:shd w:val="clear" w:color="auto" w:fill="auto"/>
            <w:vAlign w:val="center"/>
          </w:tcPr>
          <w:p w:rsidR="00CC1604" w:rsidRPr="000B5824" w:rsidRDefault="00CC1604" w:rsidP="00907AB7">
            <w:pPr>
              <w:spacing w:before="100" w:beforeAutospacing="1" w:after="100" w:afterAutospacing="1"/>
              <w:jc w:val="both"/>
              <w:rPr>
                <w:rFonts w:ascii="Times New Roman" w:hAnsi="Times New Roman" w:cs="Times New Roman"/>
                <w:sz w:val="18"/>
                <w:szCs w:val="18"/>
                <w:lang w:val="sr-Cyrl-CS"/>
              </w:rPr>
            </w:pPr>
            <w:r w:rsidRPr="000B5824">
              <w:rPr>
                <w:rFonts w:ascii="Times New Roman" w:hAnsi="Times New Roman" w:cs="Times New Roman"/>
                <w:sz w:val="18"/>
                <w:szCs w:val="18"/>
                <w:lang w:val="sr-Cyrl-CS"/>
              </w:rPr>
              <w:t>Закон о заштити животне средине</w:t>
            </w:r>
          </w:p>
        </w:tc>
        <w:tc>
          <w:tcPr>
            <w:tcW w:w="7276" w:type="dxa"/>
            <w:shd w:val="clear" w:color="auto" w:fill="auto"/>
            <w:vAlign w:val="center"/>
          </w:tcPr>
          <w:p w:rsidR="00CC1604" w:rsidRPr="000B5824" w:rsidRDefault="00CC1604" w:rsidP="00907AB7">
            <w:pPr>
              <w:pStyle w:val="Default"/>
              <w:tabs>
                <w:tab w:val="left" w:pos="851"/>
              </w:tabs>
              <w:spacing w:after="6"/>
              <w:jc w:val="both"/>
              <w:rPr>
                <w:color w:val="auto"/>
                <w:sz w:val="18"/>
                <w:szCs w:val="18"/>
                <w:lang w:val="sr-Cyrl-CS"/>
              </w:rPr>
            </w:pPr>
            <w:r w:rsidRPr="000B5824">
              <w:rPr>
                <w:color w:val="auto"/>
                <w:sz w:val="18"/>
                <w:szCs w:val="18"/>
                <w:lang w:val="sr-Cyrl-CS"/>
              </w:rPr>
              <w:t>''Службени гласник РС'' бр. 135/2004,36/2019, 36/2019-др.закон,72/2009-др.закон,43/2011-</w:t>
            </w:r>
            <w:r w:rsidRPr="000B5824">
              <w:rPr>
                <w:color w:val="auto"/>
                <w:sz w:val="18"/>
                <w:szCs w:val="18"/>
              </w:rPr>
              <w:t xml:space="preserve"> </w:t>
            </w:r>
            <w:r w:rsidRPr="000B5824">
              <w:rPr>
                <w:color w:val="auto"/>
                <w:sz w:val="18"/>
                <w:szCs w:val="18"/>
                <w:lang w:val="sr-Cyrl-CS"/>
              </w:rPr>
              <w:t>одлука УС, 14/2016, 76/2018,95/2018-др.закон и 95/2018-др.закон</w:t>
            </w:r>
          </w:p>
        </w:tc>
      </w:tr>
      <w:tr w:rsidR="00CC1604" w:rsidRPr="00CD4770" w:rsidTr="00773807">
        <w:tc>
          <w:tcPr>
            <w:tcW w:w="7601" w:type="dxa"/>
            <w:shd w:val="clear" w:color="auto" w:fill="auto"/>
            <w:vAlign w:val="center"/>
          </w:tcPr>
          <w:p w:rsidR="00CC1604" w:rsidRPr="000B5824" w:rsidRDefault="00CC1604" w:rsidP="00907AB7">
            <w:pPr>
              <w:spacing w:before="100" w:beforeAutospacing="1" w:after="100" w:afterAutospacing="1"/>
              <w:jc w:val="both"/>
              <w:rPr>
                <w:rFonts w:ascii="Times New Roman" w:hAnsi="Times New Roman" w:cs="Times New Roman"/>
                <w:sz w:val="18"/>
                <w:szCs w:val="18"/>
              </w:rPr>
            </w:pPr>
            <w:r w:rsidRPr="000B5824">
              <w:rPr>
                <w:rFonts w:ascii="Times New Roman" w:hAnsi="Times New Roman" w:cs="Times New Roman"/>
                <w:sz w:val="18"/>
                <w:szCs w:val="18"/>
              </w:rPr>
              <w:t>Закон о ревизији</w:t>
            </w:r>
          </w:p>
        </w:tc>
        <w:tc>
          <w:tcPr>
            <w:tcW w:w="7276" w:type="dxa"/>
            <w:shd w:val="clear" w:color="auto" w:fill="auto"/>
            <w:vAlign w:val="center"/>
          </w:tcPr>
          <w:p w:rsidR="00CC1604" w:rsidRPr="000B5824" w:rsidRDefault="00CC1604" w:rsidP="00907AB7">
            <w:pPr>
              <w:pStyle w:val="Default"/>
              <w:tabs>
                <w:tab w:val="left" w:pos="851"/>
              </w:tabs>
              <w:spacing w:after="6"/>
              <w:jc w:val="both"/>
              <w:rPr>
                <w:color w:val="auto"/>
                <w:sz w:val="18"/>
                <w:szCs w:val="18"/>
                <w:lang w:val="sr-Cyrl-CS"/>
              </w:rPr>
            </w:pPr>
            <w:r w:rsidRPr="000B5824">
              <w:rPr>
                <w:color w:val="auto"/>
                <w:sz w:val="18"/>
                <w:szCs w:val="18"/>
                <w:lang w:val="sr-Cyrl-CS"/>
              </w:rPr>
              <w:t>''Службени гласник РС'' бр. 73/2019</w:t>
            </w:r>
          </w:p>
        </w:tc>
      </w:tr>
      <w:tr w:rsidR="00CC1604" w:rsidRPr="00CD4770" w:rsidTr="00773807">
        <w:tc>
          <w:tcPr>
            <w:tcW w:w="7601" w:type="dxa"/>
            <w:shd w:val="clear" w:color="auto" w:fill="auto"/>
            <w:vAlign w:val="center"/>
          </w:tcPr>
          <w:p w:rsidR="00CC1604" w:rsidRPr="000B5824" w:rsidRDefault="00CC1604" w:rsidP="00907AB7">
            <w:pPr>
              <w:spacing w:before="100" w:beforeAutospacing="1" w:after="100" w:afterAutospacing="1"/>
              <w:jc w:val="both"/>
              <w:rPr>
                <w:rFonts w:ascii="Times New Roman" w:hAnsi="Times New Roman" w:cs="Times New Roman"/>
                <w:sz w:val="18"/>
                <w:szCs w:val="18"/>
              </w:rPr>
            </w:pPr>
            <w:r w:rsidRPr="000B5824">
              <w:rPr>
                <w:rFonts w:ascii="Times New Roman" w:hAnsi="Times New Roman" w:cs="Times New Roman"/>
                <w:sz w:val="18"/>
                <w:szCs w:val="18"/>
              </w:rPr>
              <w:t>Закон о рачуноводству</w:t>
            </w:r>
          </w:p>
        </w:tc>
        <w:tc>
          <w:tcPr>
            <w:tcW w:w="7276" w:type="dxa"/>
            <w:shd w:val="clear" w:color="auto" w:fill="auto"/>
            <w:vAlign w:val="center"/>
          </w:tcPr>
          <w:p w:rsidR="00CC1604" w:rsidRPr="000B5824" w:rsidRDefault="00CC1604" w:rsidP="00907AB7">
            <w:pPr>
              <w:pStyle w:val="Default"/>
              <w:tabs>
                <w:tab w:val="left" w:pos="851"/>
              </w:tabs>
              <w:spacing w:after="6"/>
              <w:jc w:val="both"/>
              <w:rPr>
                <w:color w:val="auto"/>
                <w:sz w:val="18"/>
                <w:szCs w:val="18"/>
                <w:lang w:val="sr-Cyrl-CS"/>
              </w:rPr>
            </w:pPr>
            <w:r w:rsidRPr="000B5824">
              <w:rPr>
                <w:color w:val="auto"/>
                <w:sz w:val="18"/>
                <w:szCs w:val="18"/>
                <w:lang w:val="sr-Cyrl-CS"/>
              </w:rPr>
              <w:t>''Службени гласник РС'' бр. 73/2019 и 44/2021-др.закон</w:t>
            </w:r>
          </w:p>
        </w:tc>
      </w:tr>
      <w:tr w:rsidR="00CC1604" w:rsidRPr="00CD4770" w:rsidTr="00773807">
        <w:tc>
          <w:tcPr>
            <w:tcW w:w="7601" w:type="dxa"/>
            <w:shd w:val="clear" w:color="auto" w:fill="auto"/>
            <w:vAlign w:val="center"/>
          </w:tcPr>
          <w:p w:rsidR="00CC1604" w:rsidRPr="000B5824" w:rsidRDefault="00CC1604" w:rsidP="00907AB7">
            <w:pPr>
              <w:spacing w:before="100" w:beforeAutospacing="1" w:after="100" w:afterAutospacing="1"/>
              <w:jc w:val="both"/>
              <w:rPr>
                <w:rFonts w:ascii="Times New Roman" w:hAnsi="Times New Roman" w:cs="Times New Roman"/>
                <w:sz w:val="18"/>
                <w:szCs w:val="18"/>
              </w:rPr>
            </w:pPr>
            <w:r w:rsidRPr="000B5824">
              <w:rPr>
                <w:rFonts w:ascii="Times New Roman" w:hAnsi="Times New Roman" w:cs="Times New Roman"/>
                <w:sz w:val="18"/>
                <w:szCs w:val="18"/>
              </w:rPr>
              <w:t>Закон о пензијском и инвалидском осигурању</w:t>
            </w:r>
          </w:p>
        </w:tc>
        <w:tc>
          <w:tcPr>
            <w:tcW w:w="7276" w:type="dxa"/>
            <w:shd w:val="clear" w:color="auto" w:fill="auto"/>
            <w:vAlign w:val="center"/>
          </w:tcPr>
          <w:p w:rsidR="00CC1604" w:rsidRPr="000B5824" w:rsidRDefault="00CC1604" w:rsidP="00907AB7">
            <w:pPr>
              <w:pStyle w:val="Default"/>
              <w:tabs>
                <w:tab w:val="left" w:pos="851"/>
              </w:tabs>
              <w:spacing w:after="6"/>
              <w:rPr>
                <w:color w:val="auto"/>
                <w:sz w:val="18"/>
                <w:szCs w:val="18"/>
                <w:lang w:val="sr-Cyrl-CS"/>
              </w:rPr>
            </w:pPr>
            <w:r w:rsidRPr="000B5824">
              <w:rPr>
                <w:color w:val="auto"/>
                <w:sz w:val="18"/>
                <w:szCs w:val="18"/>
                <w:lang w:val="sr-Cyrl-CS"/>
              </w:rPr>
              <w:t>''Службени гласник РС'' бр. 34/2003, 64/2014-одлука УС, 84/2004-др. закон, 85/2005, 101/2005-др. закон, 63/2016-одлука УС, 5/2009, 107/2009, 101/2010, 93/2012,62/2013,108/2013,75/2014,142/2014,73/2018,46/2019-одлука УС и 86/2019</w:t>
            </w:r>
          </w:p>
        </w:tc>
      </w:tr>
      <w:tr w:rsidR="00CC1604" w:rsidRPr="00CD4770" w:rsidTr="00773807">
        <w:tc>
          <w:tcPr>
            <w:tcW w:w="7601" w:type="dxa"/>
            <w:shd w:val="clear" w:color="auto" w:fill="auto"/>
            <w:vAlign w:val="center"/>
          </w:tcPr>
          <w:p w:rsidR="00CC1604" w:rsidRPr="000B5824" w:rsidRDefault="00CC1604" w:rsidP="00907AB7">
            <w:pPr>
              <w:spacing w:before="100" w:beforeAutospacing="1" w:after="100" w:afterAutospacing="1"/>
              <w:jc w:val="both"/>
              <w:rPr>
                <w:rFonts w:ascii="Times New Roman" w:hAnsi="Times New Roman" w:cs="Times New Roman"/>
                <w:sz w:val="18"/>
                <w:szCs w:val="18"/>
              </w:rPr>
            </w:pPr>
            <w:r w:rsidRPr="000B5824">
              <w:rPr>
                <w:rFonts w:ascii="Times New Roman" w:hAnsi="Times New Roman" w:cs="Times New Roman"/>
                <w:sz w:val="18"/>
                <w:szCs w:val="18"/>
              </w:rPr>
              <w:t>Закон о озакоњењу објеката</w:t>
            </w:r>
          </w:p>
        </w:tc>
        <w:tc>
          <w:tcPr>
            <w:tcW w:w="7276" w:type="dxa"/>
            <w:shd w:val="clear" w:color="auto" w:fill="auto"/>
            <w:vAlign w:val="center"/>
          </w:tcPr>
          <w:p w:rsidR="00CC1604" w:rsidRPr="000B5824" w:rsidRDefault="00CC1604" w:rsidP="00907AB7">
            <w:pPr>
              <w:pStyle w:val="Default"/>
              <w:tabs>
                <w:tab w:val="left" w:pos="851"/>
              </w:tabs>
              <w:spacing w:after="6"/>
              <w:jc w:val="both"/>
              <w:rPr>
                <w:color w:val="auto"/>
                <w:sz w:val="18"/>
                <w:szCs w:val="18"/>
                <w:lang w:val="sr-Cyrl-CS"/>
              </w:rPr>
            </w:pPr>
            <w:r w:rsidRPr="000B5824">
              <w:rPr>
                <w:color w:val="auto"/>
                <w:sz w:val="18"/>
                <w:szCs w:val="18"/>
                <w:lang w:val="sr-Cyrl-CS"/>
              </w:rPr>
              <w:t>''Службени гласник РС'' бр. 96/2015, 83/2018 и 81/2020 - Одлука УС</w:t>
            </w:r>
          </w:p>
        </w:tc>
      </w:tr>
      <w:tr w:rsidR="00321373" w:rsidRPr="00CD4770" w:rsidTr="00773807">
        <w:tc>
          <w:tcPr>
            <w:tcW w:w="7601" w:type="dxa"/>
            <w:shd w:val="clear" w:color="auto" w:fill="auto"/>
            <w:vAlign w:val="center"/>
          </w:tcPr>
          <w:p w:rsidR="00321373" w:rsidRPr="000B5824" w:rsidRDefault="00321373" w:rsidP="00907AB7">
            <w:pPr>
              <w:spacing w:before="100" w:beforeAutospacing="1" w:after="100" w:afterAutospacing="1"/>
              <w:jc w:val="both"/>
              <w:rPr>
                <w:rFonts w:ascii="Times New Roman" w:hAnsi="Times New Roman" w:cs="Times New Roman"/>
                <w:color w:val="000000" w:themeColor="text1"/>
                <w:sz w:val="18"/>
                <w:szCs w:val="18"/>
              </w:rPr>
            </w:pPr>
            <w:r w:rsidRPr="000B5824">
              <w:rPr>
                <w:rFonts w:ascii="Times New Roman" w:hAnsi="Times New Roman" w:cs="Times New Roman"/>
                <w:color w:val="000000" w:themeColor="text1"/>
                <w:sz w:val="18"/>
                <w:szCs w:val="18"/>
              </w:rPr>
              <w:t>Закон о порезу на додату вредност</w:t>
            </w:r>
          </w:p>
        </w:tc>
        <w:tc>
          <w:tcPr>
            <w:tcW w:w="7276" w:type="dxa"/>
            <w:shd w:val="clear" w:color="auto" w:fill="auto"/>
            <w:vAlign w:val="center"/>
          </w:tcPr>
          <w:p w:rsidR="00321373" w:rsidRPr="000B5824" w:rsidRDefault="00321373" w:rsidP="00907AB7">
            <w:pPr>
              <w:pStyle w:val="Default"/>
              <w:tabs>
                <w:tab w:val="left" w:pos="851"/>
              </w:tabs>
              <w:spacing w:after="6"/>
              <w:jc w:val="both"/>
              <w:rPr>
                <w:color w:val="000000" w:themeColor="text1"/>
                <w:sz w:val="18"/>
                <w:szCs w:val="18"/>
                <w:lang w:val="sr-Cyrl-CS"/>
              </w:rPr>
            </w:pPr>
            <w:r w:rsidRPr="000B5824">
              <w:rPr>
                <w:color w:val="000000" w:themeColor="text1"/>
                <w:sz w:val="18"/>
                <w:szCs w:val="18"/>
                <w:lang w:val="sr-Cyrl-CS"/>
              </w:rPr>
              <w:t>''Службени гласник РС'' бр. 84/2004, 86/2006-испр, 61/2005, 61/2007, 93/2012, 108/2013, 6/2014- усклађени дин.изн., 68/2014-др.закон, 142/2014, 5/2015 усклађени дин.изн., 83/2015, 5/2016 усклађени дин.изн., 108/2016, 7/2017 усклађени дин.изн., 113/2017, 13/2018 усклађени дин.изн., 30/2018, 4/2019 усклађени дин.изн., 72/2019 и 8/2020 усклађени дин.изн. и 153/2020</w:t>
            </w:r>
          </w:p>
        </w:tc>
      </w:tr>
      <w:tr w:rsidR="00321373" w:rsidRPr="00CD4770" w:rsidTr="00773807">
        <w:tc>
          <w:tcPr>
            <w:tcW w:w="7601" w:type="dxa"/>
            <w:shd w:val="clear" w:color="auto" w:fill="auto"/>
            <w:vAlign w:val="center"/>
          </w:tcPr>
          <w:p w:rsidR="00321373" w:rsidRPr="000B5824" w:rsidRDefault="00321373" w:rsidP="00907AB7">
            <w:pPr>
              <w:spacing w:before="100" w:beforeAutospacing="1" w:after="100" w:afterAutospacing="1"/>
              <w:jc w:val="both"/>
              <w:rPr>
                <w:rFonts w:ascii="Times New Roman" w:hAnsi="Times New Roman" w:cs="Times New Roman"/>
                <w:color w:val="000000" w:themeColor="text1"/>
                <w:sz w:val="18"/>
                <w:szCs w:val="18"/>
              </w:rPr>
            </w:pPr>
            <w:r w:rsidRPr="000B5824">
              <w:rPr>
                <w:rFonts w:ascii="Times New Roman" w:hAnsi="Times New Roman" w:cs="Times New Roman"/>
                <w:color w:val="000000" w:themeColor="text1"/>
                <w:sz w:val="18"/>
                <w:szCs w:val="18"/>
              </w:rPr>
              <w:t>Закон о заштити становништва од заразних болести</w:t>
            </w:r>
          </w:p>
        </w:tc>
        <w:tc>
          <w:tcPr>
            <w:tcW w:w="7276" w:type="dxa"/>
            <w:shd w:val="clear" w:color="auto" w:fill="auto"/>
            <w:vAlign w:val="center"/>
          </w:tcPr>
          <w:p w:rsidR="00321373" w:rsidRPr="000B5824" w:rsidRDefault="00321373" w:rsidP="00907AB7">
            <w:pPr>
              <w:pStyle w:val="Default"/>
              <w:tabs>
                <w:tab w:val="left" w:pos="851"/>
              </w:tabs>
              <w:spacing w:after="6"/>
              <w:jc w:val="both"/>
              <w:rPr>
                <w:color w:val="000000" w:themeColor="text1"/>
                <w:sz w:val="18"/>
                <w:szCs w:val="18"/>
                <w:lang w:val="sr-Cyrl-CS"/>
              </w:rPr>
            </w:pPr>
            <w:r w:rsidRPr="000B5824">
              <w:rPr>
                <w:color w:val="000000" w:themeColor="text1"/>
                <w:sz w:val="18"/>
                <w:szCs w:val="18"/>
                <w:lang w:val="sr-Cyrl-CS"/>
              </w:rPr>
              <w:t>''Службени гласник РС''  15/2016, 68/2020 и 136/2020</w:t>
            </w:r>
          </w:p>
        </w:tc>
      </w:tr>
      <w:tr w:rsidR="00321373" w:rsidRPr="00CD4770" w:rsidTr="00773807">
        <w:tc>
          <w:tcPr>
            <w:tcW w:w="7601" w:type="dxa"/>
            <w:shd w:val="clear" w:color="auto" w:fill="auto"/>
            <w:vAlign w:val="center"/>
          </w:tcPr>
          <w:p w:rsidR="00321373" w:rsidRPr="000B5824" w:rsidRDefault="00321373" w:rsidP="00907AB7">
            <w:pPr>
              <w:spacing w:before="100" w:beforeAutospacing="1" w:after="100" w:afterAutospacing="1"/>
              <w:jc w:val="both"/>
              <w:rPr>
                <w:rFonts w:ascii="Times New Roman" w:hAnsi="Times New Roman" w:cs="Times New Roman"/>
                <w:color w:val="000000" w:themeColor="text1"/>
                <w:sz w:val="18"/>
                <w:szCs w:val="18"/>
              </w:rPr>
            </w:pPr>
            <w:r w:rsidRPr="000B5824">
              <w:rPr>
                <w:rFonts w:ascii="Times New Roman" w:hAnsi="Times New Roman" w:cs="Times New Roman"/>
                <w:color w:val="000000" w:themeColor="text1"/>
                <w:sz w:val="18"/>
                <w:szCs w:val="18"/>
              </w:rPr>
              <w:t>Закон о важењу уредаба које је Влада уз супотпис председника Републике донела за време ванредног стања и које је Народна скупштина потврдила</w:t>
            </w:r>
          </w:p>
        </w:tc>
        <w:tc>
          <w:tcPr>
            <w:tcW w:w="7276" w:type="dxa"/>
            <w:shd w:val="clear" w:color="auto" w:fill="auto"/>
            <w:vAlign w:val="center"/>
          </w:tcPr>
          <w:p w:rsidR="00321373" w:rsidRPr="000B5824" w:rsidRDefault="00321373" w:rsidP="00907AB7">
            <w:pPr>
              <w:pStyle w:val="Default"/>
              <w:tabs>
                <w:tab w:val="left" w:pos="851"/>
              </w:tabs>
              <w:spacing w:after="6"/>
              <w:jc w:val="both"/>
              <w:rPr>
                <w:color w:val="000000" w:themeColor="text1"/>
                <w:sz w:val="18"/>
                <w:szCs w:val="18"/>
                <w:lang w:val="sr-Cyrl-CS"/>
              </w:rPr>
            </w:pPr>
            <w:r w:rsidRPr="000B5824">
              <w:rPr>
                <w:color w:val="000000" w:themeColor="text1"/>
                <w:sz w:val="18"/>
                <w:szCs w:val="18"/>
                <w:lang w:val="sr-Cyrl-CS"/>
              </w:rPr>
              <w:t>''Службени гласник РС'' 65/2020</w:t>
            </w:r>
          </w:p>
        </w:tc>
      </w:tr>
      <w:tr w:rsidR="00321373" w:rsidRPr="00CD4770" w:rsidTr="00773807">
        <w:tc>
          <w:tcPr>
            <w:tcW w:w="7601" w:type="dxa"/>
            <w:shd w:val="clear" w:color="auto" w:fill="auto"/>
            <w:vAlign w:val="center"/>
          </w:tcPr>
          <w:p w:rsidR="00321373" w:rsidRPr="000B5824" w:rsidRDefault="00321373" w:rsidP="00907AB7">
            <w:pPr>
              <w:spacing w:before="100" w:beforeAutospacing="1" w:after="100" w:afterAutospacing="1"/>
              <w:jc w:val="both"/>
              <w:rPr>
                <w:rFonts w:ascii="Times New Roman" w:hAnsi="Times New Roman" w:cs="Times New Roman"/>
                <w:color w:val="000000" w:themeColor="text1"/>
                <w:sz w:val="18"/>
                <w:szCs w:val="18"/>
              </w:rPr>
            </w:pPr>
            <w:r w:rsidRPr="000B5824">
              <w:rPr>
                <w:rFonts w:ascii="Times New Roman" w:hAnsi="Times New Roman" w:cs="Times New Roman"/>
                <w:color w:val="000000" w:themeColor="text1"/>
                <w:sz w:val="18"/>
                <w:szCs w:val="18"/>
              </w:rPr>
              <w:t>Закон о парничном поступку</w:t>
            </w:r>
          </w:p>
        </w:tc>
        <w:tc>
          <w:tcPr>
            <w:tcW w:w="7276" w:type="dxa"/>
            <w:shd w:val="clear" w:color="auto" w:fill="auto"/>
            <w:vAlign w:val="center"/>
          </w:tcPr>
          <w:p w:rsidR="00321373" w:rsidRPr="000B5824" w:rsidRDefault="00321373" w:rsidP="00907AB7">
            <w:pPr>
              <w:pStyle w:val="Default"/>
              <w:tabs>
                <w:tab w:val="left" w:pos="851"/>
              </w:tabs>
              <w:spacing w:after="6"/>
              <w:jc w:val="both"/>
              <w:rPr>
                <w:color w:val="000000" w:themeColor="text1"/>
                <w:sz w:val="18"/>
                <w:szCs w:val="18"/>
              </w:rPr>
            </w:pPr>
            <w:r w:rsidRPr="000B5824">
              <w:rPr>
                <w:color w:val="000000" w:themeColor="text1"/>
                <w:sz w:val="18"/>
                <w:szCs w:val="18"/>
                <w:lang w:val="sr-Cyrl-CS"/>
              </w:rPr>
              <w:t>''Службени гласник РС'' бр. 72/2011, 49/2013-одкука УС, 74/2013-одлука УС, 55/2014</w:t>
            </w:r>
            <w:r w:rsidRPr="000B5824">
              <w:rPr>
                <w:color w:val="000000" w:themeColor="text1"/>
                <w:sz w:val="18"/>
                <w:szCs w:val="18"/>
              </w:rPr>
              <w:t>,</w:t>
            </w:r>
            <w:r w:rsidRPr="000B5824">
              <w:rPr>
                <w:color w:val="000000" w:themeColor="text1"/>
                <w:sz w:val="18"/>
                <w:szCs w:val="18"/>
                <w:lang w:val="sr-Cyrl-CS"/>
              </w:rPr>
              <w:t xml:space="preserve"> 87/2018</w:t>
            </w:r>
            <w:r w:rsidRPr="000B5824">
              <w:rPr>
                <w:color w:val="000000" w:themeColor="text1"/>
                <w:sz w:val="18"/>
                <w:szCs w:val="18"/>
              </w:rPr>
              <w:t xml:space="preserve"> и 18/2020</w:t>
            </w:r>
          </w:p>
        </w:tc>
      </w:tr>
      <w:tr w:rsidR="00321373" w:rsidRPr="00CD4770" w:rsidTr="00773807">
        <w:tc>
          <w:tcPr>
            <w:tcW w:w="7601" w:type="dxa"/>
            <w:shd w:val="clear" w:color="auto" w:fill="auto"/>
            <w:vAlign w:val="center"/>
          </w:tcPr>
          <w:p w:rsidR="00321373" w:rsidRPr="000B5824" w:rsidRDefault="00321373" w:rsidP="00907AB7">
            <w:pPr>
              <w:spacing w:before="100" w:beforeAutospacing="1" w:after="100" w:afterAutospacing="1"/>
              <w:jc w:val="both"/>
              <w:rPr>
                <w:rFonts w:ascii="Times New Roman" w:hAnsi="Times New Roman" w:cs="Times New Roman"/>
                <w:sz w:val="18"/>
                <w:szCs w:val="18"/>
              </w:rPr>
            </w:pPr>
            <w:r w:rsidRPr="000B5824">
              <w:rPr>
                <w:rFonts w:ascii="Times New Roman" w:hAnsi="Times New Roman" w:cs="Times New Roman"/>
                <w:sz w:val="18"/>
                <w:szCs w:val="18"/>
              </w:rPr>
              <w:t>Закон о заштити од пожара</w:t>
            </w:r>
          </w:p>
        </w:tc>
        <w:tc>
          <w:tcPr>
            <w:tcW w:w="7276" w:type="dxa"/>
            <w:shd w:val="clear" w:color="auto" w:fill="auto"/>
            <w:vAlign w:val="center"/>
          </w:tcPr>
          <w:p w:rsidR="00321373" w:rsidRPr="000B5824" w:rsidRDefault="00321373" w:rsidP="00907AB7">
            <w:pPr>
              <w:pStyle w:val="Default"/>
              <w:tabs>
                <w:tab w:val="left" w:pos="851"/>
              </w:tabs>
              <w:spacing w:after="6"/>
              <w:jc w:val="both"/>
              <w:rPr>
                <w:color w:val="auto"/>
                <w:sz w:val="18"/>
                <w:szCs w:val="18"/>
                <w:lang w:val="sr-Cyrl-CS"/>
              </w:rPr>
            </w:pPr>
            <w:r w:rsidRPr="000B5824">
              <w:rPr>
                <w:color w:val="auto"/>
                <w:sz w:val="18"/>
                <w:szCs w:val="18"/>
                <w:lang w:val="sr-Cyrl-CS"/>
              </w:rPr>
              <w:t>''Службени гласник РС'' бр. 111/2009,20/2015,87/2018 и 87/2018-др. Закон</w:t>
            </w:r>
          </w:p>
        </w:tc>
      </w:tr>
      <w:tr w:rsidR="00321373" w:rsidRPr="00CD4770" w:rsidTr="00773807">
        <w:tc>
          <w:tcPr>
            <w:tcW w:w="7601" w:type="dxa"/>
            <w:shd w:val="clear" w:color="auto" w:fill="auto"/>
            <w:vAlign w:val="center"/>
          </w:tcPr>
          <w:p w:rsidR="00321373" w:rsidRPr="000B5824" w:rsidRDefault="00321373" w:rsidP="00907AB7">
            <w:pPr>
              <w:rPr>
                <w:rFonts w:ascii="Times New Roman" w:hAnsi="Times New Roman" w:cs="Times New Roman"/>
                <w:noProof/>
                <w:sz w:val="18"/>
                <w:szCs w:val="18"/>
                <w:lang w:val="sr-Cyrl-CS"/>
              </w:rPr>
            </w:pPr>
            <w:r w:rsidRPr="000B5824">
              <w:rPr>
                <w:rFonts w:ascii="Times New Roman" w:hAnsi="Times New Roman" w:cs="Times New Roman"/>
                <w:sz w:val="18"/>
                <w:szCs w:val="18"/>
              </w:rPr>
              <w:t>Уредба о поступку прибављања сагласности за ново радно ангажовање код корисника јавних средстава</w:t>
            </w:r>
          </w:p>
        </w:tc>
        <w:tc>
          <w:tcPr>
            <w:tcW w:w="7276" w:type="dxa"/>
            <w:shd w:val="clear" w:color="auto" w:fill="auto"/>
            <w:vAlign w:val="center"/>
          </w:tcPr>
          <w:p w:rsidR="00321373" w:rsidRPr="000B5824" w:rsidRDefault="00321373" w:rsidP="00907AB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''Службени гласник РС'' бр. 159/2020</w:t>
            </w:r>
          </w:p>
        </w:tc>
      </w:tr>
      <w:tr w:rsidR="00321373" w:rsidRPr="00CD4770" w:rsidTr="00773807">
        <w:tc>
          <w:tcPr>
            <w:tcW w:w="7601" w:type="dxa"/>
            <w:shd w:val="clear" w:color="auto" w:fill="auto"/>
            <w:vAlign w:val="center"/>
          </w:tcPr>
          <w:p w:rsidR="00321373" w:rsidRPr="000B5824" w:rsidRDefault="00321373" w:rsidP="00907AB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Уредба о евиденцији непокретности у јавној својини</w:t>
            </w:r>
          </w:p>
        </w:tc>
        <w:tc>
          <w:tcPr>
            <w:tcW w:w="7276" w:type="dxa"/>
            <w:shd w:val="clear" w:color="auto" w:fill="auto"/>
            <w:vAlign w:val="center"/>
          </w:tcPr>
          <w:p w:rsidR="00321373" w:rsidRPr="000B5824" w:rsidRDefault="00321373" w:rsidP="00907AB7">
            <w:pPr>
              <w:rPr>
                <w:rFonts w:ascii="Times New Roman" w:hAnsi="Times New Roman" w:cs="Times New Roman"/>
                <w:noProof/>
                <w:color w:val="FF0000"/>
                <w:sz w:val="18"/>
                <w:szCs w:val="18"/>
                <w:lang w:val="sr-Cyrl-CS"/>
              </w:rPr>
            </w:pPr>
            <w:r w:rsidRPr="000B5824">
              <w:rPr>
                <w:rFonts w:ascii="Times New Roman" w:hAnsi="Times New Roman" w:cs="Times New Roman"/>
                <w:noProof/>
                <w:sz w:val="18"/>
                <w:szCs w:val="18"/>
                <w:lang w:val="sr-Cyrl-CS"/>
              </w:rPr>
              <w:t>''Службени гласник РС'' бр. 70/2014, 19</w:t>
            </w:r>
            <w:r w:rsidR="008E1436" w:rsidRPr="000B5824">
              <w:rPr>
                <w:rFonts w:ascii="Times New Roman" w:hAnsi="Times New Roman" w:cs="Times New Roman"/>
                <w:noProof/>
                <w:sz w:val="18"/>
                <w:szCs w:val="18"/>
              </w:rPr>
              <w:t>/</w:t>
            </w:r>
            <w:r w:rsidRPr="000B5824">
              <w:rPr>
                <w:rFonts w:ascii="Times New Roman" w:hAnsi="Times New Roman" w:cs="Times New Roman"/>
                <w:noProof/>
                <w:sz w:val="18"/>
                <w:szCs w:val="18"/>
                <w:lang w:val="sr-Cyrl-CS"/>
              </w:rPr>
              <w:t>2015 ,83/2015 и 13/2017</w:t>
            </w:r>
          </w:p>
        </w:tc>
      </w:tr>
      <w:tr w:rsidR="006813CB" w:rsidRPr="00CD4770" w:rsidTr="00773807">
        <w:tc>
          <w:tcPr>
            <w:tcW w:w="7601" w:type="dxa"/>
            <w:shd w:val="clear" w:color="auto" w:fill="auto"/>
            <w:vAlign w:val="center"/>
          </w:tcPr>
          <w:p w:rsidR="006813CB" w:rsidRPr="000B5824" w:rsidRDefault="006813CB" w:rsidP="00907AB7">
            <w:pPr>
              <w:rPr>
                <w:rFonts w:ascii="Times New Roman" w:hAnsi="Times New Roman" w:cs="Times New Roman"/>
                <w:noProof/>
                <w:sz w:val="18"/>
                <w:szCs w:val="18"/>
              </w:rPr>
            </w:pPr>
            <w:r w:rsidRPr="000B5824">
              <w:rPr>
                <w:rFonts w:ascii="Times New Roman" w:hAnsi="Times New Roman" w:cs="Times New Roman"/>
                <w:noProof/>
                <w:sz w:val="18"/>
                <w:szCs w:val="18"/>
              </w:rPr>
              <w:t>Уредба о начину и поступку достављања података, као и о другим питањима у вези са достављањем података и вођењем Регистра запослених, изабраних, именованих, постављених, и ангажованих лица код корисника јавних средстава</w:t>
            </w:r>
          </w:p>
        </w:tc>
        <w:tc>
          <w:tcPr>
            <w:tcW w:w="7276" w:type="dxa"/>
            <w:shd w:val="clear" w:color="auto" w:fill="auto"/>
            <w:vAlign w:val="center"/>
          </w:tcPr>
          <w:p w:rsidR="006813CB" w:rsidRPr="000B5824" w:rsidRDefault="006813CB" w:rsidP="00907AB7">
            <w:pPr>
              <w:rPr>
                <w:rFonts w:ascii="Times New Roman" w:hAnsi="Times New Roman" w:cs="Times New Roman"/>
                <w:noProof/>
                <w:sz w:val="18"/>
                <w:szCs w:val="18"/>
                <w:lang w:val="sr-Cyrl-CS"/>
              </w:rPr>
            </w:pPr>
            <w:r w:rsidRPr="000B5824">
              <w:rPr>
                <w:rFonts w:ascii="Times New Roman" w:hAnsi="Times New Roman" w:cs="Times New Roman"/>
                <w:noProof/>
                <w:sz w:val="18"/>
                <w:szCs w:val="18"/>
                <w:lang w:val="sr-Cyrl-CS"/>
              </w:rPr>
              <w:t>''Службени гласник РС'' бр 6/2021</w:t>
            </w:r>
          </w:p>
        </w:tc>
      </w:tr>
      <w:tr w:rsidR="006813CB" w:rsidRPr="00CD4770" w:rsidTr="00773807">
        <w:tc>
          <w:tcPr>
            <w:tcW w:w="7601" w:type="dxa"/>
            <w:shd w:val="clear" w:color="auto" w:fill="auto"/>
            <w:vAlign w:val="center"/>
          </w:tcPr>
          <w:p w:rsidR="006813CB" w:rsidRPr="000B5824" w:rsidRDefault="006813CB" w:rsidP="00907AB7">
            <w:pPr>
              <w:rPr>
                <w:rFonts w:ascii="Times New Roman" w:hAnsi="Times New Roman" w:cs="Times New Roman"/>
                <w:sz w:val="18"/>
                <w:szCs w:val="18"/>
              </w:rPr>
            </w:pPr>
            <w:r w:rsidRPr="000B5824">
              <w:rPr>
                <w:rFonts w:ascii="Times New Roman" w:hAnsi="Times New Roman" w:cs="Times New Roman"/>
                <w:sz w:val="18"/>
                <w:szCs w:val="18"/>
              </w:rPr>
              <w:t>Уредба о канцеларијском пословању органа државне управе</w:t>
            </w:r>
          </w:p>
        </w:tc>
        <w:tc>
          <w:tcPr>
            <w:tcW w:w="7276" w:type="dxa"/>
            <w:shd w:val="clear" w:color="auto" w:fill="auto"/>
            <w:vAlign w:val="center"/>
          </w:tcPr>
          <w:p w:rsidR="006813CB" w:rsidRPr="000B5824" w:rsidRDefault="006813CB" w:rsidP="00907AB7">
            <w:pPr>
              <w:rPr>
                <w:rFonts w:ascii="Times New Roman" w:hAnsi="Times New Roman" w:cs="Times New Roman"/>
                <w:sz w:val="18"/>
                <w:szCs w:val="18"/>
              </w:rPr>
            </w:pPr>
            <w:r w:rsidRPr="000B5824">
              <w:rPr>
                <w:rFonts w:ascii="Times New Roman" w:hAnsi="Times New Roman" w:cs="Times New Roman"/>
                <w:sz w:val="18"/>
                <w:szCs w:val="18"/>
              </w:rPr>
              <w:t>Службени гласник РС</w:t>
            </w:r>
            <w:proofErr w:type="gramStart"/>
            <w:r w:rsidRPr="000B5824">
              <w:rPr>
                <w:rFonts w:ascii="Times New Roman" w:hAnsi="Times New Roman" w:cs="Times New Roman"/>
                <w:sz w:val="18"/>
                <w:szCs w:val="18"/>
              </w:rPr>
              <w:t>“ бр</w:t>
            </w:r>
            <w:proofErr w:type="gramEnd"/>
            <w:r w:rsidRPr="000B5824">
              <w:rPr>
                <w:rFonts w:ascii="Times New Roman" w:hAnsi="Times New Roman" w:cs="Times New Roman"/>
                <w:sz w:val="18"/>
                <w:szCs w:val="18"/>
              </w:rPr>
              <w:t>. 21/</w:t>
            </w:r>
            <w:proofErr w:type="gramStart"/>
            <w:r w:rsidRPr="000B5824">
              <w:rPr>
                <w:rFonts w:ascii="Times New Roman" w:hAnsi="Times New Roman" w:cs="Times New Roman"/>
                <w:sz w:val="18"/>
                <w:szCs w:val="18"/>
              </w:rPr>
              <w:t>2020  и</w:t>
            </w:r>
            <w:proofErr w:type="gramEnd"/>
            <w:r w:rsidRPr="000B5824">
              <w:rPr>
                <w:rFonts w:ascii="Times New Roman" w:hAnsi="Times New Roman" w:cs="Times New Roman"/>
                <w:sz w:val="18"/>
                <w:szCs w:val="18"/>
              </w:rPr>
              <w:t xml:space="preserve"> 32/2021 -  Ступила на снагу 01.04.2021. </w:t>
            </w:r>
            <w:proofErr w:type="gramStart"/>
            <w:r w:rsidRPr="000B5824">
              <w:rPr>
                <w:rFonts w:ascii="Times New Roman" w:hAnsi="Times New Roman" w:cs="Times New Roman"/>
                <w:sz w:val="18"/>
                <w:szCs w:val="18"/>
              </w:rPr>
              <w:t>године</w:t>
            </w:r>
            <w:proofErr w:type="gramEnd"/>
            <w:r w:rsidRPr="000B5824">
              <w:rPr>
                <w:rFonts w:ascii="Times New Roman" w:hAnsi="Times New Roman" w:cs="Times New Roman"/>
                <w:sz w:val="18"/>
                <w:szCs w:val="18"/>
              </w:rPr>
              <w:t>, осим члана 22. (</w:t>
            </w:r>
            <w:proofErr w:type="gramStart"/>
            <w:r w:rsidRPr="000B5824">
              <w:rPr>
                <w:rFonts w:ascii="Times New Roman" w:hAnsi="Times New Roman" w:cs="Times New Roman"/>
                <w:sz w:val="18"/>
                <w:szCs w:val="18"/>
              </w:rPr>
              <w:t>основни</w:t>
            </w:r>
            <w:proofErr w:type="gramEnd"/>
            <w:r w:rsidRPr="000B5824">
              <w:rPr>
                <w:rFonts w:ascii="Times New Roman" w:hAnsi="Times New Roman" w:cs="Times New Roman"/>
                <w:sz w:val="18"/>
                <w:szCs w:val="18"/>
              </w:rPr>
              <w:t xml:space="preserve"> текст Закона) и чл.1-21. </w:t>
            </w:r>
            <w:r w:rsidR="008E1436" w:rsidRPr="000B5824">
              <w:rPr>
                <w:rFonts w:ascii="Times New Roman" w:hAnsi="Times New Roman" w:cs="Times New Roman"/>
                <w:sz w:val="18"/>
                <w:szCs w:val="18"/>
              </w:rPr>
              <w:t>И</w:t>
            </w:r>
            <w:r w:rsidRPr="000B5824">
              <w:rPr>
                <w:rFonts w:ascii="Times New Roman" w:hAnsi="Times New Roman" w:cs="Times New Roman"/>
                <w:sz w:val="18"/>
                <w:szCs w:val="18"/>
              </w:rPr>
              <w:t xml:space="preserve"> 23-25., који ступају на снагу 01.02.2022.године (допуна Уредбе 32/2021 од 02.04.2021.)</w:t>
            </w:r>
          </w:p>
        </w:tc>
      </w:tr>
      <w:tr w:rsidR="006813CB" w:rsidRPr="008E1436" w:rsidTr="00907AB7">
        <w:tc>
          <w:tcPr>
            <w:tcW w:w="7601" w:type="dxa"/>
            <w:shd w:val="clear" w:color="auto" w:fill="auto"/>
          </w:tcPr>
          <w:p w:rsidR="006813CB" w:rsidRPr="000B5824" w:rsidRDefault="006813CB" w:rsidP="00907AB7">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t xml:space="preserve">Уредба о начину и контроли обрачуна и исплате зарада у јавним предузећима </w:t>
            </w:r>
          </w:p>
        </w:tc>
        <w:tc>
          <w:tcPr>
            <w:tcW w:w="7276" w:type="dxa"/>
            <w:shd w:val="clear" w:color="auto" w:fill="auto"/>
          </w:tcPr>
          <w:p w:rsidR="006813CB" w:rsidRPr="000B5824" w:rsidRDefault="006813CB" w:rsidP="00907AB7">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t>''Службени гласник РС'' бр. 27/2014</w:t>
            </w:r>
          </w:p>
        </w:tc>
      </w:tr>
      <w:tr w:rsidR="008E1436" w:rsidRPr="008E1436" w:rsidTr="00907AB7">
        <w:tc>
          <w:tcPr>
            <w:tcW w:w="7601" w:type="dxa"/>
            <w:shd w:val="clear" w:color="auto" w:fill="auto"/>
          </w:tcPr>
          <w:p w:rsidR="008E1436" w:rsidRPr="000B5824" w:rsidRDefault="008E1436" w:rsidP="00907AB7">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t>Уредба о условима прибављања и отуђења непокретности непосредном погодбом и давања у закуп ствари у јавној својини, односно прибављања и усптупања искоришћавања других имовинских права као и поступцима јавног надметања и прикупљања писаних понуда</w:t>
            </w:r>
          </w:p>
        </w:tc>
        <w:tc>
          <w:tcPr>
            <w:tcW w:w="7276" w:type="dxa"/>
            <w:shd w:val="clear" w:color="auto" w:fill="auto"/>
          </w:tcPr>
          <w:p w:rsidR="008E1436" w:rsidRPr="000B5824" w:rsidRDefault="008E1436" w:rsidP="008E1436">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t>'Службени гласник РС'' бр. 16/2018</w:t>
            </w:r>
          </w:p>
        </w:tc>
      </w:tr>
      <w:tr w:rsidR="008E1436" w:rsidRPr="008E1436" w:rsidTr="00907AB7">
        <w:tc>
          <w:tcPr>
            <w:tcW w:w="7601" w:type="dxa"/>
            <w:shd w:val="clear" w:color="auto" w:fill="auto"/>
          </w:tcPr>
          <w:p w:rsidR="008E1436" w:rsidRPr="000B5824" w:rsidRDefault="008E1436" w:rsidP="00907AB7">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lastRenderedPageBreak/>
              <w:t xml:space="preserve">Уредба о обавезним средствима и орпеми за личну, узајамну и колективну заштиту од елементарних непогода и других несрећа </w:t>
            </w:r>
          </w:p>
        </w:tc>
        <w:tc>
          <w:tcPr>
            <w:tcW w:w="7276" w:type="dxa"/>
            <w:shd w:val="clear" w:color="auto" w:fill="auto"/>
          </w:tcPr>
          <w:p w:rsidR="008E1436" w:rsidRPr="000B5824" w:rsidRDefault="008E1436" w:rsidP="008E1436">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t>'Службени гласник РС'' бр. 3/2011 и 37/2015</w:t>
            </w:r>
          </w:p>
        </w:tc>
      </w:tr>
      <w:tr w:rsidR="008E1436" w:rsidRPr="008E1436" w:rsidTr="00907AB7">
        <w:tc>
          <w:tcPr>
            <w:tcW w:w="7601" w:type="dxa"/>
            <w:shd w:val="clear" w:color="auto" w:fill="auto"/>
          </w:tcPr>
          <w:p w:rsidR="008E1436" w:rsidRPr="000B5824" w:rsidRDefault="008E1436" w:rsidP="00907AB7">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t>Уредба о БЗНР на привременим или покретним градилиштима</w:t>
            </w:r>
          </w:p>
        </w:tc>
        <w:tc>
          <w:tcPr>
            <w:tcW w:w="7276" w:type="dxa"/>
            <w:shd w:val="clear" w:color="auto" w:fill="auto"/>
          </w:tcPr>
          <w:p w:rsidR="008E1436" w:rsidRPr="000B5824" w:rsidRDefault="008E1436" w:rsidP="008E1436">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t>'Службени гласник РС'' бр. 14/2009, 95/2010 и 98/2018</w:t>
            </w:r>
          </w:p>
        </w:tc>
      </w:tr>
      <w:tr w:rsidR="006813CB" w:rsidRPr="00CD4770" w:rsidTr="00907AB7">
        <w:tc>
          <w:tcPr>
            <w:tcW w:w="7601" w:type="dxa"/>
            <w:shd w:val="clear" w:color="auto" w:fill="auto"/>
            <w:vAlign w:val="center"/>
          </w:tcPr>
          <w:p w:rsidR="006813CB" w:rsidRPr="000B5824" w:rsidRDefault="006813CB" w:rsidP="00907AB7">
            <w:pPr>
              <w:spacing w:before="100" w:beforeAutospacing="1" w:after="100" w:afterAutospacing="1"/>
              <w:jc w:val="both"/>
              <w:rPr>
                <w:rFonts w:ascii="Times New Roman" w:hAnsi="Times New Roman" w:cs="Times New Roman"/>
                <w:sz w:val="18"/>
                <w:szCs w:val="18"/>
              </w:rPr>
            </w:pPr>
            <w:r w:rsidRPr="000B5824">
              <w:rPr>
                <w:rFonts w:ascii="Times New Roman" w:hAnsi="Times New Roman" w:cs="Times New Roman"/>
                <w:sz w:val="18"/>
                <w:szCs w:val="18"/>
              </w:rPr>
              <w:t>Уредба о померању рока за подношење тромесечних Извештаја о реализацији годишњег, односно трогодишњег програма пословања за време ванредног стања, насталог услед болести COVID 19 изазван вирусом SARS-COV-2</w:t>
            </w:r>
          </w:p>
        </w:tc>
        <w:tc>
          <w:tcPr>
            <w:tcW w:w="7276" w:type="dxa"/>
            <w:shd w:val="clear" w:color="auto" w:fill="auto"/>
            <w:vAlign w:val="center"/>
          </w:tcPr>
          <w:p w:rsidR="006813CB" w:rsidRPr="000B5824" w:rsidRDefault="006813CB" w:rsidP="00907AB7">
            <w:pPr>
              <w:pStyle w:val="Default"/>
              <w:tabs>
                <w:tab w:val="left" w:pos="851"/>
              </w:tabs>
              <w:spacing w:after="6"/>
              <w:jc w:val="both"/>
              <w:rPr>
                <w:color w:val="auto"/>
                <w:sz w:val="18"/>
                <w:szCs w:val="18"/>
                <w:lang w:val="sr-Cyrl-CS"/>
              </w:rPr>
            </w:pPr>
            <w:r w:rsidRPr="000B5824">
              <w:rPr>
                <w:color w:val="auto"/>
                <w:sz w:val="18"/>
                <w:szCs w:val="18"/>
              </w:rPr>
              <w:t>''Службени гласник РС бр. 54/2020</w:t>
            </w:r>
          </w:p>
        </w:tc>
      </w:tr>
      <w:tr w:rsidR="006813CB" w:rsidRPr="00CD4770" w:rsidTr="00907AB7">
        <w:tc>
          <w:tcPr>
            <w:tcW w:w="7601" w:type="dxa"/>
            <w:shd w:val="clear" w:color="auto" w:fill="auto"/>
            <w:vAlign w:val="center"/>
          </w:tcPr>
          <w:p w:rsidR="006813CB" w:rsidRPr="000B5824" w:rsidRDefault="006813CB" w:rsidP="00907AB7">
            <w:pPr>
              <w:spacing w:before="100" w:beforeAutospacing="1" w:after="100" w:afterAutospacing="1"/>
              <w:jc w:val="both"/>
              <w:rPr>
                <w:rFonts w:ascii="Times New Roman" w:hAnsi="Times New Roman" w:cs="Times New Roman"/>
                <w:sz w:val="18"/>
                <w:szCs w:val="18"/>
              </w:rPr>
            </w:pPr>
            <w:r w:rsidRPr="000B5824">
              <w:rPr>
                <w:rFonts w:ascii="Times New Roman" w:hAnsi="Times New Roman" w:cs="Times New Roman"/>
                <w:sz w:val="18"/>
                <w:szCs w:val="18"/>
              </w:rPr>
              <w:t>Уредба о мерама за спречавање и сузбијање заразне болести COVID-19</w:t>
            </w:r>
          </w:p>
        </w:tc>
        <w:tc>
          <w:tcPr>
            <w:tcW w:w="7276" w:type="dxa"/>
            <w:shd w:val="clear" w:color="auto" w:fill="auto"/>
            <w:vAlign w:val="center"/>
          </w:tcPr>
          <w:p w:rsidR="006813CB" w:rsidRPr="000B5824" w:rsidRDefault="006813CB" w:rsidP="00907AB7">
            <w:pPr>
              <w:pStyle w:val="Default"/>
              <w:tabs>
                <w:tab w:val="left" w:pos="851"/>
              </w:tabs>
              <w:spacing w:after="6"/>
              <w:jc w:val="both"/>
              <w:rPr>
                <w:color w:val="auto"/>
                <w:sz w:val="18"/>
                <w:szCs w:val="18"/>
              </w:rPr>
            </w:pPr>
            <w:r w:rsidRPr="000B5824">
              <w:rPr>
                <w:color w:val="auto"/>
                <w:sz w:val="18"/>
                <w:szCs w:val="18"/>
                <w:lang w:val="sr-Cyrl-CS"/>
              </w:rPr>
              <w:t>''Службени гласник РС'' 151/2020,152/2020, 153/2020, 156/2020 и 158/2020</w:t>
            </w:r>
            <w:r w:rsidRPr="000B5824">
              <w:rPr>
                <w:color w:val="auto"/>
                <w:sz w:val="18"/>
                <w:szCs w:val="18"/>
              </w:rPr>
              <w:t>, 1/2021, 17/2021, 19/2021, 22/2021, 29/2021, 34/2021</w:t>
            </w:r>
          </w:p>
        </w:tc>
      </w:tr>
      <w:tr w:rsidR="006813CB" w:rsidRPr="00CD4770" w:rsidTr="00773807">
        <w:tc>
          <w:tcPr>
            <w:tcW w:w="7601" w:type="dxa"/>
            <w:shd w:val="clear" w:color="auto" w:fill="auto"/>
            <w:vAlign w:val="center"/>
          </w:tcPr>
          <w:p w:rsidR="006813CB" w:rsidRPr="000B5824" w:rsidRDefault="006813CB" w:rsidP="00773807">
            <w:pPr>
              <w:pStyle w:val="Default"/>
              <w:tabs>
                <w:tab w:val="left" w:pos="851"/>
              </w:tabs>
              <w:spacing w:after="13"/>
              <w:jc w:val="both"/>
              <w:rPr>
                <w:noProof/>
                <w:color w:val="auto"/>
                <w:sz w:val="18"/>
                <w:szCs w:val="18"/>
                <w:lang w:val="sr-Cyrl-CS"/>
              </w:rPr>
            </w:pPr>
            <w:r w:rsidRPr="000B5824">
              <w:rPr>
                <w:color w:val="auto"/>
                <w:sz w:val="18"/>
                <w:szCs w:val="18"/>
              </w:rPr>
              <w:t xml:space="preserve">Правилник о евиденцијама у области БЗНР </w:t>
            </w:r>
          </w:p>
        </w:tc>
        <w:tc>
          <w:tcPr>
            <w:tcW w:w="7276" w:type="dxa"/>
            <w:shd w:val="clear" w:color="auto" w:fill="auto"/>
            <w:vAlign w:val="center"/>
          </w:tcPr>
          <w:p w:rsidR="006813CB" w:rsidRPr="000B5824" w:rsidRDefault="006813CB" w:rsidP="00773807">
            <w:pPr>
              <w:pStyle w:val="Default"/>
              <w:tabs>
                <w:tab w:val="left" w:pos="851"/>
              </w:tabs>
              <w:spacing w:after="13"/>
              <w:jc w:val="both"/>
              <w:rPr>
                <w:color w:val="auto"/>
                <w:sz w:val="18"/>
                <w:szCs w:val="18"/>
              </w:rPr>
            </w:pPr>
            <w:r w:rsidRPr="000B5824">
              <w:rPr>
                <w:color w:val="auto"/>
                <w:sz w:val="18"/>
                <w:szCs w:val="18"/>
                <w:lang w:val="sr-Cyrl-CS"/>
              </w:rPr>
              <w:t>''</w:t>
            </w:r>
            <w:r w:rsidRPr="000B5824">
              <w:rPr>
                <w:color w:val="auto"/>
                <w:sz w:val="18"/>
                <w:szCs w:val="18"/>
              </w:rPr>
              <w:t>Сл</w:t>
            </w:r>
            <w:r w:rsidRPr="000B5824">
              <w:rPr>
                <w:color w:val="auto"/>
                <w:sz w:val="18"/>
                <w:szCs w:val="18"/>
                <w:lang w:val="sr-Cyrl-CS"/>
              </w:rPr>
              <w:t xml:space="preserve">ужбени </w:t>
            </w:r>
            <w:r w:rsidRPr="000B5824">
              <w:rPr>
                <w:color w:val="auto"/>
                <w:sz w:val="18"/>
                <w:szCs w:val="18"/>
              </w:rPr>
              <w:t>гласник РС</w:t>
            </w:r>
            <w:r w:rsidRPr="000B5824">
              <w:rPr>
                <w:color w:val="auto"/>
                <w:sz w:val="18"/>
                <w:szCs w:val="18"/>
                <w:lang w:val="sr-Cyrl-CS"/>
              </w:rPr>
              <w:t>''</w:t>
            </w:r>
            <w:r w:rsidRPr="000B5824">
              <w:rPr>
                <w:color w:val="auto"/>
                <w:sz w:val="18"/>
                <w:szCs w:val="18"/>
              </w:rPr>
              <w:t xml:space="preserve"> бр. 62/2007 и 102/15 </w:t>
            </w:r>
          </w:p>
          <w:p w:rsidR="006813CB" w:rsidRPr="000B5824" w:rsidRDefault="006813CB" w:rsidP="00773807">
            <w:pPr>
              <w:rPr>
                <w:rFonts w:ascii="Times New Roman" w:hAnsi="Times New Roman" w:cs="Times New Roman"/>
                <w:noProof/>
                <w:sz w:val="18"/>
                <w:szCs w:val="18"/>
                <w:lang w:val="sr-Cyrl-CS"/>
              </w:rPr>
            </w:pPr>
          </w:p>
        </w:tc>
      </w:tr>
      <w:tr w:rsidR="00E75D76" w:rsidRPr="00CD4770" w:rsidTr="00773807">
        <w:tc>
          <w:tcPr>
            <w:tcW w:w="7601" w:type="dxa"/>
            <w:shd w:val="clear" w:color="auto" w:fill="auto"/>
            <w:vAlign w:val="center"/>
          </w:tcPr>
          <w:p w:rsidR="00E75D76" w:rsidRPr="000B5824" w:rsidRDefault="00E75D76" w:rsidP="00773807">
            <w:pPr>
              <w:pStyle w:val="Default"/>
              <w:tabs>
                <w:tab w:val="left" w:pos="851"/>
              </w:tabs>
              <w:spacing w:after="13"/>
              <w:jc w:val="both"/>
              <w:rPr>
                <w:color w:val="000000" w:themeColor="text1"/>
                <w:sz w:val="18"/>
                <w:szCs w:val="18"/>
              </w:rPr>
            </w:pPr>
            <w:r w:rsidRPr="000B5824">
              <w:rPr>
                <w:color w:val="000000" w:themeColor="text1"/>
                <w:sz w:val="18"/>
                <w:szCs w:val="18"/>
              </w:rPr>
              <w:t xml:space="preserve">Правилник о поступку утврђивиања испуњености прописаних услова у области БЗНР </w:t>
            </w:r>
          </w:p>
        </w:tc>
        <w:tc>
          <w:tcPr>
            <w:tcW w:w="7276" w:type="dxa"/>
            <w:shd w:val="clear" w:color="auto" w:fill="auto"/>
            <w:vAlign w:val="center"/>
          </w:tcPr>
          <w:p w:rsidR="00E75D76" w:rsidRPr="000B5824" w:rsidRDefault="00E75D76" w:rsidP="00E75D76">
            <w:pPr>
              <w:pStyle w:val="Default"/>
              <w:tabs>
                <w:tab w:val="left" w:pos="851"/>
              </w:tabs>
              <w:spacing w:after="13"/>
              <w:jc w:val="both"/>
              <w:rPr>
                <w:color w:val="auto"/>
                <w:sz w:val="18"/>
                <w:szCs w:val="18"/>
                <w:lang w:val="sr-Cyrl-CS"/>
              </w:rPr>
            </w:pPr>
            <w:r w:rsidRPr="000B5824">
              <w:rPr>
                <w:noProof/>
                <w:color w:val="000000" w:themeColor="text1"/>
                <w:sz w:val="18"/>
                <w:szCs w:val="18"/>
                <w:lang w:val="sr-Cyrl-CS"/>
              </w:rPr>
              <w:t>'Службени гласник РС'' бр. 60/2006</w:t>
            </w:r>
          </w:p>
        </w:tc>
      </w:tr>
      <w:tr w:rsidR="006813CB" w:rsidRPr="00CD4770" w:rsidTr="00773807">
        <w:tc>
          <w:tcPr>
            <w:tcW w:w="7601" w:type="dxa"/>
            <w:shd w:val="clear" w:color="auto" w:fill="auto"/>
            <w:vAlign w:val="center"/>
          </w:tcPr>
          <w:p w:rsidR="006813CB" w:rsidRPr="000B5824" w:rsidRDefault="006813CB" w:rsidP="00773807">
            <w:pPr>
              <w:pStyle w:val="Default"/>
              <w:tabs>
                <w:tab w:val="left" w:pos="851"/>
              </w:tabs>
              <w:spacing w:after="13"/>
              <w:jc w:val="both"/>
              <w:rPr>
                <w:color w:val="auto"/>
                <w:sz w:val="18"/>
                <w:szCs w:val="18"/>
              </w:rPr>
            </w:pPr>
            <w:r w:rsidRPr="000B5824">
              <w:rPr>
                <w:color w:val="auto"/>
                <w:sz w:val="18"/>
                <w:szCs w:val="18"/>
              </w:rPr>
              <w:t xml:space="preserve">Правилик о садржају и начину издавања обрасца извештаја о повреди на раду професионалном обољењу и обољењу у вези са радом </w:t>
            </w:r>
          </w:p>
        </w:tc>
        <w:tc>
          <w:tcPr>
            <w:tcW w:w="7276" w:type="dxa"/>
            <w:shd w:val="clear" w:color="auto" w:fill="auto"/>
            <w:vAlign w:val="center"/>
          </w:tcPr>
          <w:p w:rsidR="006813CB" w:rsidRPr="000B5824" w:rsidRDefault="006813CB" w:rsidP="00773807">
            <w:pPr>
              <w:pStyle w:val="Default"/>
              <w:tabs>
                <w:tab w:val="left" w:pos="851"/>
              </w:tabs>
              <w:spacing w:after="13"/>
              <w:jc w:val="both"/>
              <w:rPr>
                <w:color w:val="auto"/>
                <w:sz w:val="18"/>
                <w:szCs w:val="18"/>
              </w:rPr>
            </w:pPr>
            <w:r w:rsidRPr="000B5824">
              <w:rPr>
                <w:color w:val="auto"/>
                <w:sz w:val="18"/>
                <w:szCs w:val="18"/>
                <w:lang w:val="sr-Cyrl-CS"/>
              </w:rPr>
              <w:t>''</w:t>
            </w:r>
            <w:r w:rsidRPr="000B5824">
              <w:rPr>
                <w:color w:val="auto"/>
                <w:sz w:val="18"/>
                <w:szCs w:val="18"/>
              </w:rPr>
              <w:t>Сл</w:t>
            </w:r>
            <w:r w:rsidRPr="000B5824">
              <w:rPr>
                <w:color w:val="auto"/>
                <w:sz w:val="18"/>
                <w:szCs w:val="18"/>
                <w:lang w:val="sr-Cyrl-CS"/>
              </w:rPr>
              <w:t xml:space="preserve">ужбени </w:t>
            </w:r>
            <w:r w:rsidRPr="000B5824">
              <w:rPr>
                <w:color w:val="auto"/>
                <w:sz w:val="18"/>
                <w:szCs w:val="18"/>
              </w:rPr>
              <w:t>гласник РС</w:t>
            </w:r>
            <w:r w:rsidRPr="000B5824">
              <w:rPr>
                <w:color w:val="auto"/>
                <w:sz w:val="18"/>
                <w:szCs w:val="18"/>
                <w:lang w:val="sr-Cyrl-CS"/>
              </w:rPr>
              <w:t>''</w:t>
            </w:r>
            <w:r w:rsidRPr="000B5824">
              <w:rPr>
                <w:color w:val="auto"/>
                <w:sz w:val="18"/>
                <w:szCs w:val="18"/>
              </w:rPr>
              <w:t xml:space="preserve">бр.  72/2006, 84/2006 – испр, 4/2016,106/2018, 14/2019 </w:t>
            </w:r>
          </w:p>
          <w:p w:rsidR="006813CB" w:rsidRPr="000B5824" w:rsidRDefault="006813CB" w:rsidP="00773807">
            <w:pPr>
              <w:pStyle w:val="Default"/>
              <w:tabs>
                <w:tab w:val="left" w:pos="851"/>
              </w:tabs>
              <w:spacing w:after="13"/>
              <w:jc w:val="both"/>
              <w:rPr>
                <w:color w:val="auto"/>
                <w:sz w:val="18"/>
                <w:szCs w:val="18"/>
              </w:rPr>
            </w:pPr>
          </w:p>
        </w:tc>
      </w:tr>
      <w:tr w:rsidR="006813CB" w:rsidRPr="00CD4770" w:rsidTr="00773807">
        <w:tc>
          <w:tcPr>
            <w:tcW w:w="7601" w:type="dxa"/>
            <w:shd w:val="clear" w:color="auto" w:fill="auto"/>
            <w:vAlign w:val="center"/>
          </w:tcPr>
          <w:p w:rsidR="006813CB" w:rsidRPr="000B5824" w:rsidRDefault="006813CB" w:rsidP="00773807">
            <w:pPr>
              <w:pStyle w:val="Default"/>
              <w:tabs>
                <w:tab w:val="left" w:pos="851"/>
              </w:tabs>
              <w:spacing w:after="13"/>
              <w:jc w:val="both"/>
              <w:rPr>
                <w:color w:val="auto"/>
                <w:sz w:val="18"/>
                <w:szCs w:val="18"/>
                <w:lang w:val="sr-Cyrl-CS"/>
              </w:rPr>
            </w:pPr>
            <w:r w:rsidRPr="000B5824">
              <w:rPr>
                <w:color w:val="auto"/>
                <w:sz w:val="18"/>
                <w:szCs w:val="18"/>
              </w:rPr>
              <w:t xml:space="preserve">Правилник о претходним и периодичним лекарским прегледима запослених на радним местима са повећаним </w:t>
            </w:r>
            <w:r w:rsidRPr="000B5824">
              <w:rPr>
                <w:color w:val="auto"/>
                <w:sz w:val="18"/>
                <w:szCs w:val="18"/>
                <w:lang w:val="sr-Cyrl-CS"/>
              </w:rPr>
              <w:t>ризиком</w:t>
            </w:r>
          </w:p>
        </w:tc>
        <w:tc>
          <w:tcPr>
            <w:tcW w:w="7276" w:type="dxa"/>
            <w:shd w:val="clear" w:color="auto" w:fill="auto"/>
            <w:vAlign w:val="center"/>
          </w:tcPr>
          <w:p w:rsidR="006813CB" w:rsidRPr="000B5824" w:rsidRDefault="006813CB" w:rsidP="00773807">
            <w:pPr>
              <w:pStyle w:val="Default"/>
              <w:tabs>
                <w:tab w:val="left" w:pos="851"/>
              </w:tabs>
              <w:spacing w:after="13"/>
              <w:jc w:val="both"/>
              <w:rPr>
                <w:color w:val="auto"/>
                <w:sz w:val="18"/>
                <w:szCs w:val="18"/>
              </w:rPr>
            </w:pPr>
            <w:r w:rsidRPr="000B5824">
              <w:rPr>
                <w:color w:val="auto"/>
                <w:sz w:val="18"/>
                <w:szCs w:val="18"/>
                <w:lang w:val="sr-Cyrl-CS"/>
              </w:rPr>
              <w:t>''</w:t>
            </w:r>
            <w:r w:rsidRPr="000B5824">
              <w:rPr>
                <w:color w:val="auto"/>
                <w:sz w:val="18"/>
                <w:szCs w:val="18"/>
              </w:rPr>
              <w:t>Сл</w:t>
            </w:r>
            <w:r w:rsidRPr="000B5824">
              <w:rPr>
                <w:color w:val="auto"/>
                <w:sz w:val="18"/>
                <w:szCs w:val="18"/>
                <w:lang w:val="sr-Cyrl-CS"/>
              </w:rPr>
              <w:t xml:space="preserve">ужбени </w:t>
            </w:r>
            <w:r w:rsidRPr="000B5824">
              <w:rPr>
                <w:color w:val="auto"/>
                <w:sz w:val="18"/>
                <w:szCs w:val="18"/>
              </w:rPr>
              <w:t>гласник РС</w:t>
            </w:r>
            <w:r w:rsidRPr="000B5824">
              <w:rPr>
                <w:color w:val="auto"/>
                <w:sz w:val="18"/>
                <w:szCs w:val="18"/>
                <w:lang w:val="sr-Cyrl-CS"/>
              </w:rPr>
              <w:t>''</w:t>
            </w:r>
            <w:r w:rsidRPr="000B5824">
              <w:rPr>
                <w:color w:val="auto"/>
                <w:sz w:val="18"/>
                <w:szCs w:val="18"/>
              </w:rPr>
              <w:t>бр 120/2007, 93/2008, 53/2017</w:t>
            </w:r>
          </w:p>
        </w:tc>
      </w:tr>
      <w:tr w:rsidR="006813CB" w:rsidRPr="00CD4770" w:rsidTr="00773807">
        <w:tc>
          <w:tcPr>
            <w:tcW w:w="7601" w:type="dxa"/>
            <w:shd w:val="clear" w:color="auto" w:fill="auto"/>
            <w:vAlign w:val="center"/>
          </w:tcPr>
          <w:p w:rsidR="006813CB" w:rsidRPr="000B5824" w:rsidRDefault="006813CB" w:rsidP="00773807">
            <w:pPr>
              <w:pStyle w:val="Default"/>
              <w:tabs>
                <w:tab w:val="left" w:pos="851"/>
              </w:tabs>
              <w:spacing w:after="13"/>
              <w:jc w:val="both"/>
              <w:rPr>
                <w:color w:val="auto"/>
                <w:sz w:val="18"/>
                <w:szCs w:val="18"/>
              </w:rPr>
            </w:pPr>
            <w:r w:rsidRPr="000B5824">
              <w:rPr>
                <w:color w:val="auto"/>
                <w:sz w:val="18"/>
                <w:szCs w:val="18"/>
              </w:rPr>
              <w:t xml:space="preserve">Правилник о поступку прегледа и провере опреме за рад и испитивања услова радне околине </w:t>
            </w:r>
          </w:p>
        </w:tc>
        <w:tc>
          <w:tcPr>
            <w:tcW w:w="7276" w:type="dxa"/>
            <w:shd w:val="clear" w:color="auto" w:fill="auto"/>
            <w:vAlign w:val="center"/>
          </w:tcPr>
          <w:p w:rsidR="006813CB" w:rsidRPr="000B5824" w:rsidRDefault="006813CB" w:rsidP="00773807">
            <w:pPr>
              <w:pStyle w:val="Default"/>
              <w:tabs>
                <w:tab w:val="left" w:pos="851"/>
              </w:tabs>
              <w:spacing w:after="13"/>
              <w:jc w:val="both"/>
              <w:rPr>
                <w:color w:val="auto"/>
                <w:sz w:val="18"/>
                <w:szCs w:val="18"/>
              </w:rPr>
            </w:pPr>
            <w:r w:rsidRPr="000B5824">
              <w:rPr>
                <w:color w:val="auto"/>
                <w:sz w:val="18"/>
                <w:szCs w:val="18"/>
                <w:lang w:val="sr-Cyrl-CS"/>
              </w:rPr>
              <w:t>''</w:t>
            </w:r>
            <w:r w:rsidRPr="000B5824">
              <w:rPr>
                <w:color w:val="auto"/>
                <w:sz w:val="18"/>
                <w:szCs w:val="18"/>
              </w:rPr>
              <w:t>Сл</w:t>
            </w:r>
            <w:r w:rsidRPr="000B5824">
              <w:rPr>
                <w:color w:val="auto"/>
                <w:sz w:val="18"/>
                <w:szCs w:val="18"/>
                <w:lang w:val="sr-Cyrl-CS"/>
              </w:rPr>
              <w:t xml:space="preserve">ужбени </w:t>
            </w:r>
            <w:r w:rsidRPr="000B5824">
              <w:rPr>
                <w:color w:val="auto"/>
                <w:sz w:val="18"/>
                <w:szCs w:val="18"/>
              </w:rPr>
              <w:t>гласник РС</w:t>
            </w:r>
            <w:r w:rsidRPr="000B5824">
              <w:rPr>
                <w:color w:val="auto"/>
                <w:sz w:val="18"/>
                <w:szCs w:val="18"/>
                <w:lang w:val="sr-Cyrl-CS"/>
              </w:rPr>
              <w:t>''</w:t>
            </w:r>
            <w:r w:rsidRPr="000B5824">
              <w:rPr>
                <w:color w:val="auto"/>
                <w:sz w:val="18"/>
                <w:szCs w:val="18"/>
              </w:rPr>
              <w:t xml:space="preserve">бр 94/2006, 108/2006 - испр., 114/14 и 102/15 </w:t>
            </w:r>
          </w:p>
          <w:p w:rsidR="006813CB" w:rsidRPr="000B5824" w:rsidRDefault="006813CB" w:rsidP="00773807">
            <w:pPr>
              <w:pStyle w:val="Default"/>
              <w:tabs>
                <w:tab w:val="left" w:pos="851"/>
              </w:tabs>
              <w:spacing w:after="13"/>
              <w:jc w:val="both"/>
              <w:rPr>
                <w:color w:val="auto"/>
                <w:sz w:val="18"/>
                <w:szCs w:val="18"/>
              </w:rPr>
            </w:pPr>
          </w:p>
        </w:tc>
      </w:tr>
      <w:tr w:rsidR="006813CB" w:rsidRPr="00CD4770" w:rsidTr="00773807">
        <w:tc>
          <w:tcPr>
            <w:tcW w:w="7601" w:type="dxa"/>
            <w:shd w:val="clear" w:color="auto" w:fill="auto"/>
            <w:vAlign w:val="center"/>
          </w:tcPr>
          <w:p w:rsidR="006813CB" w:rsidRPr="000B5824" w:rsidRDefault="006813CB" w:rsidP="00773807">
            <w:pPr>
              <w:pStyle w:val="Default"/>
              <w:tabs>
                <w:tab w:val="left" w:pos="851"/>
              </w:tabs>
              <w:spacing w:after="13"/>
              <w:jc w:val="both"/>
              <w:rPr>
                <w:color w:val="auto"/>
                <w:sz w:val="18"/>
                <w:szCs w:val="18"/>
                <w:lang w:val="sr-Cyrl-CS"/>
              </w:rPr>
            </w:pPr>
            <w:r w:rsidRPr="000B5824">
              <w:rPr>
                <w:color w:val="auto"/>
                <w:sz w:val="18"/>
                <w:szCs w:val="18"/>
              </w:rPr>
              <w:t xml:space="preserve">Правилник о превентивним мерама за безбедан и здрав рад при коришћењу средстава и опреме за личну заштиту на раду </w:t>
            </w:r>
          </w:p>
        </w:tc>
        <w:tc>
          <w:tcPr>
            <w:tcW w:w="7276" w:type="dxa"/>
            <w:shd w:val="clear" w:color="auto" w:fill="auto"/>
            <w:vAlign w:val="center"/>
          </w:tcPr>
          <w:p w:rsidR="006813CB" w:rsidRPr="000B5824" w:rsidRDefault="006813CB" w:rsidP="00773807">
            <w:pPr>
              <w:pStyle w:val="Default"/>
              <w:tabs>
                <w:tab w:val="left" w:pos="851"/>
              </w:tabs>
              <w:spacing w:after="13"/>
              <w:jc w:val="both"/>
              <w:rPr>
                <w:color w:val="auto"/>
                <w:sz w:val="18"/>
                <w:szCs w:val="18"/>
                <w:lang w:val="sr-Cyrl-CS"/>
              </w:rPr>
            </w:pPr>
            <w:r w:rsidRPr="000B5824">
              <w:rPr>
                <w:color w:val="auto"/>
                <w:sz w:val="18"/>
                <w:szCs w:val="18"/>
                <w:lang w:val="sr-Cyrl-CS"/>
              </w:rPr>
              <w:t>''</w:t>
            </w:r>
            <w:r w:rsidRPr="000B5824">
              <w:rPr>
                <w:color w:val="auto"/>
                <w:sz w:val="18"/>
                <w:szCs w:val="18"/>
              </w:rPr>
              <w:t>Сл</w:t>
            </w:r>
            <w:r w:rsidRPr="000B5824">
              <w:rPr>
                <w:color w:val="auto"/>
                <w:sz w:val="18"/>
                <w:szCs w:val="18"/>
                <w:lang w:val="sr-Cyrl-CS"/>
              </w:rPr>
              <w:t xml:space="preserve">ужбени </w:t>
            </w:r>
            <w:r w:rsidRPr="000B5824">
              <w:rPr>
                <w:color w:val="auto"/>
                <w:sz w:val="18"/>
                <w:szCs w:val="18"/>
              </w:rPr>
              <w:t>гласник РС</w:t>
            </w:r>
            <w:r w:rsidRPr="000B5824">
              <w:rPr>
                <w:color w:val="auto"/>
                <w:sz w:val="18"/>
                <w:szCs w:val="18"/>
                <w:lang w:val="sr-Cyrl-CS"/>
              </w:rPr>
              <w:t>''</w:t>
            </w:r>
            <w:r w:rsidRPr="000B5824">
              <w:rPr>
                <w:color w:val="auto"/>
                <w:sz w:val="18"/>
                <w:szCs w:val="18"/>
              </w:rPr>
              <w:t>бр. 92/2008,101/2018</w:t>
            </w:r>
          </w:p>
        </w:tc>
      </w:tr>
      <w:tr w:rsidR="006813CB" w:rsidRPr="00CD4770" w:rsidTr="00773807">
        <w:tc>
          <w:tcPr>
            <w:tcW w:w="7601" w:type="dxa"/>
            <w:shd w:val="clear" w:color="auto" w:fill="auto"/>
            <w:vAlign w:val="center"/>
          </w:tcPr>
          <w:p w:rsidR="006813CB" w:rsidRPr="000B5824" w:rsidRDefault="006813CB" w:rsidP="00773807">
            <w:pPr>
              <w:pStyle w:val="Default"/>
              <w:tabs>
                <w:tab w:val="left" w:pos="851"/>
              </w:tabs>
              <w:spacing w:after="13"/>
              <w:jc w:val="both"/>
              <w:rPr>
                <w:color w:val="auto"/>
                <w:sz w:val="18"/>
                <w:szCs w:val="18"/>
              </w:rPr>
            </w:pPr>
            <w:r w:rsidRPr="000B5824">
              <w:rPr>
                <w:color w:val="auto"/>
                <w:sz w:val="18"/>
                <w:szCs w:val="18"/>
              </w:rPr>
              <w:t>Правилник о превентивним мерама за безбедан и здрав рад при коришћењу опреме за рад</w:t>
            </w:r>
          </w:p>
        </w:tc>
        <w:tc>
          <w:tcPr>
            <w:tcW w:w="7276" w:type="dxa"/>
            <w:shd w:val="clear" w:color="auto" w:fill="auto"/>
            <w:vAlign w:val="center"/>
          </w:tcPr>
          <w:p w:rsidR="006813CB" w:rsidRPr="000B5824" w:rsidRDefault="006813CB" w:rsidP="00773807">
            <w:pPr>
              <w:pStyle w:val="Default"/>
              <w:tabs>
                <w:tab w:val="left" w:pos="851"/>
              </w:tabs>
              <w:spacing w:after="13"/>
              <w:jc w:val="both"/>
              <w:rPr>
                <w:color w:val="auto"/>
                <w:sz w:val="18"/>
                <w:szCs w:val="18"/>
              </w:rPr>
            </w:pPr>
            <w:r w:rsidRPr="000B5824">
              <w:rPr>
                <w:color w:val="auto"/>
                <w:sz w:val="18"/>
                <w:szCs w:val="18"/>
                <w:lang w:val="sr-Cyrl-CS"/>
              </w:rPr>
              <w:t>''</w:t>
            </w:r>
            <w:r w:rsidRPr="000B5824">
              <w:rPr>
                <w:color w:val="auto"/>
                <w:sz w:val="18"/>
                <w:szCs w:val="18"/>
              </w:rPr>
              <w:t>Сл</w:t>
            </w:r>
            <w:r w:rsidRPr="000B5824">
              <w:rPr>
                <w:color w:val="auto"/>
                <w:sz w:val="18"/>
                <w:szCs w:val="18"/>
                <w:lang w:val="sr-Cyrl-CS"/>
              </w:rPr>
              <w:t xml:space="preserve">ужбени </w:t>
            </w:r>
            <w:r w:rsidRPr="000B5824">
              <w:rPr>
                <w:color w:val="auto"/>
                <w:sz w:val="18"/>
                <w:szCs w:val="18"/>
              </w:rPr>
              <w:t>гласник РС</w:t>
            </w:r>
            <w:r w:rsidRPr="000B5824">
              <w:rPr>
                <w:color w:val="auto"/>
                <w:sz w:val="18"/>
                <w:szCs w:val="18"/>
                <w:lang w:val="sr-Cyrl-CS"/>
              </w:rPr>
              <w:t>''</w:t>
            </w:r>
            <w:r w:rsidRPr="000B5824">
              <w:rPr>
                <w:color w:val="auto"/>
                <w:sz w:val="18"/>
                <w:szCs w:val="18"/>
              </w:rPr>
              <w:t xml:space="preserve">бр. 23/2009, 123/12,  102/15, 101/2018 </w:t>
            </w:r>
          </w:p>
          <w:p w:rsidR="006813CB" w:rsidRPr="000B5824" w:rsidRDefault="006813CB" w:rsidP="00773807">
            <w:pPr>
              <w:pStyle w:val="Default"/>
              <w:tabs>
                <w:tab w:val="left" w:pos="851"/>
              </w:tabs>
              <w:spacing w:after="13"/>
              <w:jc w:val="both"/>
              <w:rPr>
                <w:color w:val="auto"/>
                <w:sz w:val="18"/>
                <w:szCs w:val="18"/>
              </w:rPr>
            </w:pPr>
          </w:p>
        </w:tc>
      </w:tr>
      <w:tr w:rsidR="006813CB" w:rsidRPr="00CD4770" w:rsidTr="00773807">
        <w:tc>
          <w:tcPr>
            <w:tcW w:w="7601" w:type="dxa"/>
            <w:shd w:val="clear" w:color="auto" w:fill="auto"/>
            <w:vAlign w:val="center"/>
          </w:tcPr>
          <w:p w:rsidR="006813CB" w:rsidRPr="000B5824" w:rsidRDefault="006813CB" w:rsidP="00773807">
            <w:pPr>
              <w:pStyle w:val="Default"/>
              <w:tabs>
                <w:tab w:val="left" w:pos="851"/>
              </w:tabs>
              <w:spacing w:after="13"/>
              <w:jc w:val="both"/>
              <w:rPr>
                <w:color w:val="auto"/>
                <w:sz w:val="18"/>
                <w:szCs w:val="18"/>
              </w:rPr>
            </w:pPr>
            <w:r w:rsidRPr="000B5824">
              <w:rPr>
                <w:color w:val="auto"/>
                <w:sz w:val="18"/>
                <w:szCs w:val="18"/>
              </w:rPr>
              <w:t>Правилник о превентивним мерама за безбедан и здрав рад на радном месту</w:t>
            </w:r>
          </w:p>
        </w:tc>
        <w:tc>
          <w:tcPr>
            <w:tcW w:w="7276" w:type="dxa"/>
            <w:shd w:val="clear" w:color="auto" w:fill="auto"/>
            <w:vAlign w:val="center"/>
          </w:tcPr>
          <w:p w:rsidR="006813CB" w:rsidRPr="000B5824" w:rsidRDefault="006813CB" w:rsidP="00773807">
            <w:pPr>
              <w:pStyle w:val="Default"/>
              <w:tabs>
                <w:tab w:val="left" w:pos="851"/>
              </w:tabs>
              <w:spacing w:after="13"/>
              <w:jc w:val="both"/>
              <w:rPr>
                <w:color w:val="auto"/>
                <w:sz w:val="18"/>
                <w:szCs w:val="18"/>
              </w:rPr>
            </w:pPr>
            <w:r w:rsidRPr="000B5824">
              <w:rPr>
                <w:color w:val="auto"/>
                <w:sz w:val="18"/>
                <w:szCs w:val="18"/>
                <w:lang w:val="sr-Cyrl-CS"/>
              </w:rPr>
              <w:t>''</w:t>
            </w:r>
            <w:r w:rsidRPr="000B5824">
              <w:rPr>
                <w:color w:val="auto"/>
                <w:sz w:val="18"/>
                <w:szCs w:val="18"/>
              </w:rPr>
              <w:t>Сл</w:t>
            </w:r>
            <w:r w:rsidRPr="000B5824">
              <w:rPr>
                <w:color w:val="auto"/>
                <w:sz w:val="18"/>
                <w:szCs w:val="18"/>
                <w:lang w:val="sr-Cyrl-CS"/>
              </w:rPr>
              <w:t xml:space="preserve">ужбени </w:t>
            </w:r>
            <w:r w:rsidRPr="000B5824">
              <w:rPr>
                <w:color w:val="auto"/>
                <w:sz w:val="18"/>
                <w:szCs w:val="18"/>
              </w:rPr>
              <w:t>гл</w:t>
            </w:r>
            <w:r w:rsidRPr="000B5824">
              <w:rPr>
                <w:color w:val="auto"/>
                <w:sz w:val="18"/>
                <w:szCs w:val="18"/>
                <w:lang w:val="sr-Cyrl-CS"/>
              </w:rPr>
              <w:t>а</w:t>
            </w:r>
            <w:r w:rsidRPr="000B5824">
              <w:rPr>
                <w:color w:val="auto"/>
                <w:sz w:val="18"/>
                <w:szCs w:val="18"/>
              </w:rPr>
              <w:t>сник РС</w:t>
            </w:r>
            <w:r w:rsidRPr="000B5824">
              <w:rPr>
                <w:color w:val="auto"/>
                <w:sz w:val="18"/>
                <w:szCs w:val="18"/>
                <w:lang w:val="sr-Cyrl-CS"/>
              </w:rPr>
              <w:t>''</w:t>
            </w:r>
            <w:r w:rsidRPr="000B5824">
              <w:rPr>
                <w:color w:val="auto"/>
                <w:sz w:val="18"/>
                <w:szCs w:val="18"/>
              </w:rPr>
              <w:t xml:space="preserve">бр. 21/2009, 1/2019 </w:t>
            </w:r>
          </w:p>
          <w:p w:rsidR="006813CB" w:rsidRPr="000B5824" w:rsidRDefault="006813CB" w:rsidP="00773807">
            <w:pPr>
              <w:pStyle w:val="Default"/>
              <w:tabs>
                <w:tab w:val="left" w:pos="851"/>
              </w:tabs>
              <w:spacing w:after="13"/>
              <w:jc w:val="both"/>
              <w:rPr>
                <w:color w:val="auto"/>
                <w:sz w:val="18"/>
                <w:szCs w:val="18"/>
              </w:rPr>
            </w:pPr>
          </w:p>
        </w:tc>
      </w:tr>
      <w:tr w:rsidR="006813CB" w:rsidRPr="00CD4770" w:rsidTr="00773807">
        <w:tc>
          <w:tcPr>
            <w:tcW w:w="7601" w:type="dxa"/>
            <w:shd w:val="clear" w:color="auto" w:fill="auto"/>
            <w:vAlign w:val="center"/>
          </w:tcPr>
          <w:p w:rsidR="006813CB" w:rsidRPr="000B5824" w:rsidRDefault="006813CB" w:rsidP="00773807">
            <w:pPr>
              <w:pStyle w:val="Default"/>
              <w:tabs>
                <w:tab w:val="left" w:pos="851"/>
              </w:tabs>
              <w:spacing w:after="13"/>
              <w:jc w:val="both"/>
              <w:rPr>
                <w:color w:val="auto"/>
                <w:sz w:val="18"/>
                <w:szCs w:val="18"/>
              </w:rPr>
            </w:pPr>
            <w:r w:rsidRPr="000B5824">
              <w:rPr>
                <w:color w:val="auto"/>
                <w:sz w:val="18"/>
                <w:szCs w:val="18"/>
              </w:rPr>
              <w:t>Правилник о превентивним мерама за безбедан и здрав рад при коришћењу опреме за рад са екраном</w:t>
            </w:r>
          </w:p>
        </w:tc>
        <w:tc>
          <w:tcPr>
            <w:tcW w:w="7276" w:type="dxa"/>
            <w:shd w:val="clear" w:color="auto" w:fill="auto"/>
            <w:vAlign w:val="center"/>
          </w:tcPr>
          <w:p w:rsidR="006813CB" w:rsidRPr="000B5824" w:rsidRDefault="006813CB" w:rsidP="00773807">
            <w:pPr>
              <w:pStyle w:val="Default"/>
              <w:tabs>
                <w:tab w:val="left" w:pos="851"/>
              </w:tabs>
              <w:spacing w:after="13"/>
              <w:jc w:val="both"/>
              <w:rPr>
                <w:color w:val="auto"/>
                <w:sz w:val="18"/>
                <w:szCs w:val="18"/>
              </w:rPr>
            </w:pPr>
            <w:r w:rsidRPr="000B5824">
              <w:rPr>
                <w:color w:val="auto"/>
                <w:sz w:val="18"/>
                <w:szCs w:val="18"/>
                <w:lang w:val="sr-Cyrl-CS"/>
              </w:rPr>
              <w:t>''</w:t>
            </w:r>
            <w:r w:rsidRPr="000B5824">
              <w:rPr>
                <w:color w:val="auto"/>
                <w:sz w:val="18"/>
                <w:szCs w:val="18"/>
              </w:rPr>
              <w:t>Сл</w:t>
            </w:r>
            <w:r w:rsidRPr="000B5824">
              <w:rPr>
                <w:color w:val="auto"/>
                <w:sz w:val="18"/>
                <w:szCs w:val="18"/>
                <w:lang w:val="sr-Cyrl-CS"/>
              </w:rPr>
              <w:t xml:space="preserve">ужбени </w:t>
            </w:r>
            <w:r w:rsidRPr="000B5824">
              <w:rPr>
                <w:color w:val="auto"/>
                <w:sz w:val="18"/>
                <w:szCs w:val="18"/>
              </w:rPr>
              <w:t>гл</w:t>
            </w:r>
            <w:r w:rsidRPr="000B5824">
              <w:rPr>
                <w:color w:val="auto"/>
                <w:sz w:val="18"/>
                <w:szCs w:val="18"/>
                <w:lang w:val="sr-Cyrl-CS"/>
              </w:rPr>
              <w:t>а</w:t>
            </w:r>
            <w:r w:rsidRPr="000B5824">
              <w:rPr>
                <w:color w:val="auto"/>
                <w:sz w:val="18"/>
                <w:szCs w:val="18"/>
              </w:rPr>
              <w:t>сник РС</w:t>
            </w:r>
            <w:r w:rsidRPr="000B5824">
              <w:rPr>
                <w:color w:val="auto"/>
                <w:sz w:val="18"/>
                <w:szCs w:val="18"/>
                <w:lang w:val="sr-Cyrl-CS"/>
              </w:rPr>
              <w:t>''</w:t>
            </w:r>
            <w:r w:rsidRPr="000B5824">
              <w:rPr>
                <w:color w:val="auto"/>
                <w:sz w:val="18"/>
                <w:szCs w:val="18"/>
              </w:rPr>
              <w:t xml:space="preserve">бр. 106/2009, 93/2013 и  86/2019 </w:t>
            </w:r>
          </w:p>
          <w:p w:rsidR="006813CB" w:rsidRPr="000B5824" w:rsidRDefault="006813CB" w:rsidP="00773807">
            <w:pPr>
              <w:pStyle w:val="Default"/>
              <w:tabs>
                <w:tab w:val="left" w:pos="851"/>
              </w:tabs>
              <w:spacing w:after="13"/>
              <w:jc w:val="both"/>
              <w:rPr>
                <w:color w:val="auto"/>
                <w:sz w:val="18"/>
                <w:szCs w:val="18"/>
                <w:lang w:val="sr-Cyrl-CS"/>
              </w:rPr>
            </w:pPr>
          </w:p>
        </w:tc>
      </w:tr>
      <w:tr w:rsidR="006813CB" w:rsidRPr="00CD4770" w:rsidTr="00773807">
        <w:tc>
          <w:tcPr>
            <w:tcW w:w="7601" w:type="dxa"/>
            <w:shd w:val="clear" w:color="auto" w:fill="auto"/>
            <w:vAlign w:val="center"/>
          </w:tcPr>
          <w:p w:rsidR="006813CB" w:rsidRPr="000B5824" w:rsidRDefault="006813CB" w:rsidP="00773807">
            <w:pPr>
              <w:pStyle w:val="Default"/>
              <w:tabs>
                <w:tab w:val="left" w:pos="851"/>
              </w:tabs>
              <w:spacing w:after="13"/>
              <w:jc w:val="both"/>
              <w:rPr>
                <w:color w:val="auto"/>
                <w:sz w:val="18"/>
                <w:szCs w:val="18"/>
              </w:rPr>
            </w:pPr>
            <w:r w:rsidRPr="000B5824">
              <w:rPr>
                <w:color w:val="auto"/>
                <w:sz w:val="18"/>
                <w:szCs w:val="18"/>
              </w:rPr>
              <w:t>Правилник о начину пружања прве помоћи, врсти средстава и опреме који морају бити обезбеђени на радном месту, начину и роковима оспособљавања запослених за пружање прве помоћи</w:t>
            </w:r>
          </w:p>
        </w:tc>
        <w:tc>
          <w:tcPr>
            <w:tcW w:w="7276" w:type="dxa"/>
            <w:shd w:val="clear" w:color="auto" w:fill="auto"/>
            <w:vAlign w:val="center"/>
          </w:tcPr>
          <w:p w:rsidR="006813CB" w:rsidRPr="000B5824" w:rsidRDefault="006813CB" w:rsidP="00773807">
            <w:pPr>
              <w:rPr>
                <w:rFonts w:ascii="Times New Roman" w:hAnsi="Times New Roman" w:cs="Times New Roman"/>
                <w:sz w:val="18"/>
                <w:szCs w:val="18"/>
              </w:rPr>
            </w:pPr>
            <w:r w:rsidRPr="000B5824">
              <w:rPr>
                <w:rFonts w:ascii="Times New Roman" w:hAnsi="Times New Roman" w:cs="Times New Roman"/>
                <w:sz w:val="18"/>
                <w:szCs w:val="18"/>
              </w:rPr>
              <w:t>,</w:t>
            </w:r>
            <w:proofErr w:type="gramStart"/>
            <w:r w:rsidRPr="000B5824">
              <w:rPr>
                <w:rFonts w:ascii="Times New Roman" w:hAnsi="Times New Roman" w:cs="Times New Roman"/>
                <w:sz w:val="18"/>
                <w:szCs w:val="18"/>
              </w:rPr>
              <w:t>,Службени</w:t>
            </w:r>
            <w:proofErr w:type="gramEnd"/>
            <w:r w:rsidRPr="000B5824">
              <w:rPr>
                <w:rFonts w:ascii="Times New Roman" w:hAnsi="Times New Roman" w:cs="Times New Roman"/>
                <w:sz w:val="18"/>
                <w:szCs w:val="18"/>
              </w:rPr>
              <w:t xml:space="preserve"> гласник РС” бр. 109/2016</w:t>
            </w:r>
          </w:p>
          <w:p w:rsidR="006813CB" w:rsidRPr="000B5824" w:rsidRDefault="006813CB" w:rsidP="00773807">
            <w:pPr>
              <w:rPr>
                <w:rFonts w:ascii="Times New Roman" w:hAnsi="Times New Roman" w:cs="Times New Roman"/>
                <w:sz w:val="18"/>
                <w:szCs w:val="18"/>
              </w:rPr>
            </w:pPr>
          </w:p>
          <w:p w:rsidR="006813CB" w:rsidRPr="000B5824" w:rsidRDefault="006813CB" w:rsidP="00773807">
            <w:pPr>
              <w:pStyle w:val="Default"/>
              <w:tabs>
                <w:tab w:val="left" w:pos="851"/>
              </w:tabs>
              <w:spacing w:after="13"/>
              <w:jc w:val="both"/>
              <w:rPr>
                <w:color w:val="auto"/>
                <w:sz w:val="18"/>
                <w:szCs w:val="18"/>
                <w:lang w:val="sr-Cyrl-CS"/>
              </w:rPr>
            </w:pPr>
          </w:p>
        </w:tc>
      </w:tr>
      <w:tr w:rsidR="006813CB" w:rsidRPr="00CD4770" w:rsidTr="00773807">
        <w:tc>
          <w:tcPr>
            <w:tcW w:w="7601" w:type="dxa"/>
            <w:shd w:val="clear" w:color="auto" w:fill="auto"/>
            <w:vAlign w:val="center"/>
          </w:tcPr>
          <w:p w:rsidR="006813CB" w:rsidRPr="000B5824" w:rsidRDefault="006813CB" w:rsidP="00773807">
            <w:pPr>
              <w:autoSpaceDE w:val="0"/>
              <w:rPr>
                <w:rFonts w:ascii="Times New Roman" w:hAnsi="Times New Roman" w:cs="Times New Roman"/>
                <w:noProof/>
                <w:sz w:val="18"/>
                <w:szCs w:val="18"/>
                <w:lang w:val="sr-Cyrl-CS"/>
              </w:rPr>
            </w:pPr>
            <w:r w:rsidRPr="000B5824">
              <w:rPr>
                <w:rFonts w:ascii="Times New Roman" w:hAnsi="Times New Roman" w:cs="Times New Roman"/>
                <w:sz w:val="18"/>
                <w:szCs w:val="18"/>
              </w:rPr>
              <w:t xml:space="preserve"> Правилник о мерама за безбедан и здрав рад запослене жене за време трудноће, породиље и запослене која доји дете</w:t>
            </w:r>
          </w:p>
        </w:tc>
        <w:tc>
          <w:tcPr>
            <w:tcW w:w="7276" w:type="dxa"/>
            <w:shd w:val="clear" w:color="auto" w:fill="auto"/>
            <w:vAlign w:val="center"/>
          </w:tcPr>
          <w:p w:rsidR="006813CB" w:rsidRPr="000B5824" w:rsidRDefault="006813CB" w:rsidP="00773807">
            <w:pPr>
              <w:rPr>
                <w:rFonts w:ascii="Times New Roman" w:hAnsi="Times New Roman" w:cs="Times New Roman"/>
                <w:sz w:val="18"/>
                <w:szCs w:val="18"/>
              </w:rPr>
            </w:pPr>
            <w:r w:rsidRPr="000B5824">
              <w:rPr>
                <w:rFonts w:ascii="Times New Roman" w:hAnsi="Times New Roman" w:cs="Times New Roman"/>
                <w:sz w:val="18"/>
                <w:szCs w:val="18"/>
              </w:rPr>
              <w:t>,</w:t>
            </w:r>
            <w:proofErr w:type="gramStart"/>
            <w:r w:rsidRPr="000B5824">
              <w:rPr>
                <w:rFonts w:ascii="Times New Roman" w:hAnsi="Times New Roman" w:cs="Times New Roman"/>
                <w:sz w:val="18"/>
                <w:szCs w:val="18"/>
              </w:rPr>
              <w:t>,Службени</w:t>
            </w:r>
            <w:proofErr w:type="gramEnd"/>
            <w:r w:rsidRPr="000B5824">
              <w:rPr>
                <w:rFonts w:ascii="Times New Roman" w:hAnsi="Times New Roman" w:cs="Times New Roman"/>
                <w:sz w:val="18"/>
                <w:szCs w:val="18"/>
              </w:rPr>
              <w:t xml:space="preserve"> гласник РС” бр. 102/2016</w:t>
            </w:r>
          </w:p>
          <w:p w:rsidR="006813CB" w:rsidRPr="000B5824" w:rsidRDefault="006813CB" w:rsidP="00773807">
            <w:pPr>
              <w:rPr>
                <w:rFonts w:ascii="Times New Roman" w:hAnsi="Times New Roman" w:cs="Times New Roman"/>
                <w:noProof/>
                <w:sz w:val="18"/>
                <w:szCs w:val="18"/>
                <w:lang w:val="sr-Cyrl-CS"/>
              </w:rPr>
            </w:pPr>
          </w:p>
        </w:tc>
      </w:tr>
      <w:tr w:rsidR="006813CB" w:rsidRPr="00CD4770" w:rsidTr="00773807">
        <w:tc>
          <w:tcPr>
            <w:tcW w:w="7601" w:type="dxa"/>
            <w:shd w:val="clear" w:color="auto" w:fill="auto"/>
            <w:vAlign w:val="center"/>
          </w:tcPr>
          <w:p w:rsidR="006813CB" w:rsidRPr="000B5824" w:rsidRDefault="006813CB" w:rsidP="00773807">
            <w:pPr>
              <w:autoSpaceDE w:val="0"/>
              <w:rPr>
                <w:rFonts w:ascii="Times New Roman" w:eastAsia="SymbolMT" w:hAnsi="Times New Roman" w:cs="Times New Roman"/>
                <w:sz w:val="18"/>
                <w:szCs w:val="18"/>
                <w:lang w:val="sr-Cyrl-CS"/>
              </w:rPr>
            </w:pPr>
            <w:r w:rsidRPr="000B5824">
              <w:rPr>
                <w:rFonts w:ascii="Times New Roman" w:eastAsia="SymbolMT" w:hAnsi="Times New Roman" w:cs="Times New Roman"/>
                <w:sz w:val="18"/>
                <w:szCs w:val="18"/>
                <w:lang w:val="sr-Cyrl-CS"/>
              </w:rPr>
              <w:t>Правилник о личној заштитној опреми</w:t>
            </w:r>
          </w:p>
        </w:tc>
        <w:tc>
          <w:tcPr>
            <w:tcW w:w="7276" w:type="dxa"/>
            <w:shd w:val="clear" w:color="auto" w:fill="auto"/>
            <w:vAlign w:val="center"/>
          </w:tcPr>
          <w:p w:rsidR="006813CB" w:rsidRPr="000B5824" w:rsidRDefault="006813CB" w:rsidP="00773807">
            <w:pPr>
              <w:rPr>
                <w:rFonts w:ascii="Times New Roman" w:hAnsi="Times New Roman" w:cs="Times New Roman"/>
                <w:sz w:val="18"/>
                <w:szCs w:val="18"/>
              </w:rPr>
            </w:pPr>
            <w:r w:rsidRPr="000B5824">
              <w:rPr>
                <w:rFonts w:ascii="Times New Roman" w:hAnsi="Times New Roman" w:cs="Times New Roman"/>
                <w:sz w:val="18"/>
                <w:szCs w:val="18"/>
              </w:rPr>
              <w:t>,</w:t>
            </w:r>
            <w:proofErr w:type="gramStart"/>
            <w:r w:rsidRPr="000B5824">
              <w:rPr>
                <w:rFonts w:ascii="Times New Roman" w:hAnsi="Times New Roman" w:cs="Times New Roman"/>
                <w:sz w:val="18"/>
                <w:szCs w:val="18"/>
              </w:rPr>
              <w:t>,Службени</w:t>
            </w:r>
            <w:proofErr w:type="gramEnd"/>
            <w:r w:rsidRPr="000B5824">
              <w:rPr>
                <w:rFonts w:ascii="Times New Roman" w:hAnsi="Times New Roman" w:cs="Times New Roman"/>
                <w:sz w:val="18"/>
                <w:szCs w:val="18"/>
              </w:rPr>
              <w:t xml:space="preserve"> гласник РС” бр. 23/2020</w:t>
            </w:r>
          </w:p>
          <w:p w:rsidR="006813CB" w:rsidRPr="000B5824" w:rsidRDefault="006813CB" w:rsidP="00773807">
            <w:pPr>
              <w:rPr>
                <w:rFonts w:ascii="Times New Roman" w:eastAsia="SymbolMT" w:hAnsi="Times New Roman" w:cs="Times New Roman"/>
                <w:sz w:val="18"/>
                <w:szCs w:val="18"/>
                <w:lang w:val="sr-Cyrl-CS"/>
              </w:rPr>
            </w:pPr>
          </w:p>
        </w:tc>
      </w:tr>
      <w:tr w:rsidR="00E75D76" w:rsidRPr="00CD4770" w:rsidTr="00773807">
        <w:tc>
          <w:tcPr>
            <w:tcW w:w="7601" w:type="dxa"/>
            <w:shd w:val="clear" w:color="auto" w:fill="auto"/>
            <w:vAlign w:val="center"/>
          </w:tcPr>
          <w:p w:rsidR="00E75D76" w:rsidRPr="000B5824" w:rsidRDefault="00E75D76" w:rsidP="00773807">
            <w:pPr>
              <w:autoSpaceDE w:val="0"/>
              <w:rPr>
                <w:rFonts w:ascii="Times New Roman" w:eastAsia="SymbolMT" w:hAnsi="Times New Roman" w:cs="Times New Roman"/>
                <w:sz w:val="18"/>
                <w:szCs w:val="18"/>
                <w:lang w:val="sr-Cyrl-CS"/>
              </w:rPr>
            </w:pPr>
            <w:r w:rsidRPr="000B5824">
              <w:rPr>
                <w:rFonts w:ascii="Times New Roman" w:hAnsi="Times New Roman" w:cs="Times New Roman"/>
                <w:sz w:val="18"/>
                <w:szCs w:val="18"/>
              </w:rPr>
              <w:t>Правила о превент. мерама за безбедан и здрав рад младих</w:t>
            </w:r>
          </w:p>
        </w:tc>
        <w:tc>
          <w:tcPr>
            <w:tcW w:w="7276" w:type="dxa"/>
            <w:shd w:val="clear" w:color="auto" w:fill="auto"/>
            <w:vAlign w:val="center"/>
          </w:tcPr>
          <w:p w:rsidR="00E75D76" w:rsidRPr="000B5824" w:rsidRDefault="00E75D76" w:rsidP="00E75D76">
            <w:pPr>
              <w:rPr>
                <w:rFonts w:ascii="Times New Roman" w:hAnsi="Times New Roman" w:cs="Times New Roman"/>
                <w:sz w:val="18"/>
                <w:szCs w:val="18"/>
              </w:rPr>
            </w:pPr>
            <w:r w:rsidRPr="000B5824">
              <w:rPr>
                <w:rFonts w:ascii="Times New Roman" w:hAnsi="Times New Roman" w:cs="Times New Roman"/>
                <w:sz w:val="18"/>
                <w:szCs w:val="18"/>
              </w:rPr>
              <w:t>,</w:t>
            </w:r>
            <w:proofErr w:type="gramStart"/>
            <w:r w:rsidRPr="000B5824">
              <w:rPr>
                <w:rFonts w:ascii="Times New Roman" w:hAnsi="Times New Roman" w:cs="Times New Roman"/>
                <w:sz w:val="18"/>
                <w:szCs w:val="18"/>
              </w:rPr>
              <w:t>,Службени</w:t>
            </w:r>
            <w:proofErr w:type="gramEnd"/>
            <w:r w:rsidRPr="000B5824">
              <w:rPr>
                <w:rFonts w:ascii="Times New Roman" w:hAnsi="Times New Roman" w:cs="Times New Roman"/>
                <w:sz w:val="18"/>
                <w:szCs w:val="18"/>
              </w:rPr>
              <w:t xml:space="preserve"> гласник РС” бр. 102/2016</w:t>
            </w:r>
          </w:p>
          <w:p w:rsidR="00E75D76" w:rsidRPr="000B5824" w:rsidRDefault="00E75D76" w:rsidP="00773807">
            <w:pPr>
              <w:rPr>
                <w:rFonts w:ascii="Times New Roman" w:hAnsi="Times New Roman" w:cs="Times New Roman"/>
                <w:sz w:val="18"/>
                <w:szCs w:val="18"/>
              </w:rPr>
            </w:pPr>
          </w:p>
        </w:tc>
      </w:tr>
      <w:tr w:rsidR="006813CB" w:rsidRPr="00CD4770" w:rsidTr="00773807">
        <w:tc>
          <w:tcPr>
            <w:tcW w:w="7601" w:type="dxa"/>
            <w:shd w:val="clear" w:color="auto" w:fill="auto"/>
          </w:tcPr>
          <w:p w:rsidR="006813CB" w:rsidRPr="000B5824" w:rsidRDefault="006813CB" w:rsidP="00773807">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lastRenderedPageBreak/>
              <w:t>Правилник о техничким нормативима за склоништа</w:t>
            </w:r>
          </w:p>
        </w:tc>
        <w:tc>
          <w:tcPr>
            <w:tcW w:w="7276" w:type="dxa"/>
            <w:shd w:val="clear" w:color="auto" w:fill="auto"/>
          </w:tcPr>
          <w:p w:rsidR="006813CB" w:rsidRPr="000B5824" w:rsidRDefault="006813CB" w:rsidP="00773807">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t>''Службени лист СФРЈ'' бр. 55/83</w:t>
            </w:r>
          </w:p>
        </w:tc>
      </w:tr>
      <w:tr w:rsidR="006813CB" w:rsidRPr="00CD4770" w:rsidTr="00773807">
        <w:tc>
          <w:tcPr>
            <w:tcW w:w="7601" w:type="dxa"/>
            <w:shd w:val="clear" w:color="auto" w:fill="auto"/>
          </w:tcPr>
          <w:p w:rsidR="006813CB" w:rsidRPr="000B5824" w:rsidRDefault="006813CB" w:rsidP="00773807">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t xml:space="preserve">Правилник о начину припреме, састављања и подношења финансијских извештаја корисника буџетских средстава, организ.за обавезно социјално осигурање и буџетских фондова </w:t>
            </w:r>
          </w:p>
        </w:tc>
        <w:tc>
          <w:tcPr>
            <w:tcW w:w="7276" w:type="dxa"/>
            <w:shd w:val="clear" w:color="auto" w:fill="auto"/>
          </w:tcPr>
          <w:p w:rsidR="006813CB" w:rsidRPr="000B5824" w:rsidRDefault="006813CB" w:rsidP="00773807">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t>''Службени гласник РС'' бр. 15/2018,104/2018,151/2020, 8/2021 и 41/2021</w:t>
            </w:r>
          </w:p>
          <w:p w:rsidR="006813CB" w:rsidRPr="000B5824" w:rsidRDefault="006813CB" w:rsidP="00773807">
            <w:pPr>
              <w:rPr>
                <w:rFonts w:ascii="Times New Roman" w:hAnsi="Times New Roman" w:cs="Times New Roman"/>
                <w:noProof/>
                <w:color w:val="000000" w:themeColor="text1"/>
                <w:sz w:val="18"/>
                <w:szCs w:val="18"/>
                <w:lang w:val="sr-Cyrl-CS"/>
              </w:rPr>
            </w:pPr>
          </w:p>
        </w:tc>
      </w:tr>
      <w:tr w:rsidR="006813CB" w:rsidRPr="00CD4770" w:rsidTr="00907AB7">
        <w:tc>
          <w:tcPr>
            <w:tcW w:w="7601" w:type="dxa"/>
            <w:shd w:val="clear" w:color="auto" w:fill="auto"/>
            <w:vAlign w:val="center"/>
          </w:tcPr>
          <w:p w:rsidR="006813CB" w:rsidRPr="000B5824" w:rsidRDefault="006813CB" w:rsidP="00907AB7">
            <w:pPr>
              <w:pStyle w:val="Default"/>
              <w:tabs>
                <w:tab w:val="left" w:pos="720"/>
                <w:tab w:val="left" w:pos="851"/>
              </w:tabs>
              <w:spacing w:after="13"/>
              <w:jc w:val="both"/>
              <w:rPr>
                <w:color w:val="auto"/>
                <w:sz w:val="18"/>
                <w:szCs w:val="18"/>
              </w:rPr>
            </w:pPr>
            <w:r w:rsidRPr="000B5824">
              <w:rPr>
                <w:color w:val="auto"/>
                <w:sz w:val="18"/>
                <w:szCs w:val="18"/>
              </w:rPr>
              <w:t>Правилник о обрасцу и начину вођења интерне евиденције о повредама Закона о заштити података о личности и мерама које су вршењу инспекцијског надзора предузимају</w:t>
            </w:r>
          </w:p>
        </w:tc>
        <w:tc>
          <w:tcPr>
            <w:tcW w:w="7276" w:type="dxa"/>
            <w:shd w:val="clear" w:color="auto" w:fill="auto"/>
            <w:vAlign w:val="center"/>
          </w:tcPr>
          <w:p w:rsidR="006813CB" w:rsidRPr="000B5824" w:rsidRDefault="006813CB" w:rsidP="00907AB7">
            <w:pPr>
              <w:pStyle w:val="Default"/>
              <w:tabs>
                <w:tab w:val="left" w:pos="851"/>
              </w:tabs>
              <w:spacing w:after="6"/>
              <w:jc w:val="both"/>
              <w:rPr>
                <w:color w:val="auto"/>
                <w:sz w:val="18"/>
                <w:szCs w:val="18"/>
                <w:lang w:val="sr-Cyrl-CS"/>
              </w:rPr>
            </w:pPr>
            <w:r w:rsidRPr="000B5824">
              <w:rPr>
                <w:color w:val="auto"/>
                <w:sz w:val="18"/>
                <w:szCs w:val="18"/>
              </w:rPr>
              <w:t>''</w:t>
            </w:r>
            <w:r w:rsidRPr="000B5824">
              <w:rPr>
                <w:color w:val="auto"/>
                <w:sz w:val="18"/>
                <w:szCs w:val="18"/>
                <w:lang w:val="hr-HR"/>
              </w:rPr>
              <w:t>Службен</w:t>
            </w:r>
            <w:r w:rsidRPr="000B5824">
              <w:rPr>
                <w:color w:val="auto"/>
                <w:sz w:val="18"/>
                <w:szCs w:val="18"/>
                <w:lang w:val="sr-Cyrl-CS"/>
              </w:rPr>
              <w:t>и</w:t>
            </w:r>
            <w:r w:rsidRPr="000B5824">
              <w:rPr>
                <w:color w:val="auto"/>
                <w:sz w:val="18"/>
                <w:szCs w:val="18"/>
                <w:lang w:val="hr-HR"/>
              </w:rPr>
              <w:t xml:space="preserve"> гласник РС", бр. 40/2019 </w:t>
            </w:r>
          </w:p>
        </w:tc>
      </w:tr>
      <w:tr w:rsidR="006813CB" w:rsidRPr="00CD4770" w:rsidTr="00907AB7">
        <w:tc>
          <w:tcPr>
            <w:tcW w:w="7601" w:type="dxa"/>
            <w:shd w:val="clear" w:color="auto" w:fill="auto"/>
            <w:vAlign w:val="center"/>
          </w:tcPr>
          <w:p w:rsidR="006813CB" w:rsidRPr="000B5824" w:rsidRDefault="006813CB" w:rsidP="00907AB7">
            <w:pPr>
              <w:spacing w:before="100" w:beforeAutospacing="1" w:after="100" w:afterAutospacing="1"/>
              <w:jc w:val="both"/>
              <w:rPr>
                <w:rFonts w:ascii="Times New Roman" w:hAnsi="Times New Roman" w:cs="Times New Roman"/>
                <w:sz w:val="18"/>
                <w:szCs w:val="18"/>
                <w:lang w:val="sr-Cyrl-CS"/>
              </w:rPr>
            </w:pPr>
            <w:r w:rsidRPr="000B5824">
              <w:rPr>
                <w:rFonts w:ascii="Times New Roman" w:hAnsi="Times New Roman" w:cs="Times New Roman"/>
                <w:sz w:val="18"/>
                <w:szCs w:val="18"/>
                <w:lang w:val="sr-Cyrl-CS"/>
              </w:rPr>
              <w:t>Правилник са списком српских стандарда којима су преузети хармонизовани стандарди који се примењују у складу са законом којим се уређују грађевински производи</w:t>
            </w:r>
          </w:p>
        </w:tc>
        <w:tc>
          <w:tcPr>
            <w:tcW w:w="7276" w:type="dxa"/>
            <w:shd w:val="clear" w:color="auto" w:fill="auto"/>
            <w:vAlign w:val="center"/>
          </w:tcPr>
          <w:p w:rsidR="006813CB" w:rsidRPr="000B5824" w:rsidRDefault="006813CB" w:rsidP="00907AB7">
            <w:pPr>
              <w:pStyle w:val="Default"/>
              <w:tabs>
                <w:tab w:val="left" w:pos="851"/>
              </w:tabs>
              <w:spacing w:after="6"/>
              <w:jc w:val="both"/>
              <w:rPr>
                <w:color w:val="auto"/>
                <w:sz w:val="18"/>
                <w:szCs w:val="18"/>
              </w:rPr>
            </w:pPr>
            <w:r w:rsidRPr="000B5824">
              <w:rPr>
                <w:color w:val="auto"/>
                <w:sz w:val="18"/>
                <w:szCs w:val="18"/>
              </w:rPr>
              <w:t>''</w:t>
            </w:r>
            <w:r w:rsidRPr="000B5824">
              <w:rPr>
                <w:color w:val="auto"/>
                <w:sz w:val="18"/>
                <w:szCs w:val="18"/>
                <w:lang w:val="hr-HR"/>
              </w:rPr>
              <w:t>Службен</w:t>
            </w:r>
            <w:r w:rsidRPr="000B5824">
              <w:rPr>
                <w:color w:val="auto"/>
                <w:sz w:val="18"/>
                <w:szCs w:val="18"/>
                <w:lang w:val="sr-Cyrl-CS"/>
              </w:rPr>
              <w:t>и</w:t>
            </w:r>
            <w:r w:rsidRPr="000B5824">
              <w:rPr>
                <w:color w:val="auto"/>
                <w:sz w:val="18"/>
                <w:szCs w:val="18"/>
                <w:lang w:val="hr-HR"/>
              </w:rPr>
              <w:t xml:space="preserve"> гласник РС", бр. </w:t>
            </w:r>
            <w:r w:rsidRPr="000B5824">
              <w:rPr>
                <w:color w:val="auto"/>
                <w:sz w:val="18"/>
                <w:szCs w:val="18"/>
              </w:rPr>
              <w:t>37/</w:t>
            </w:r>
            <w:r w:rsidRPr="000B5824">
              <w:rPr>
                <w:color w:val="auto"/>
                <w:sz w:val="18"/>
                <w:szCs w:val="18"/>
                <w:lang w:val="hr-HR"/>
              </w:rPr>
              <w:t>/20</w:t>
            </w:r>
            <w:r w:rsidRPr="000B5824">
              <w:rPr>
                <w:color w:val="auto"/>
                <w:sz w:val="18"/>
                <w:szCs w:val="18"/>
              </w:rPr>
              <w:t>21</w:t>
            </w:r>
          </w:p>
        </w:tc>
      </w:tr>
      <w:tr w:rsidR="006813CB" w:rsidRPr="00CD4770" w:rsidTr="00773807">
        <w:tc>
          <w:tcPr>
            <w:tcW w:w="7601" w:type="dxa"/>
            <w:shd w:val="clear" w:color="auto" w:fill="auto"/>
            <w:vAlign w:val="center"/>
          </w:tcPr>
          <w:p w:rsidR="006813CB" w:rsidRPr="000B5824" w:rsidRDefault="006813CB" w:rsidP="00773807">
            <w:pPr>
              <w:pStyle w:val="Default"/>
              <w:tabs>
                <w:tab w:val="left" w:pos="851"/>
              </w:tabs>
              <w:spacing w:after="6"/>
              <w:jc w:val="both"/>
              <w:rPr>
                <w:noProof/>
                <w:color w:val="000000" w:themeColor="text1"/>
                <w:sz w:val="18"/>
                <w:szCs w:val="18"/>
                <w:lang w:val="sr-Cyrl-CS"/>
              </w:rPr>
            </w:pPr>
            <w:r w:rsidRPr="000B5824">
              <w:rPr>
                <w:color w:val="000000" w:themeColor="text1"/>
                <w:sz w:val="18"/>
                <w:szCs w:val="18"/>
              </w:rPr>
              <w:t xml:space="preserve">Правилник о начину и поступку процене ризика на радном месту и радној околини </w:t>
            </w:r>
          </w:p>
        </w:tc>
        <w:tc>
          <w:tcPr>
            <w:tcW w:w="7276" w:type="dxa"/>
            <w:shd w:val="clear" w:color="auto" w:fill="auto"/>
            <w:vAlign w:val="center"/>
          </w:tcPr>
          <w:p w:rsidR="006813CB" w:rsidRPr="000B5824" w:rsidRDefault="006813CB" w:rsidP="00773807">
            <w:pPr>
              <w:pStyle w:val="Default"/>
              <w:tabs>
                <w:tab w:val="left" w:pos="851"/>
              </w:tabs>
              <w:spacing w:after="6"/>
              <w:jc w:val="both"/>
              <w:rPr>
                <w:color w:val="000000" w:themeColor="text1"/>
                <w:sz w:val="18"/>
                <w:szCs w:val="18"/>
              </w:rPr>
            </w:pPr>
            <w:r w:rsidRPr="000B5824">
              <w:rPr>
                <w:color w:val="000000" w:themeColor="text1"/>
                <w:sz w:val="18"/>
                <w:szCs w:val="18"/>
                <w:lang w:val="sr-Cyrl-CS"/>
              </w:rPr>
              <w:t>''С</w:t>
            </w:r>
            <w:r w:rsidRPr="000B5824">
              <w:rPr>
                <w:color w:val="000000" w:themeColor="text1"/>
                <w:sz w:val="18"/>
                <w:szCs w:val="18"/>
              </w:rPr>
              <w:t>л</w:t>
            </w:r>
            <w:r w:rsidRPr="000B5824">
              <w:rPr>
                <w:color w:val="000000" w:themeColor="text1"/>
                <w:sz w:val="18"/>
                <w:szCs w:val="18"/>
                <w:lang w:val="sr-Cyrl-CS"/>
              </w:rPr>
              <w:t xml:space="preserve">ужбени </w:t>
            </w:r>
            <w:r w:rsidRPr="000B5824">
              <w:rPr>
                <w:color w:val="000000" w:themeColor="text1"/>
                <w:sz w:val="18"/>
                <w:szCs w:val="18"/>
              </w:rPr>
              <w:t>гласник РС</w:t>
            </w:r>
            <w:r w:rsidRPr="000B5824">
              <w:rPr>
                <w:color w:val="000000" w:themeColor="text1"/>
                <w:sz w:val="18"/>
                <w:szCs w:val="18"/>
                <w:lang w:val="sr-Cyrl-CS"/>
              </w:rPr>
              <w:t xml:space="preserve">'' бр. </w:t>
            </w:r>
            <w:r w:rsidRPr="000B5824">
              <w:rPr>
                <w:color w:val="000000" w:themeColor="text1"/>
                <w:sz w:val="18"/>
                <w:szCs w:val="18"/>
              </w:rPr>
              <w:t xml:space="preserve">72/2006,84/2006- испр., 30/2010 и 102/15 </w:t>
            </w:r>
          </w:p>
          <w:p w:rsidR="006813CB" w:rsidRPr="000B5824" w:rsidRDefault="006813CB" w:rsidP="00773807">
            <w:pPr>
              <w:rPr>
                <w:rFonts w:ascii="Times New Roman" w:hAnsi="Times New Roman" w:cs="Times New Roman"/>
                <w:noProof/>
                <w:color w:val="000000" w:themeColor="text1"/>
                <w:sz w:val="18"/>
                <w:szCs w:val="18"/>
                <w:lang w:val="sr-Cyrl-CS"/>
              </w:rPr>
            </w:pPr>
          </w:p>
        </w:tc>
      </w:tr>
      <w:tr w:rsidR="006813CB" w:rsidRPr="00CD4770" w:rsidTr="00773807">
        <w:tc>
          <w:tcPr>
            <w:tcW w:w="7601" w:type="dxa"/>
            <w:shd w:val="clear" w:color="auto" w:fill="auto"/>
            <w:vAlign w:val="center"/>
          </w:tcPr>
          <w:p w:rsidR="006813CB" w:rsidRPr="000B5824" w:rsidRDefault="006813CB" w:rsidP="00773807">
            <w:pPr>
              <w:spacing w:after="225"/>
              <w:rPr>
                <w:rFonts w:ascii="Times New Roman" w:hAnsi="Times New Roman" w:cs="Times New Roman"/>
                <w:color w:val="000000" w:themeColor="text1"/>
                <w:sz w:val="18"/>
                <w:szCs w:val="18"/>
              </w:rPr>
            </w:pPr>
            <w:r w:rsidRPr="000B5824">
              <w:rPr>
                <w:rFonts w:ascii="Times New Roman" w:hAnsi="Times New Roman" w:cs="Times New Roman"/>
                <w:bCs/>
                <w:color w:val="000000" w:themeColor="text1"/>
                <w:sz w:val="18"/>
                <w:szCs w:val="18"/>
              </w:rPr>
              <w:t>Правилник о  организационо-техничким условима које морају испуњавати правна лица за добијање овлашћења за израду процене ризика од катастрофа и плана заштите и спасавања</w:t>
            </w:r>
          </w:p>
        </w:tc>
        <w:tc>
          <w:tcPr>
            <w:tcW w:w="7276" w:type="dxa"/>
            <w:shd w:val="clear" w:color="auto" w:fill="auto"/>
            <w:vAlign w:val="center"/>
          </w:tcPr>
          <w:p w:rsidR="006813CB" w:rsidRPr="000B5824" w:rsidRDefault="006813CB" w:rsidP="00773807">
            <w:pPr>
              <w:pStyle w:val="Default"/>
              <w:tabs>
                <w:tab w:val="left" w:pos="851"/>
              </w:tabs>
              <w:spacing w:after="6"/>
              <w:jc w:val="both"/>
              <w:rPr>
                <w:color w:val="000000" w:themeColor="text1"/>
                <w:sz w:val="18"/>
                <w:szCs w:val="18"/>
                <w:lang w:val="sr-Cyrl-CS"/>
              </w:rPr>
            </w:pPr>
            <w:r w:rsidRPr="000B5824">
              <w:rPr>
                <w:color w:val="000000" w:themeColor="text1"/>
                <w:sz w:val="18"/>
                <w:szCs w:val="18"/>
              </w:rPr>
              <w:t>Службени гласник РС</w:t>
            </w:r>
            <w:proofErr w:type="gramStart"/>
            <w:r w:rsidRPr="000B5824">
              <w:rPr>
                <w:color w:val="000000" w:themeColor="text1"/>
                <w:sz w:val="18"/>
                <w:szCs w:val="18"/>
              </w:rPr>
              <w:t>“ бр</w:t>
            </w:r>
            <w:proofErr w:type="gramEnd"/>
            <w:r w:rsidRPr="000B5824">
              <w:rPr>
                <w:color w:val="000000" w:themeColor="text1"/>
                <w:sz w:val="18"/>
                <w:szCs w:val="18"/>
              </w:rPr>
              <w:t>. 9/2019, 116/2020- одлука УС</w:t>
            </w:r>
          </w:p>
        </w:tc>
      </w:tr>
      <w:tr w:rsidR="006813CB" w:rsidRPr="00CD4770" w:rsidTr="00773807">
        <w:tc>
          <w:tcPr>
            <w:tcW w:w="7601" w:type="dxa"/>
            <w:shd w:val="clear" w:color="auto" w:fill="auto"/>
            <w:vAlign w:val="center"/>
          </w:tcPr>
          <w:p w:rsidR="006813CB" w:rsidRPr="000B5824" w:rsidRDefault="006813CB" w:rsidP="00907AB7">
            <w:pPr>
              <w:spacing w:before="100" w:beforeAutospacing="1" w:after="100" w:afterAutospacing="1"/>
              <w:jc w:val="both"/>
              <w:rPr>
                <w:rFonts w:ascii="Times New Roman" w:hAnsi="Times New Roman" w:cs="Times New Roman"/>
                <w:sz w:val="18"/>
                <w:szCs w:val="18"/>
              </w:rPr>
            </w:pPr>
            <w:r w:rsidRPr="000B5824">
              <w:rPr>
                <w:rFonts w:ascii="Times New Roman" w:hAnsi="Times New Roman" w:cs="Times New Roman"/>
                <w:sz w:val="18"/>
                <w:szCs w:val="18"/>
              </w:rPr>
              <w:t>Правилник о превентивним мерама за безбедан и здрав рад за спречавање појаве и ширења епидемије заразне болести</w:t>
            </w:r>
          </w:p>
        </w:tc>
        <w:tc>
          <w:tcPr>
            <w:tcW w:w="7276" w:type="dxa"/>
            <w:shd w:val="clear" w:color="auto" w:fill="auto"/>
            <w:vAlign w:val="center"/>
          </w:tcPr>
          <w:p w:rsidR="006813CB" w:rsidRPr="000B5824" w:rsidRDefault="006813CB" w:rsidP="00907AB7">
            <w:pPr>
              <w:pStyle w:val="Default"/>
              <w:tabs>
                <w:tab w:val="left" w:pos="851"/>
              </w:tabs>
              <w:spacing w:after="6"/>
              <w:jc w:val="both"/>
              <w:rPr>
                <w:color w:val="auto"/>
                <w:sz w:val="18"/>
                <w:szCs w:val="18"/>
                <w:lang w:val="sr-Cyrl-CS"/>
              </w:rPr>
            </w:pPr>
            <w:r w:rsidRPr="000B5824">
              <w:rPr>
                <w:color w:val="auto"/>
                <w:sz w:val="18"/>
                <w:szCs w:val="18"/>
                <w:lang w:val="sr-Cyrl-CS"/>
              </w:rPr>
              <w:t>''Службени гласник РС''  94/2020</w:t>
            </w:r>
          </w:p>
        </w:tc>
      </w:tr>
      <w:tr w:rsidR="006813CB" w:rsidRPr="00CD4770" w:rsidTr="00773807">
        <w:tc>
          <w:tcPr>
            <w:tcW w:w="7601" w:type="dxa"/>
            <w:shd w:val="clear" w:color="auto" w:fill="auto"/>
            <w:vAlign w:val="center"/>
          </w:tcPr>
          <w:p w:rsidR="006813CB" w:rsidRPr="000B5824" w:rsidRDefault="006813CB" w:rsidP="00907AB7">
            <w:pPr>
              <w:autoSpaceDE w:val="0"/>
              <w:rPr>
                <w:rFonts w:ascii="Times New Roman" w:hAnsi="Times New Roman" w:cs="Times New Roman"/>
                <w:sz w:val="18"/>
                <w:szCs w:val="18"/>
              </w:rPr>
            </w:pPr>
            <w:r w:rsidRPr="000B5824">
              <w:rPr>
                <w:rFonts w:ascii="Times New Roman" w:hAnsi="Times New Roman" w:cs="Times New Roman"/>
                <w:sz w:val="18"/>
                <w:szCs w:val="18"/>
              </w:rPr>
              <w:t>Списак српских стандарда из области личне заштитне опреме</w:t>
            </w:r>
          </w:p>
        </w:tc>
        <w:tc>
          <w:tcPr>
            <w:tcW w:w="7276" w:type="dxa"/>
            <w:shd w:val="clear" w:color="auto" w:fill="auto"/>
            <w:vAlign w:val="center"/>
          </w:tcPr>
          <w:p w:rsidR="006813CB" w:rsidRPr="000B5824" w:rsidRDefault="006813CB" w:rsidP="00907AB7">
            <w:pPr>
              <w:rPr>
                <w:rFonts w:ascii="Times New Roman" w:hAnsi="Times New Roman" w:cs="Times New Roman"/>
                <w:sz w:val="18"/>
                <w:szCs w:val="18"/>
              </w:rPr>
            </w:pPr>
            <w:r w:rsidRPr="000B5824">
              <w:rPr>
                <w:rFonts w:ascii="Times New Roman" w:hAnsi="Times New Roman" w:cs="Times New Roman"/>
                <w:sz w:val="18"/>
                <w:szCs w:val="18"/>
              </w:rPr>
              <w:t>,</w:t>
            </w:r>
            <w:proofErr w:type="gramStart"/>
            <w:r w:rsidRPr="000B5824">
              <w:rPr>
                <w:rFonts w:ascii="Times New Roman" w:hAnsi="Times New Roman" w:cs="Times New Roman"/>
                <w:sz w:val="18"/>
                <w:szCs w:val="18"/>
              </w:rPr>
              <w:t>,Службени</w:t>
            </w:r>
            <w:proofErr w:type="gramEnd"/>
            <w:r w:rsidRPr="000B5824">
              <w:rPr>
                <w:rFonts w:ascii="Times New Roman" w:hAnsi="Times New Roman" w:cs="Times New Roman"/>
                <w:sz w:val="18"/>
                <w:szCs w:val="18"/>
              </w:rPr>
              <w:t xml:space="preserve"> гласник РС” бр. 90/2020</w:t>
            </w:r>
          </w:p>
          <w:p w:rsidR="006813CB" w:rsidRPr="000B5824" w:rsidRDefault="006813CB" w:rsidP="00907AB7">
            <w:pPr>
              <w:rPr>
                <w:rFonts w:ascii="Times New Roman" w:hAnsi="Times New Roman" w:cs="Times New Roman"/>
                <w:sz w:val="18"/>
                <w:szCs w:val="18"/>
              </w:rPr>
            </w:pPr>
          </w:p>
        </w:tc>
      </w:tr>
      <w:tr w:rsidR="006813CB" w:rsidRPr="00CD4770" w:rsidTr="00907AB7">
        <w:tc>
          <w:tcPr>
            <w:tcW w:w="7601" w:type="dxa"/>
            <w:shd w:val="clear" w:color="auto" w:fill="auto"/>
          </w:tcPr>
          <w:p w:rsidR="006813CB" w:rsidRPr="000B5824" w:rsidRDefault="006813CB" w:rsidP="00907AB7">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t>Технички пропис за склоништа и друге заштитне објекте</w:t>
            </w:r>
          </w:p>
        </w:tc>
        <w:tc>
          <w:tcPr>
            <w:tcW w:w="7276" w:type="dxa"/>
            <w:shd w:val="clear" w:color="auto" w:fill="auto"/>
          </w:tcPr>
          <w:p w:rsidR="006813CB" w:rsidRPr="000B5824" w:rsidRDefault="006813CB" w:rsidP="00907AB7">
            <w:pPr>
              <w:rPr>
                <w:rFonts w:ascii="Times New Roman" w:hAnsi="Times New Roman" w:cs="Times New Roman"/>
                <w:noProof/>
                <w:color w:val="000000" w:themeColor="text1"/>
                <w:sz w:val="18"/>
                <w:szCs w:val="18"/>
                <w:lang w:val="sr-Cyrl-CS"/>
              </w:rPr>
            </w:pPr>
            <w:r w:rsidRPr="000B5824">
              <w:rPr>
                <w:rFonts w:ascii="Times New Roman" w:hAnsi="Times New Roman" w:cs="Times New Roman"/>
                <w:noProof/>
                <w:color w:val="000000" w:themeColor="text1"/>
                <w:sz w:val="18"/>
                <w:szCs w:val="18"/>
                <w:lang w:val="sr-Cyrl-CS"/>
              </w:rPr>
              <w:t>''Службени војни лист 13/1998</w:t>
            </w:r>
          </w:p>
        </w:tc>
      </w:tr>
      <w:tr w:rsidR="006813CB" w:rsidRPr="00CD4770" w:rsidTr="00773807">
        <w:tc>
          <w:tcPr>
            <w:tcW w:w="7601" w:type="dxa"/>
            <w:shd w:val="clear" w:color="auto" w:fill="auto"/>
            <w:vAlign w:val="center"/>
          </w:tcPr>
          <w:p w:rsidR="006813CB" w:rsidRPr="000B5824" w:rsidRDefault="006813CB" w:rsidP="00773807">
            <w:pPr>
              <w:pStyle w:val="Default"/>
              <w:tabs>
                <w:tab w:val="left" w:pos="851"/>
              </w:tabs>
              <w:spacing w:after="13"/>
              <w:jc w:val="both"/>
              <w:rPr>
                <w:color w:val="auto"/>
                <w:sz w:val="18"/>
                <w:szCs w:val="18"/>
              </w:rPr>
            </w:pPr>
            <w:r w:rsidRPr="000B5824">
              <w:rPr>
                <w:color w:val="auto"/>
                <w:sz w:val="18"/>
                <w:szCs w:val="18"/>
              </w:rPr>
              <w:t>Статут ЈП за склоништа</w:t>
            </w:r>
          </w:p>
          <w:p w:rsidR="006813CB" w:rsidRPr="000B5824" w:rsidRDefault="006813CB" w:rsidP="00773807">
            <w:pPr>
              <w:pStyle w:val="Default"/>
              <w:tabs>
                <w:tab w:val="left" w:pos="851"/>
              </w:tabs>
              <w:spacing w:after="6"/>
              <w:jc w:val="both"/>
              <w:rPr>
                <w:color w:val="auto"/>
                <w:sz w:val="18"/>
                <w:szCs w:val="18"/>
              </w:rPr>
            </w:pPr>
          </w:p>
        </w:tc>
        <w:tc>
          <w:tcPr>
            <w:tcW w:w="7276" w:type="dxa"/>
            <w:shd w:val="clear" w:color="auto" w:fill="auto"/>
            <w:vAlign w:val="center"/>
          </w:tcPr>
          <w:p w:rsidR="006813CB" w:rsidRPr="000B5824" w:rsidRDefault="006813CB" w:rsidP="00773807">
            <w:pPr>
              <w:pStyle w:val="Default"/>
              <w:tabs>
                <w:tab w:val="left" w:pos="851"/>
              </w:tabs>
              <w:spacing w:after="6"/>
              <w:jc w:val="both"/>
              <w:rPr>
                <w:color w:val="auto"/>
                <w:sz w:val="18"/>
                <w:szCs w:val="18"/>
                <w:lang w:val="sr-Cyrl-CS"/>
              </w:rPr>
            </w:pPr>
            <w:r w:rsidRPr="000B5824">
              <w:rPr>
                <w:color w:val="auto"/>
                <w:sz w:val="18"/>
                <w:szCs w:val="18"/>
              </w:rPr>
              <w:t>7-14/17-1 од 24.10.2017. године</w:t>
            </w:r>
            <w:r w:rsidRPr="000B5824">
              <w:rPr>
                <w:color w:val="auto"/>
                <w:sz w:val="18"/>
                <w:szCs w:val="18"/>
                <w:lang w:val="sr-Cyrl-CS"/>
              </w:rPr>
              <w:t xml:space="preserve"> - Решење о давању сагласности „Службени гласник РС'' 92/2017; 3-8/2018-1 од 25.05.2018.године - Одлука о измени Статута, пречишћен текст Статута бр.7-14/2017-6 од 01.10.2020.године, објављен на АПР </w:t>
            </w:r>
          </w:p>
        </w:tc>
      </w:tr>
      <w:tr w:rsidR="006813CB" w:rsidRPr="00CD4770" w:rsidTr="00773807">
        <w:tc>
          <w:tcPr>
            <w:tcW w:w="7601" w:type="dxa"/>
            <w:shd w:val="clear" w:color="auto" w:fill="auto"/>
            <w:vAlign w:val="center"/>
          </w:tcPr>
          <w:p w:rsidR="006813CB" w:rsidRPr="000B5824" w:rsidRDefault="006813CB" w:rsidP="00773807">
            <w:pPr>
              <w:pStyle w:val="Default"/>
              <w:tabs>
                <w:tab w:val="left" w:pos="851"/>
              </w:tabs>
              <w:spacing w:after="6"/>
              <w:jc w:val="both"/>
              <w:rPr>
                <w:color w:val="auto"/>
                <w:sz w:val="18"/>
                <w:szCs w:val="18"/>
              </w:rPr>
            </w:pPr>
            <w:r w:rsidRPr="000B5824">
              <w:rPr>
                <w:color w:val="auto"/>
                <w:sz w:val="18"/>
                <w:szCs w:val="18"/>
              </w:rPr>
              <w:t xml:space="preserve">Одлука о оснивању ЈП за склоништа бр. 05/8-74/5 од 15.01.1992. </w:t>
            </w:r>
          </w:p>
          <w:p w:rsidR="006813CB" w:rsidRPr="000B5824" w:rsidRDefault="006813CB" w:rsidP="00773807">
            <w:pPr>
              <w:pStyle w:val="Default"/>
              <w:tabs>
                <w:tab w:val="left" w:pos="851"/>
              </w:tabs>
              <w:spacing w:after="6"/>
              <w:ind w:left="720"/>
              <w:jc w:val="both"/>
              <w:rPr>
                <w:color w:val="auto"/>
                <w:sz w:val="18"/>
                <w:szCs w:val="18"/>
              </w:rPr>
            </w:pPr>
            <w:r w:rsidRPr="000B5824">
              <w:rPr>
                <w:color w:val="auto"/>
                <w:sz w:val="18"/>
                <w:szCs w:val="18"/>
                <w:lang w:bidi="en-US"/>
              </w:rPr>
              <w:t xml:space="preserve"> </w:t>
            </w:r>
          </w:p>
        </w:tc>
        <w:tc>
          <w:tcPr>
            <w:tcW w:w="7276" w:type="dxa"/>
            <w:shd w:val="clear" w:color="auto" w:fill="auto"/>
            <w:vAlign w:val="center"/>
          </w:tcPr>
          <w:p w:rsidR="006813CB" w:rsidRPr="000B5824" w:rsidRDefault="006813CB" w:rsidP="00773807">
            <w:pPr>
              <w:pStyle w:val="Default"/>
              <w:tabs>
                <w:tab w:val="left" w:pos="851"/>
              </w:tabs>
              <w:spacing w:after="6"/>
              <w:jc w:val="both"/>
              <w:rPr>
                <w:color w:val="auto"/>
                <w:sz w:val="18"/>
                <w:szCs w:val="18"/>
              </w:rPr>
            </w:pPr>
            <w:r w:rsidRPr="000B5824">
              <w:rPr>
                <w:color w:val="auto"/>
                <w:sz w:val="18"/>
                <w:szCs w:val="18"/>
                <w:lang w:val="sr-Cyrl-CS"/>
              </w:rPr>
              <w:t>''</w:t>
            </w:r>
            <w:r w:rsidRPr="000B5824">
              <w:rPr>
                <w:color w:val="auto"/>
                <w:sz w:val="18"/>
                <w:szCs w:val="18"/>
              </w:rPr>
              <w:t>Сл</w:t>
            </w:r>
            <w:r w:rsidRPr="000B5824">
              <w:rPr>
                <w:color w:val="auto"/>
                <w:sz w:val="18"/>
                <w:szCs w:val="18"/>
                <w:lang w:val="sr-Cyrl-CS"/>
              </w:rPr>
              <w:t xml:space="preserve">ужбени </w:t>
            </w:r>
            <w:r w:rsidRPr="000B5824">
              <w:rPr>
                <w:color w:val="auto"/>
                <w:sz w:val="18"/>
                <w:szCs w:val="18"/>
              </w:rPr>
              <w:t>гласник Р</w:t>
            </w:r>
            <w:r w:rsidRPr="000B5824">
              <w:rPr>
                <w:color w:val="auto"/>
                <w:sz w:val="18"/>
                <w:szCs w:val="18"/>
                <w:lang w:val="sr-Cyrl-CS"/>
              </w:rPr>
              <w:t>С''</w:t>
            </w:r>
            <w:r w:rsidRPr="000B5824">
              <w:rPr>
                <w:color w:val="auto"/>
                <w:sz w:val="18"/>
                <w:szCs w:val="18"/>
              </w:rPr>
              <w:t xml:space="preserve"> бр. 3/92, 18/92, 63/01, 112/06 (и  129/14 -  усклађивање послоловања са ЗЈП из 2012.године)</w:t>
            </w:r>
          </w:p>
          <w:p w:rsidR="006813CB" w:rsidRPr="000B5824" w:rsidRDefault="006813CB" w:rsidP="00773807">
            <w:pPr>
              <w:pStyle w:val="Default"/>
              <w:tabs>
                <w:tab w:val="left" w:pos="851"/>
              </w:tabs>
              <w:spacing w:after="6"/>
              <w:jc w:val="both"/>
              <w:rPr>
                <w:color w:val="auto"/>
                <w:sz w:val="18"/>
                <w:szCs w:val="18"/>
              </w:rPr>
            </w:pPr>
          </w:p>
        </w:tc>
      </w:tr>
      <w:tr w:rsidR="006813CB" w:rsidRPr="00CD4770" w:rsidTr="00773807">
        <w:tc>
          <w:tcPr>
            <w:tcW w:w="7601" w:type="dxa"/>
            <w:shd w:val="clear" w:color="auto" w:fill="auto"/>
            <w:vAlign w:val="center"/>
          </w:tcPr>
          <w:p w:rsidR="006813CB" w:rsidRPr="000B5824" w:rsidRDefault="006813CB" w:rsidP="00773807">
            <w:pPr>
              <w:pStyle w:val="Default"/>
              <w:tabs>
                <w:tab w:val="left" w:pos="851"/>
              </w:tabs>
              <w:spacing w:after="6"/>
              <w:jc w:val="both"/>
              <w:rPr>
                <w:color w:val="auto"/>
                <w:sz w:val="18"/>
                <w:szCs w:val="18"/>
              </w:rPr>
            </w:pPr>
            <w:r w:rsidRPr="000B5824">
              <w:rPr>
                <w:color w:val="auto"/>
                <w:sz w:val="18"/>
                <w:szCs w:val="18"/>
                <w:lang w:val="sr-Cyrl-CS"/>
              </w:rPr>
              <w:t xml:space="preserve">Одлука о усклађивању пословања Јавног предузећа за склоништа, Београд-Нови Београд,  са Законом о јавним предузећима </w:t>
            </w:r>
            <w:r w:rsidRPr="000B5824">
              <w:rPr>
                <w:color w:val="auto"/>
                <w:sz w:val="18"/>
                <w:szCs w:val="18"/>
                <w:lang w:bidi="en-US"/>
              </w:rPr>
              <w:t xml:space="preserve"> </w:t>
            </w:r>
          </w:p>
        </w:tc>
        <w:tc>
          <w:tcPr>
            <w:tcW w:w="7276" w:type="dxa"/>
            <w:shd w:val="clear" w:color="auto" w:fill="auto"/>
            <w:vAlign w:val="center"/>
          </w:tcPr>
          <w:p w:rsidR="006813CB" w:rsidRPr="000B5824" w:rsidRDefault="006813CB" w:rsidP="00773807">
            <w:pPr>
              <w:pStyle w:val="Default"/>
              <w:tabs>
                <w:tab w:val="left" w:pos="851"/>
              </w:tabs>
              <w:spacing w:after="6"/>
              <w:jc w:val="both"/>
              <w:rPr>
                <w:color w:val="auto"/>
                <w:sz w:val="18"/>
                <w:szCs w:val="18"/>
              </w:rPr>
            </w:pPr>
            <w:r w:rsidRPr="000B5824">
              <w:rPr>
                <w:color w:val="auto"/>
                <w:sz w:val="18"/>
                <w:szCs w:val="18"/>
                <w:lang w:val="sr-Cyrl-CS" w:bidi="en-US"/>
              </w:rPr>
              <w:t>''</w:t>
            </w:r>
            <w:r w:rsidRPr="000B5824">
              <w:rPr>
                <w:color w:val="auto"/>
                <w:sz w:val="18"/>
                <w:szCs w:val="18"/>
                <w:lang w:bidi="en-US"/>
              </w:rPr>
              <w:t>Сл</w:t>
            </w:r>
            <w:r w:rsidRPr="000B5824">
              <w:rPr>
                <w:color w:val="auto"/>
                <w:sz w:val="18"/>
                <w:szCs w:val="18"/>
                <w:lang w:val="sr-Cyrl-CS" w:bidi="en-US"/>
              </w:rPr>
              <w:t xml:space="preserve">ужбени </w:t>
            </w:r>
            <w:r w:rsidRPr="000B5824">
              <w:rPr>
                <w:color w:val="auto"/>
                <w:sz w:val="18"/>
                <w:szCs w:val="18"/>
                <w:lang w:bidi="en-US"/>
              </w:rPr>
              <w:t>гласник РС“ бр. 95/2016;38/2018 и 81/2020</w:t>
            </w:r>
          </w:p>
          <w:p w:rsidR="006813CB" w:rsidRPr="000B5824" w:rsidRDefault="006813CB" w:rsidP="00773807">
            <w:pPr>
              <w:pStyle w:val="Default"/>
              <w:tabs>
                <w:tab w:val="left" w:pos="851"/>
              </w:tabs>
              <w:spacing w:after="6"/>
              <w:jc w:val="both"/>
              <w:rPr>
                <w:color w:val="auto"/>
                <w:sz w:val="18"/>
                <w:szCs w:val="18"/>
              </w:rPr>
            </w:pPr>
          </w:p>
        </w:tc>
      </w:tr>
      <w:tr w:rsidR="006813CB" w:rsidRPr="00CD4770" w:rsidTr="00773807">
        <w:tc>
          <w:tcPr>
            <w:tcW w:w="7601" w:type="dxa"/>
            <w:shd w:val="clear" w:color="auto" w:fill="auto"/>
            <w:vAlign w:val="center"/>
          </w:tcPr>
          <w:p w:rsidR="006813CB" w:rsidRPr="000B5824" w:rsidRDefault="006813CB" w:rsidP="00E75D76">
            <w:pPr>
              <w:pStyle w:val="Default"/>
              <w:tabs>
                <w:tab w:val="left" w:pos="851"/>
              </w:tabs>
              <w:spacing w:after="13"/>
              <w:jc w:val="both"/>
              <w:rPr>
                <w:color w:val="auto"/>
                <w:sz w:val="18"/>
                <w:szCs w:val="18"/>
                <w:lang w:val="sr-Cyrl-CS"/>
              </w:rPr>
            </w:pPr>
            <w:r w:rsidRPr="000B5824">
              <w:rPr>
                <w:color w:val="auto"/>
                <w:sz w:val="18"/>
                <w:szCs w:val="18"/>
              </w:rPr>
              <w:t xml:space="preserve">Одлука о висини </w:t>
            </w:r>
            <w:r w:rsidR="00E75D76" w:rsidRPr="000B5824">
              <w:rPr>
                <w:color w:val="auto"/>
                <w:sz w:val="18"/>
                <w:szCs w:val="18"/>
              </w:rPr>
              <w:t>цена услуга које пружа ЈП за склоништа</w:t>
            </w:r>
          </w:p>
        </w:tc>
        <w:tc>
          <w:tcPr>
            <w:tcW w:w="7276" w:type="dxa"/>
            <w:shd w:val="clear" w:color="auto" w:fill="auto"/>
            <w:vAlign w:val="center"/>
          </w:tcPr>
          <w:p w:rsidR="006813CB" w:rsidRPr="000B5824" w:rsidRDefault="006813CB" w:rsidP="00E75D76">
            <w:pPr>
              <w:pStyle w:val="Default"/>
              <w:tabs>
                <w:tab w:val="left" w:pos="851"/>
              </w:tabs>
              <w:spacing w:after="6"/>
              <w:jc w:val="both"/>
              <w:rPr>
                <w:color w:val="auto"/>
                <w:sz w:val="18"/>
                <w:szCs w:val="18"/>
                <w:lang w:val="sr-Cyrl-CS"/>
              </w:rPr>
            </w:pPr>
            <w:r w:rsidRPr="000B5824">
              <w:rPr>
                <w:color w:val="auto"/>
                <w:sz w:val="18"/>
                <w:szCs w:val="18"/>
                <w:lang w:val="sr-Cyrl-CS"/>
              </w:rPr>
              <w:t>''</w:t>
            </w:r>
            <w:r w:rsidRPr="000B5824">
              <w:rPr>
                <w:color w:val="auto"/>
                <w:sz w:val="18"/>
                <w:szCs w:val="18"/>
              </w:rPr>
              <w:t>Сл</w:t>
            </w:r>
            <w:r w:rsidRPr="000B5824">
              <w:rPr>
                <w:color w:val="auto"/>
                <w:sz w:val="18"/>
                <w:szCs w:val="18"/>
                <w:lang w:val="sr-Cyrl-CS"/>
              </w:rPr>
              <w:t>ужбени</w:t>
            </w:r>
            <w:r w:rsidRPr="000B5824">
              <w:rPr>
                <w:color w:val="auto"/>
                <w:sz w:val="18"/>
                <w:szCs w:val="18"/>
              </w:rPr>
              <w:t xml:space="preserve"> гласник РС</w:t>
            </w:r>
            <w:r w:rsidRPr="000B5824">
              <w:rPr>
                <w:color w:val="auto"/>
                <w:sz w:val="18"/>
                <w:szCs w:val="18"/>
                <w:lang w:val="sr-Cyrl-CS"/>
              </w:rPr>
              <w:t>''</w:t>
            </w:r>
            <w:r w:rsidRPr="000B5824">
              <w:rPr>
                <w:color w:val="auto"/>
                <w:sz w:val="18"/>
                <w:szCs w:val="18"/>
              </w:rPr>
              <w:t xml:space="preserve"> бр. </w:t>
            </w:r>
            <w:r w:rsidR="00E75D76" w:rsidRPr="000B5824">
              <w:rPr>
                <w:color w:val="auto"/>
                <w:sz w:val="18"/>
                <w:szCs w:val="18"/>
              </w:rPr>
              <w:t>21/2021-Решење о даваљу сагласности објављено 21.05.2021</w:t>
            </w:r>
          </w:p>
        </w:tc>
      </w:tr>
      <w:tr w:rsidR="00BF6044" w:rsidRPr="00CD4770" w:rsidTr="00773807">
        <w:tc>
          <w:tcPr>
            <w:tcW w:w="7601" w:type="dxa"/>
            <w:shd w:val="clear" w:color="auto" w:fill="auto"/>
            <w:vAlign w:val="center"/>
          </w:tcPr>
          <w:p w:rsidR="00BF6044" w:rsidRPr="000B5824" w:rsidRDefault="00BF6044" w:rsidP="00907AB7">
            <w:pPr>
              <w:spacing w:before="100" w:beforeAutospacing="1" w:after="100" w:afterAutospacing="1"/>
              <w:jc w:val="both"/>
              <w:rPr>
                <w:rFonts w:ascii="Times New Roman" w:hAnsi="Times New Roman" w:cs="Times New Roman"/>
                <w:sz w:val="18"/>
                <w:szCs w:val="18"/>
              </w:rPr>
            </w:pPr>
            <w:r w:rsidRPr="000B5824">
              <w:rPr>
                <w:rFonts w:ascii="Times New Roman" w:hAnsi="Times New Roman" w:cs="Times New Roman"/>
                <w:sz w:val="18"/>
                <w:szCs w:val="18"/>
              </w:rPr>
              <w:t>Одлука о одређивању посебних мера заштите становништва од заразне болести COVID-19 на територији града Београда</w:t>
            </w:r>
          </w:p>
        </w:tc>
        <w:tc>
          <w:tcPr>
            <w:tcW w:w="7276" w:type="dxa"/>
            <w:shd w:val="clear" w:color="auto" w:fill="auto"/>
            <w:vAlign w:val="center"/>
          </w:tcPr>
          <w:p w:rsidR="00BF6044" w:rsidRPr="000B5824" w:rsidRDefault="00BF6044" w:rsidP="00907AB7">
            <w:pPr>
              <w:pStyle w:val="Default"/>
              <w:tabs>
                <w:tab w:val="left" w:pos="851"/>
              </w:tabs>
              <w:spacing w:after="6"/>
              <w:jc w:val="both"/>
              <w:rPr>
                <w:color w:val="auto"/>
                <w:sz w:val="18"/>
                <w:szCs w:val="18"/>
                <w:lang w:val="sr-Cyrl-CS"/>
              </w:rPr>
            </w:pPr>
            <w:r w:rsidRPr="000B5824">
              <w:rPr>
                <w:color w:val="auto"/>
                <w:sz w:val="18"/>
                <w:szCs w:val="18"/>
                <w:lang w:val="sr-Cyrl-CS"/>
              </w:rPr>
              <w:t>''Службени гласник РС''  98/2020 и 111/2020- др.уредба</w:t>
            </w:r>
          </w:p>
        </w:tc>
      </w:tr>
      <w:tr w:rsidR="00BF6044" w:rsidRPr="00CD4770" w:rsidTr="00773807">
        <w:tc>
          <w:tcPr>
            <w:tcW w:w="7601" w:type="dxa"/>
            <w:shd w:val="clear" w:color="auto" w:fill="auto"/>
            <w:vAlign w:val="center"/>
          </w:tcPr>
          <w:p w:rsidR="00BF6044" w:rsidRPr="000B5824" w:rsidRDefault="00BF6044" w:rsidP="00773807">
            <w:pPr>
              <w:pStyle w:val="Default"/>
              <w:tabs>
                <w:tab w:val="left" w:pos="720"/>
                <w:tab w:val="left" w:pos="851"/>
              </w:tabs>
              <w:spacing w:after="13"/>
              <w:jc w:val="both"/>
              <w:rPr>
                <w:color w:val="auto"/>
                <w:sz w:val="18"/>
                <w:szCs w:val="18"/>
              </w:rPr>
            </w:pPr>
            <w:r w:rsidRPr="000B5824">
              <w:rPr>
                <w:color w:val="auto"/>
                <w:sz w:val="18"/>
                <w:szCs w:val="18"/>
              </w:rPr>
              <w:t>Средњорочни и дугорочни план пословне стратегије ЈП за склоништа</w:t>
            </w:r>
          </w:p>
        </w:tc>
        <w:tc>
          <w:tcPr>
            <w:tcW w:w="7276" w:type="dxa"/>
            <w:shd w:val="clear" w:color="auto" w:fill="auto"/>
            <w:vAlign w:val="center"/>
          </w:tcPr>
          <w:p w:rsidR="00BF6044" w:rsidRPr="000B5824" w:rsidRDefault="00BF6044" w:rsidP="00773807">
            <w:pPr>
              <w:pStyle w:val="Default"/>
              <w:tabs>
                <w:tab w:val="left" w:pos="851"/>
              </w:tabs>
              <w:spacing w:after="6"/>
              <w:jc w:val="both"/>
              <w:rPr>
                <w:color w:val="auto"/>
                <w:sz w:val="18"/>
                <w:szCs w:val="18"/>
                <w:lang w:val="sr-Cyrl-CS"/>
              </w:rPr>
            </w:pPr>
            <w:r w:rsidRPr="000B5824">
              <w:rPr>
                <w:color w:val="auto"/>
                <w:sz w:val="18"/>
                <w:szCs w:val="18"/>
                <w:lang w:val="sr-Cyrl-CS"/>
              </w:rPr>
              <w:t>''Службени гласник РС'' бр.14/2018- Решење о давању сагласности</w:t>
            </w:r>
          </w:p>
        </w:tc>
      </w:tr>
      <w:tr w:rsidR="00BF6044" w:rsidRPr="00CD4770" w:rsidTr="00773807">
        <w:tc>
          <w:tcPr>
            <w:tcW w:w="7601" w:type="dxa"/>
            <w:shd w:val="clear" w:color="auto" w:fill="auto"/>
            <w:vAlign w:val="center"/>
          </w:tcPr>
          <w:p w:rsidR="00BF6044" w:rsidRPr="000B5824" w:rsidRDefault="00BF6044" w:rsidP="00773807">
            <w:pPr>
              <w:pStyle w:val="Default"/>
              <w:tabs>
                <w:tab w:val="left" w:pos="720"/>
                <w:tab w:val="left" w:pos="851"/>
              </w:tabs>
              <w:spacing w:after="13"/>
              <w:jc w:val="both"/>
              <w:rPr>
                <w:color w:val="auto"/>
                <w:sz w:val="18"/>
                <w:szCs w:val="18"/>
              </w:rPr>
            </w:pPr>
            <w:r w:rsidRPr="000B5824">
              <w:rPr>
                <w:color w:val="auto"/>
                <w:sz w:val="18"/>
                <w:szCs w:val="18"/>
              </w:rPr>
              <w:t>Стратегија одбране Републике Србије</w:t>
            </w:r>
          </w:p>
        </w:tc>
        <w:tc>
          <w:tcPr>
            <w:tcW w:w="7276" w:type="dxa"/>
            <w:shd w:val="clear" w:color="auto" w:fill="auto"/>
            <w:vAlign w:val="center"/>
          </w:tcPr>
          <w:p w:rsidR="00BF6044" w:rsidRPr="000B5824" w:rsidRDefault="00BF6044" w:rsidP="00773807">
            <w:pPr>
              <w:pStyle w:val="Default"/>
              <w:tabs>
                <w:tab w:val="left" w:pos="851"/>
              </w:tabs>
              <w:spacing w:after="6"/>
              <w:jc w:val="both"/>
              <w:rPr>
                <w:color w:val="auto"/>
                <w:sz w:val="18"/>
                <w:szCs w:val="18"/>
                <w:lang w:val="sr-Cyrl-CS"/>
              </w:rPr>
            </w:pPr>
            <w:r w:rsidRPr="000B5824">
              <w:rPr>
                <w:color w:val="auto"/>
                <w:sz w:val="18"/>
                <w:szCs w:val="18"/>
              </w:rPr>
              <w:t>„Службени гласник РС</w:t>
            </w:r>
            <w:proofErr w:type="gramStart"/>
            <w:r w:rsidRPr="000B5824">
              <w:rPr>
                <w:color w:val="auto"/>
                <w:sz w:val="18"/>
                <w:szCs w:val="18"/>
              </w:rPr>
              <w:t>“ бр</w:t>
            </w:r>
            <w:proofErr w:type="gramEnd"/>
            <w:r w:rsidRPr="000B5824">
              <w:rPr>
                <w:color w:val="auto"/>
                <w:sz w:val="18"/>
                <w:szCs w:val="18"/>
              </w:rPr>
              <w:t>. 94/2019</w:t>
            </w:r>
          </w:p>
        </w:tc>
      </w:tr>
      <w:tr w:rsidR="00BF6044" w:rsidRPr="00CD4770" w:rsidTr="00773807">
        <w:tc>
          <w:tcPr>
            <w:tcW w:w="7601" w:type="dxa"/>
            <w:shd w:val="clear" w:color="auto" w:fill="auto"/>
            <w:vAlign w:val="center"/>
          </w:tcPr>
          <w:p w:rsidR="00BF6044" w:rsidRPr="000B5824" w:rsidRDefault="00BF6044" w:rsidP="00773807">
            <w:pPr>
              <w:pStyle w:val="Default"/>
              <w:tabs>
                <w:tab w:val="left" w:pos="720"/>
                <w:tab w:val="left" w:pos="851"/>
              </w:tabs>
              <w:spacing w:after="13"/>
              <w:jc w:val="both"/>
              <w:rPr>
                <w:color w:val="auto"/>
                <w:sz w:val="18"/>
                <w:szCs w:val="18"/>
              </w:rPr>
            </w:pPr>
            <w:r w:rsidRPr="000B5824">
              <w:rPr>
                <w:color w:val="auto"/>
                <w:sz w:val="18"/>
                <w:szCs w:val="18"/>
              </w:rPr>
              <w:t>Стратегија националне безбедности Републике Србије</w:t>
            </w:r>
          </w:p>
        </w:tc>
        <w:tc>
          <w:tcPr>
            <w:tcW w:w="7276" w:type="dxa"/>
            <w:shd w:val="clear" w:color="auto" w:fill="auto"/>
            <w:vAlign w:val="center"/>
          </w:tcPr>
          <w:p w:rsidR="00BF6044" w:rsidRPr="000B5824" w:rsidRDefault="00BF6044" w:rsidP="00773807">
            <w:pPr>
              <w:pStyle w:val="Default"/>
              <w:tabs>
                <w:tab w:val="left" w:pos="851"/>
              </w:tabs>
              <w:spacing w:after="6"/>
              <w:jc w:val="both"/>
              <w:rPr>
                <w:color w:val="auto"/>
                <w:sz w:val="18"/>
                <w:szCs w:val="18"/>
                <w:lang w:val="sr-Cyrl-CS"/>
              </w:rPr>
            </w:pPr>
            <w:r w:rsidRPr="000B5824">
              <w:rPr>
                <w:color w:val="auto"/>
                <w:sz w:val="18"/>
                <w:szCs w:val="18"/>
              </w:rPr>
              <w:t>„Сужбени гласник РС</w:t>
            </w:r>
            <w:proofErr w:type="gramStart"/>
            <w:r w:rsidRPr="000B5824">
              <w:rPr>
                <w:color w:val="auto"/>
                <w:sz w:val="18"/>
                <w:szCs w:val="18"/>
              </w:rPr>
              <w:t>“ бр</w:t>
            </w:r>
            <w:proofErr w:type="gramEnd"/>
            <w:r w:rsidRPr="000B5824">
              <w:rPr>
                <w:color w:val="auto"/>
                <w:sz w:val="18"/>
                <w:szCs w:val="18"/>
              </w:rPr>
              <w:t>. 94/2019</w:t>
            </w:r>
          </w:p>
        </w:tc>
      </w:tr>
      <w:tr w:rsidR="00BF6044" w:rsidRPr="00F54B57" w:rsidTr="00773807">
        <w:tc>
          <w:tcPr>
            <w:tcW w:w="7601" w:type="dxa"/>
            <w:shd w:val="clear" w:color="auto" w:fill="auto"/>
            <w:vAlign w:val="center"/>
          </w:tcPr>
          <w:p w:rsidR="00BF6044" w:rsidRPr="000B5824" w:rsidRDefault="00BF6044" w:rsidP="00773807">
            <w:pPr>
              <w:spacing w:before="100" w:beforeAutospacing="1" w:after="100" w:afterAutospacing="1"/>
              <w:jc w:val="both"/>
              <w:rPr>
                <w:rFonts w:ascii="Times New Roman" w:hAnsi="Times New Roman" w:cs="Times New Roman"/>
                <w:color w:val="000000" w:themeColor="text1"/>
                <w:sz w:val="18"/>
                <w:szCs w:val="18"/>
              </w:rPr>
            </w:pPr>
            <w:r w:rsidRPr="000B5824">
              <w:rPr>
                <w:rFonts w:ascii="Times New Roman" w:hAnsi="Times New Roman" w:cs="Times New Roman"/>
                <w:color w:val="000000" w:themeColor="text1"/>
                <w:sz w:val="18"/>
                <w:szCs w:val="18"/>
              </w:rPr>
              <w:t xml:space="preserve">Наредба о забрани окупљања у РС на јавним местима </w:t>
            </w:r>
          </w:p>
        </w:tc>
        <w:tc>
          <w:tcPr>
            <w:tcW w:w="7276" w:type="dxa"/>
            <w:shd w:val="clear" w:color="auto" w:fill="auto"/>
            <w:vAlign w:val="center"/>
          </w:tcPr>
          <w:p w:rsidR="00BF6044" w:rsidRPr="000B5824" w:rsidRDefault="00BF6044" w:rsidP="00773807">
            <w:pPr>
              <w:pStyle w:val="Default"/>
              <w:tabs>
                <w:tab w:val="left" w:pos="851"/>
              </w:tabs>
              <w:spacing w:after="6"/>
              <w:jc w:val="both"/>
              <w:rPr>
                <w:color w:val="000000" w:themeColor="text1"/>
                <w:sz w:val="18"/>
                <w:szCs w:val="18"/>
                <w:lang w:val="sr-Cyrl-CS"/>
              </w:rPr>
            </w:pPr>
            <w:r w:rsidRPr="000B5824">
              <w:rPr>
                <w:color w:val="000000" w:themeColor="text1"/>
                <w:sz w:val="18"/>
                <w:szCs w:val="18"/>
                <w:lang w:val="sr-Cyrl-CS"/>
              </w:rPr>
              <w:t xml:space="preserve">  ''Службени гласник РС ''бр.100/20, 111/20 и 133/2020</w:t>
            </w:r>
          </w:p>
          <w:p w:rsidR="00BF6044" w:rsidRPr="000B5824" w:rsidRDefault="00BF6044" w:rsidP="00773807">
            <w:pPr>
              <w:pStyle w:val="Default"/>
              <w:tabs>
                <w:tab w:val="left" w:pos="851"/>
              </w:tabs>
              <w:spacing w:after="6"/>
              <w:jc w:val="both"/>
              <w:rPr>
                <w:color w:val="000000" w:themeColor="text1"/>
                <w:sz w:val="18"/>
                <w:szCs w:val="18"/>
                <w:lang w:val="sr-Cyrl-CS"/>
              </w:rPr>
            </w:pPr>
            <w:r w:rsidRPr="000B5824">
              <w:rPr>
                <w:color w:val="000000" w:themeColor="text1"/>
                <w:sz w:val="18"/>
                <w:szCs w:val="18"/>
                <w:lang w:val="sr-Cyrl-CS"/>
              </w:rPr>
              <w:t xml:space="preserve">  </w:t>
            </w:r>
          </w:p>
        </w:tc>
      </w:tr>
      <w:tr w:rsidR="00BF6044" w:rsidRPr="007F2757" w:rsidTr="00773807">
        <w:tc>
          <w:tcPr>
            <w:tcW w:w="7601" w:type="dxa"/>
            <w:shd w:val="clear" w:color="auto" w:fill="auto"/>
            <w:vAlign w:val="center"/>
          </w:tcPr>
          <w:p w:rsidR="00BF6044" w:rsidRPr="000B5824" w:rsidRDefault="00BF6044" w:rsidP="00773807">
            <w:pPr>
              <w:spacing w:before="100" w:beforeAutospacing="1" w:after="100" w:afterAutospacing="1"/>
              <w:jc w:val="both"/>
              <w:rPr>
                <w:rFonts w:ascii="Times New Roman" w:hAnsi="Times New Roman" w:cs="Times New Roman"/>
                <w:sz w:val="18"/>
                <w:szCs w:val="18"/>
              </w:rPr>
            </w:pPr>
            <w:r w:rsidRPr="000B5824">
              <w:rPr>
                <w:rFonts w:ascii="Times New Roman" w:hAnsi="Times New Roman" w:cs="Times New Roman"/>
                <w:sz w:val="18"/>
                <w:szCs w:val="18"/>
              </w:rPr>
              <w:t>Наредба о спровођењу ванредне препоручене имунизације против COVID-19</w:t>
            </w:r>
          </w:p>
        </w:tc>
        <w:tc>
          <w:tcPr>
            <w:tcW w:w="7276" w:type="dxa"/>
            <w:shd w:val="clear" w:color="auto" w:fill="auto"/>
            <w:vAlign w:val="center"/>
          </w:tcPr>
          <w:p w:rsidR="00BF6044" w:rsidRPr="000B5824" w:rsidRDefault="00BF6044" w:rsidP="00773807">
            <w:pPr>
              <w:pStyle w:val="Default"/>
              <w:tabs>
                <w:tab w:val="left" w:pos="851"/>
              </w:tabs>
              <w:spacing w:after="6"/>
              <w:jc w:val="both"/>
              <w:rPr>
                <w:color w:val="auto"/>
                <w:sz w:val="18"/>
                <w:szCs w:val="18"/>
                <w:lang w:val="sr-Cyrl-CS"/>
              </w:rPr>
            </w:pPr>
            <w:r w:rsidRPr="000B5824">
              <w:rPr>
                <w:color w:val="auto"/>
                <w:sz w:val="18"/>
                <w:szCs w:val="18"/>
                <w:lang w:val="sr-Cyrl-CS"/>
              </w:rPr>
              <w:t>''Службени гласник РС'' 155/2020</w:t>
            </w:r>
          </w:p>
        </w:tc>
      </w:tr>
      <w:tr w:rsidR="00BF6044" w:rsidRPr="007F2757" w:rsidTr="00773807">
        <w:tc>
          <w:tcPr>
            <w:tcW w:w="7601" w:type="dxa"/>
            <w:shd w:val="clear" w:color="auto" w:fill="auto"/>
            <w:vAlign w:val="center"/>
          </w:tcPr>
          <w:p w:rsidR="00BF6044" w:rsidRPr="000B5824" w:rsidRDefault="00BF6044" w:rsidP="00907AB7">
            <w:pPr>
              <w:spacing w:before="100" w:beforeAutospacing="1" w:after="100" w:afterAutospacing="1"/>
              <w:jc w:val="both"/>
              <w:rPr>
                <w:rFonts w:ascii="Times New Roman" w:hAnsi="Times New Roman" w:cs="Times New Roman"/>
                <w:color w:val="000000" w:themeColor="text1"/>
                <w:sz w:val="18"/>
                <w:szCs w:val="18"/>
              </w:rPr>
            </w:pPr>
            <w:r w:rsidRPr="000B5824">
              <w:rPr>
                <w:rFonts w:ascii="Times New Roman" w:hAnsi="Times New Roman" w:cs="Times New Roman"/>
                <w:color w:val="000000" w:themeColor="text1"/>
                <w:sz w:val="18"/>
                <w:szCs w:val="18"/>
              </w:rPr>
              <w:t xml:space="preserve">Препорука Министарства привреде Јавним предузећима и друштвима капитала који обављају </w:t>
            </w:r>
            <w:r w:rsidRPr="000B5824">
              <w:rPr>
                <w:rFonts w:ascii="Times New Roman" w:hAnsi="Times New Roman" w:cs="Times New Roman"/>
                <w:color w:val="000000" w:themeColor="text1"/>
                <w:sz w:val="18"/>
                <w:szCs w:val="18"/>
              </w:rPr>
              <w:lastRenderedPageBreak/>
              <w:t>делатност од општег интереса чији је оснивач  Република Србије</w:t>
            </w:r>
          </w:p>
        </w:tc>
        <w:tc>
          <w:tcPr>
            <w:tcW w:w="7276" w:type="dxa"/>
            <w:shd w:val="clear" w:color="auto" w:fill="auto"/>
            <w:vAlign w:val="center"/>
          </w:tcPr>
          <w:p w:rsidR="00BF6044" w:rsidRPr="000B5824" w:rsidRDefault="00BF6044" w:rsidP="00907AB7">
            <w:pPr>
              <w:pStyle w:val="Default"/>
              <w:tabs>
                <w:tab w:val="left" w:pos="851"/>
              </w:tabs>
              <w:spacing w:after="6"/>
              <w:jc w:val="both"/>
              <w:rPr>
                <w:color w:val="000000" w:themeColor="text1"/>
                <w:sz w:val="18"/>
                <w:szCs w:val="18"/>
              </w:rPr>
            </w:pPr>
            <w:r w:rsidRPr="000B5824">
              <w:rPr>
                <w:color w:val="000000" w:themeColor="text1"/>
                <w:sz w:val="18"/>
                <w:szCs w:val="18"/>
                <w:lang w:val="sr-Cyrl-CS"/>
              </w:rPr>
              <w:lastRenderedPageBreak/>
              <w:t xml:space="preserve">023-00-188/2020-09 </w:t>
            </w:r>
            <w:r w:rsidRPr="000B5824">
              <w:rPr>
                <w:color w:val="000000" w:themeColor="text1"/>
                <w:sz w:val="18"/>
                <w:szCs w:val="18"/>
              </w:rPr>
              <w:t>од</w:t>
            </w:r>
            <w:r w:rsidRPr="000B5824">
              <w:rPr>
                <w:color w:val="000000" w:themeColor="text1"/>
                <w:sz w:val="18"/>
                <w:szCs w:val="18"/>
                <w:lang w:val="sr-Cyrl-CS"/>
              </w:rPr>
              <w:t xml:space="preserve"> 16.03.2020. године</w:t>
            </w:r>
          </w:p>
        </w:tc>
      </w:tr>
      <w:tr w:rsidR="00BF6044" w:rsidTr="00773807">
        <w:tc>
          <w:tcPr>
            <w:tcW w:w="7601" w:type="dxa"/>
            <w:shd w:val="clear" w:color="auto" w:fill="auto"/>
            <w:vAlign w:val="center"/>
          </w:tcPr>
          <w:p w:rsidR="00BF6044" w:rsidRPr="000B5824" w:rsidRDefault="00BF6044" w:rsidP="00773807">
            <w:pPr>
              <w:spacing w:before="100" w:beforeAutospacing="1" w:after="100" w:afterAutospacing="1"/>
              <w:jc w:val="both"/>
              <w:rPr>
                <w:rFonts w:ascii="Times New Roman" w:hAnsi="Times New Roman" w:cs="Times New Roman"/>
                <w:sz w:val="18"/>
                <w:szCs w:val="18"/>
              </w:rPr>
            </w:pPr>
            <w:r w:rsidRPr="000B5824">
              <w:rPr>
                <w:rFonts w:ascii="Times New Roman" w:hAnsi="Times New Roman" w:cs="Times New Roman"/>
                <w:sz w:val="18"/>
                <w:szCs w:val="18"/>
              </w:rPr>
              <w:lastRenderedPageBreak/>
              <w:t>Упутство за спровођење обуке у области спречавања корупције и јачања интегритета ( пречишћен текст)</w:t>
            </w:r>
          </w:p>
        </w:tc>
        <w:tc>
          <w:tcPr>
            <w:tcW w:w="7276" w:type="dxa"/>
            <w:shd w:val="clear" w:color="auto" w:fill="auto"/>
            <w:vAlign w:val="center"/>
          </w:tcPr>
          <w:p w:rsidR="00BF6044" w:rsidRPr="000B5824" w:rsidRDefault="00BF6044" w:rsidP="00773807">
            <w:pPr>
              <w:pStyle w:val="Default"/>
              <w:tabs>
                <w:tab w:val="left" w:pos="851"/>
              </w:tabs>
              <w:spacing w:after="6"/>
              <w:jc w:val="both"/>
              <w:rPr>
                <w:color w:val="auto"/>
                <w:sz w:val="18"/>
                <w:szCs w:val="18"/>
                <w:lang w:val="sr-Cyrl-CS"/>
              </w:rPr>
            </w:pPr>
            <w:r w:rsidRPr="000B5824">
              <w:rPr>
                <w:color w:val="auto"/>
                <w:sz w:val="18"/>
                <w:szCs w:val="18"/>
                <w:lang w:val="sr-Cyrl-CS"/>
              </w:rPr>
              <w:t>''Службени гласник РС''  1/2021</w:t>
            </w:r>
          </w:p>
        </w:tc>
      </w:tr>
      <w:tr w:rsidR="00BF6044" w:rsidTr="00773807">
        <w:tc>
          <w:tcPr>
            <w:tcW w:w="7601" w:type="dxa"/>
            <w:shd w:val="clear" w:color="auto" w:fill="auto"/>
            <w:vAlign w:val="center"/>
          </w:tcPr>
          <w:p w:rsidR="00BF6044" w:rsidRPr="000B5824" w:rsidRDefault="00BF6044" w:rsidP="00773807">
            <w:pPr>
              <w:spacing w:before="100" w:beforeAutospacing="1" w:after="100" w:afterAutospacing="1"/>
              <w:jc w:val="both"/>
              <w:rPr>
                <w:rFonts w:ascii="Times New Roman" w:hAnsi="Times New Roman" w:cs="Times New Roman"/>
                <w:sz w:val="18"/>
                <w:szCs w:val="18"/>
              </w:rPr>
            </w:pPr>
            <w:r w:rsidRPr="000B5824">
              <w:rPr>
                <w:rFonts w:ascii="Times New Roman" w:hAnsi="Times New Roman" w:cs="Times New Roman"/>
                <w:sz w:val="18"/>
                <w:szCs w:val="18"/>
              </w:rPr>
              <w:t>Упутство за израду и спровођење плана интегритета (пречишћен текст)</w:t>
            </w:r>
          </w:p>
        </w:tc>
        <w:tc>
          <w:tcPr>
            <w:tcW w:w="7276" w:type="dxa"/>
            <w:shd w:val="clear" w:color="auto" w:fill="auto"/>
            <w:vAlign w:val="center"/>
          </w:tcPr>
          <w:p w:rsidR="00BF6044" w:rsidRPr="000B5824" w:rsidRDefault="00BF6044" w:rsidP="00525109">
            <w:pPr>
              <w:rPr>
                <w:rFonts w:ascii="Times New Roman" w:hAnsi="Times New Roman" w:cs="Times New Roman"/>
                <w:sz w:val="18"/>
                <w:szCs w:val="18"/>
              </w:rPr>
            </w:pPr>
            <w:r w:rsidRPr="000B5824">
              <w:rPr>
                <w:rFonts w:ascii="Times New Roman" w:hAnsi="Times New Roman" w:cs="Times New Roman"/>
                <w:sz w:val="18"/>
                <w:szCs w:val="18"/>
              </w:rPr>
              <w:t>,</w:t>
            </w:r>
            <w:proofErr w:type="gramStart"/>
            <w:r w:rsidRPr="000B5824">
              <w:rPr>
                <w:rFonts w:ascii="Times New Roman" w:hAnsi="Times New Roman" w:cs="Times New Roman"/>
                <w:sz w:val="18"/>
                <w:szCs w:val="18"/>
              </w:rPr>
              <w:t>,Службени</w:t>
            </w:r>
            <w:proofErr w:type="gramEnd"/>
            <w:r w:rsidRPr="000B5824">
              <w:rPr>
                <w:rFonts w:ascii="Times New Roman" w:hAnsi="Times New Roman" w:cs="Times New Roman"/>
                <w:sz w:val="18"/>
                <w:szCs w:val="18"/>
              </w:rPr>
              <w:t xml:space="preserve"> гласник РС” бр. 48/2021</w:t>
            </w:r>
          </w:p>
          <w:p w:rsidR="00BF6044" w:rsidRPr="000B5824" w:rsidRDefault="00BF6044" w:rsidP="00773807">
            <w:pPr>
              <w:pStyle w:val="Default"/>
              <w:tabs>
                <w:tab w:val="left" w:pos="851"/>
              </w:tabs>
              <w:spacing w:after="6"/>
              <w:jc w:val="both"/>
              <w:rPr>
                <w:color w:val="auto"/>
                <w:sz w:val="18"/>
                <w:szCs w:val="18"/>
                <w:lang w:val="sr-Cyrl-CS"/>
              </w:rPr>
            </w:pPr>
          </w:p>
        </w:tc>
      </w:tr>
    </w:tbl>
    <w:p w:rsidR="00ED7B90" w:rsidRDefault="00774F1C" w:rsidP="00774F1C">
      <w:pPr>
        <w:pStyle w:val="ListParagraph"/>
        <w:spacing w:after="200" w:line="276" w:lineRule="auto"/>
        <w:ind w:left="0"/>
        <w:jc w:val="both"/>
        <w:rPr>
          <w:rFonts w:ascii="Times New Roman" w:hAnsi="Times New Roman"/>
          <w:color w:val="000000" w:themeColor="text1"/>
          <w:sz w:val="24"/>
          <w:szCs w:val="24"/>
        </w:rPr>
      </w:pPr>
      <w:r w:rsidRPr="00801729">
        <w:rPr>
          <w:rFonts w:ascii="Times New Roman" w:hAnsi="Times New Roman"/>
          <w:color w:val="000000" w:themeColor="text1"/>
          <w:sz w:val="24"/>
          <w:szCs w:val="24"/>
          <w:lang w:val="sr-Cyrl-CS"/>
        </w:rPr>
        <w:t xml:space="preserve"> </w:t>
      </w:r>
      <w:r w:rsidR="00773807">
        <w:rPr>
          <w:rFonts w:ascii="Times New Roman" w:hAnsi="Times New Roman"/>
          <w:color w:val="000000" w:themeColor="text1"/>
          <w:sz w:val="24"/>
          <w:szCs w:val="24"/>
        </w:rPr>
        <w:t xml:space="preserve">          </w:t>
      </w:r>
      <w:r w:rsidR="00ED7B90">
        <w:rPr>
          <w:rFonts w:ascii="Times New Roman" w:hAnsi="Times New Roman"/>
          <w:color w:val="000000" w:themeColor="text1"/>
          <w:sz w:val="24"/>
          <w:szCs w:val="24"/>
        </w:rPr>
        <w:t xml:space="preserve"> </w:t>
      </w:r>
      <w:r w:rsidR="00773807">
        <w:rPr>
          <w:rFonts w:ascii="Times New Roman" w:hAnsi="Times New Roman"/>
          <w:color w:val="000000" w:themeColor="text1"/>
          <w:sz w:val="24"/>
          <w:szCs w:val="24"/>
        </w:rPr>
        <w:t xml:space="preserve"> </w:t>
      </w:r>
      <w:proofErr w:type="gramStart"/>
      <w:r w:rsidR="00ED7B90">
        <w:rPr>
          <w:rFonts w:ascii="Times New Roman" w:hAnsi="Times New Roman"/>
          <w:color w:val="000000" w:themeColor="text1"/>
          <w:sz w:val="24"/>
          <w:szCs w:val="24"/>
        </w:rPr>
        <w:t>Поред наведених законских прописа, Јавно предузеће за склоништа користи своје интерне акте чија се листа месечно ажурира.</w:t>
      </w:r>
      <w:proofErr w:type="gramEnd"/>
    </w:p>
    <w:p w:rsidR="00B228C9" w:rsidRPr="003B0DB5" w:rsidRDefault="00ED7B90" w:rsidP="00774F1C">
      <w:pPr>
        <w:pStyle w:val="ListParagraph"/>
        <w:spacing w:after="200" w:line="276"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74F1C" w:rsidRPr="00801729">
        <w:rPr>
          <w:rFonts w:ascii="Times New Roman" w:hAnsi="Times New Roman"/>
          <w:color w:val="000000" w:themeColor="text1"/>
          <w:sz w:val="24"/>
          <w:szCs w:val="24"/>
          <w:lang w:val="sr-Cyrl-CS"/>
        </w:rPr>
        <w:t xml:space="preserve">У циљу сузбијања заразне болести </w:t>
      </w:r>
      <w:r w:rsidR="00774F1C" w:rsidRPr="00801729">
        <w:rPr>
          <w:rFonts w:ascii="Times New Roman" w:hAnsi="Times New Roman"/>
          <w:color w:val="000000" w:themeColor="text1"/>
          <w:sz w:val="24"/>
          <w:szCs w:val="24"/>
          <w:lang w:val="en-GB"/>
        </w:rPr>
        <w:t>COVID 19</w:t>
      </w:r>
      <w:r w:rsidR="00774F1C" w:rsidRPr="00801729">
        <w:rPr>
          <w:rFonts w:ascii="Times New Roman" w:hAnsi="Times New Roman"/>
          <w:color w:val="000000" w:themeColor="text1"/>
          <w:sz w:val="24"/>
          <w:szCs w:val="24"/>
        </w:rPr>
        <w:t xml:space="preserve">, а у складу са Одлуком  о проглашењу болести COVID-19 изазване вирусом  SARS-Cov-2 заразном болешћу (''Службени гласник РС'' бр. 23/20, 24/20, 27/20, 28/20 и 30/2020), </w:t>
      </w:r>
      <w:proofErr w:type="gramStart"/>
      <w:r w:rsidR="00774F1C" w:rsidRPr="00801729">
        <w:rPr>
          <w:rFonts w:ascii="Times New Roman" w:hAnsi="Times New Roman"/>
          <w:color w:val="000000" w:themeColor="text1"/>
          <w:sz w:val="24"/>
          <w:szCs w:val="24"/>
        </w:rPr>
        <w:t>Уредбом  о</w:t>
      </w:r>
      <w:proofErr w:type="gramEnd"/>
      <w:r w:rsidR="00774F1C" w:rsidRPr="00801729">
        <w:rPr>
          <w:rFonts w:ascii="Times New Roman" w:hAnsi="Times New Roman"/>
          <w:color w:val="000000" w:themeColor="text1"/>
          <w:sz w:val="24"/>
          <w:szCs w:val="24"/>
        </w:rPr>
        <w:t xml:space="preserve"> организовању рада послодавца за време ванредног стања од 15.03.2020. године 05 број 110-2517/2020, Одлуком о проглашењу ванредног стања 02 број 2-1186/2020, Уредбом о мерама за време ванредног стања 05 број 110-2515/2020, Јавно предузеће за склоништа је донело више Одлука, Препорука, Обавештења, Решења и Налога за поступање запослених у време епидемије и ванредног стања.</w:t>
      </w:r>
      <w:r w:rsidR="00B228C9">
        <w:rPr>
          <w:rFonts w:ascii="Times New Roman" w:hAnsi="Times New Roman"/>
          <w:color w:val="000000" w:themeColor="text1"/>
          <w:sz w:val="24"/>
          <w:szCs w:val="24"/>
        </w:rPr>
        <w:t xml:space="preserve"> </w:t>
      </w:r>
    </w:p>
    <w:p w:rsidR="00DB1180" w:rsidRPr="00801729" w:rsidRDefault="00DB1180" w:rsidP="008872F9">
      <w:pPr>
        <w:pStyle w:val="Heading1"/>
        <w:ind w:left="0" w:firstLine="0"/>
        <w:jc w:val="both"/>
        <w:rPr>
          <w:rFonts w:ascii="Times New Roman" w:hAnsi="Times New Roman"/>
          <w:color w:val="000000" w:themeColor="text1"/>
          <w:sz w:val="22"/>
          <w:szCs w:val="22"/>
          <w:lang w:val="sr-Cyrl-CS"/>
        </w:rPr>
      </w:pPr>
      <w:bookmarkStart w:id="26" w:name="_Toc481060152"/>
      <w:r w:rsidRPr="00801729">
        <w:rPr>
          <w:rFonts w:ascii="Times New Roman" w:hAnsi="Times New Roman"/>
          <w:b w:val="0"/>
          <w:color w:val="000000" w:themeColor="text1"/>
          <w:sz w:val="22"/>
          <w:szCs w:val="22"/>
          <w:lang w:val="ru-RU"/>
        </w:rPr>
        <w:t>Предузеће је добило Сертификат којим се потврђује да је систем менаџмента организације Јавно предузеће за склоништа, Булевар Миха</w:t>
      </w:r>
      <w:r w:rsidR="00BF769F" w:rsidRPr="00801729">
        <w:rPr>
          <w:rFonts w:ascii="Times New Roman" w:hAnsi="Times New Roman"/>
          <w:b w:val="0"/>
          <w:color w:val="000000" w:themeColor="text1"/>
          <w:sz w:val="22"/>
          <w:szCs w:val="22"/>
        </w:rPr>
        <w:t>j</w:t>
      </w:r>
      <w:r w:rsidRPr="00801729">
        <w:rPr>
          <w:rFonts w:ascii="Times New Roman" w:hAnsi="Times New Roman"/>
          <w:b w:val="0"/>
          <w:color w:val="000000" w:themeColor="text1"/>
          <w:sz w:val="22"/>
          <w:szCs w:val="22"/>
          <w:lang w:val="ru-RU"/>
        </w:rPr>
        <w:t>ла Пупина бр. 117а, 11070 Нови Београд, Србија-</w:t>
      </w:r>
      <w:r w:rsidRPr="00801729">
        <w:rPr>
          <w:rFonts w:ascii="Times New Roman" w:hAnsi="Times New Roman"/>
          <w:color w:val="000000" w:themeColor="text1"/>
          <w:sz w:val="22"/>
          <w:szCs w:val="22"/>
          <w:lang w:val="ru-RU"/>
        </w:rPr>
        <w:t xml:space="preserve">усаглашен са захтевима стандарда </w:t>
      </w:r>
      <w:r w:rsidRPr="00801729">
        <w:rPr>
          <w:rFonts w:ascii="Times New Roman" w:hAnsi="Times New Roman"/>
          <w:color w:val="000000" w:themeColor="text1"/>
          <w:sz w:val="22"/>
          <w:szCs w:val="22"/>
        </w:rPr>
        <w:t xml:space="preserve">SRPS ISO </w:t>
      </w:r>
      <w:r w:rsidRPr="00801729">
        <w:rPr>
          <w:rFonts w:ascii="Times New Roman" w:hAnsi="Times New Roman"/>
          <w:color w:val="000000" w:themeColor="text1"/>
          <w:sz w:val="22"/>
          <w:szCs w:val="22"/>
          <w:lang w:val="sr-Cyrl-CS"/>
        </w:rPr>
        <w:t xml:space="preserve">9001:2015, </w:t>
      </w:r>
    </w:p>
    <w:p w:rsidR="00575A21" w:rsidRPr="00801729" w:rsidRDefault="00DB1180" w:rsidP="00575A21">
      <w:pPr>
        <w:pStyle w:val="Heading1"/>
        <w:spacing w:after="0"/>
        <w:ind w:left="0" w:firstLine="0"/>
        <w:jc w:val="both"/>
        <w:rPr>
          <w:rFonts w:ascii="Times New Roman" w:hAnsi="Times New Roman"/>
          <w:b w:val="0"/>
          <w:color w:val="000000" w:themeColor="text1"/>
          <w:sz w:val="22"/>
          <w:szCs w:val="22"/>
          <w:lang w:val="sr-Cyrl-CS"/>
        </w:rPr>
      </w:pPr>
      <w:r w:rsidRPr="00801729">
        <w:rPr>
          <w:rFonts w:ascii="Times New Roman" w:hAnsi="Times New Roman"/>
          <w:b w:val="0"/>
          <w:color w:val="000000" w:themeColor="text1"/>
          <w:sz w:val="22"/>
          <w:szCs w:val="22"/>
          <w:lang w:val="sr-Cyrl-CS"/>
        </w:rPr>
        <w:t>Обим сертификације УПРАВЉАЊЕ ЈАВНИМ И БЛОКОВСКИМ СКЛОНИШТИМА</w:t>
      </w:r>
    </w:p>
    <w:p w:rsidR="00575A21" w:rsidRPr="00801729" w:rsidRDefault="00DB1180" w:rsidP="00575A21">
      <w:pPr>
        <w:pStyle w:val="Heading1"/>
        <w:spacing w:before="0" w:after="0"/>
        <w:ind w:left="0" w:firstLine="0"/>
        <w:jc w:val="both"/>
        <w:rPr>
          <w:rFonts w:ascii="Times New Roman" w:hAnsi="Times New Roman"/>
          <w:b w:val="0"/>
          <w:color w:val="000000" w:themeColor="text1"/>
          <w:sz w:val="22"/>
          <w:szCs w:val="22"/>
          <w:lang w:val="sr-Cyrl-CS"/>
        </w:rPr>
      </w:pPr>
      <w:r w:rsidRPr="00801729">
        <w:rPr>
          <w:rFonts w:ascii="Times New Roman" w:hAnsi="Times New Roman"/>
          <w:b w:val="0"/>
          <w:color w:val="000000" w:themeColor="text1"/>
          <w:sz w:val="22"/>
          <w:szCs w:val="22"/>
          <w:lang w:val="sr-Cyrl-CS"/>
        </w:rPr>
        <w:t xml:space="preserve">Број сертификата: </w:t>
      </w:r>
      <w:r w:rsidRPr="00801729">
        <w:rPr>
          <w:rFonts w:ascii="Times New Roman" w:hAnsi="Times New Roman"/>
          <w:b w:val="0"/>
          <w:color w:val="000000" w:themeColor="text1"/>
          <w:sz w:val="22"/>
          <w:szCs w:val="22"/>
        </w:rPr>
        <w:t>MS 2005619, 00</w:t>
      </w:r>
    </w:p>
    <w:p w:rsidR="00DB1180" w:rsidRPr="00801729" w:rsidRDefault="00DB1180" w:rsidP="00575A21">
      <w:pPr>
        <w:pStyle w:val="Heading1"/>
        <w:spacing w:before="0" w:after="0"/>
        <w:ind w:left="0" w:firstLine="0"/>
        <w:jc w:val="both"/>
        <w:rPr>
          <w:rFonts w:ascii="Times New Roman" w:hAnsi="Times New Roman"/>
          <w:b w:val="0"/>
          <w:color w:val="000000" w:themeColor="text1"/>
          <w:sz w:val="22"/>
          <w:szCs w:val="22"/>
          <w:lang w:val="sr-Cyrl-CS"/>
        </w:rPr>
      </w:pPr>
      <w:r w:rsidRPr="00801729">
        <w:rPr>
          <w:rFonts w:ascii="Times New Roman" w:hAnsi="Times New Roman"/>
          <w:b w:val="0"/>
          <w:color w:val="000000" w:themeColor="text1"/>
          <w:sz w:val="22"/>
          <w:szCs w:val="22"/>
          <w:lang w:val="sr-Cyrl-CS"/>
        </w:rPr>
        <w:t>Место и датум издавања: Београд, 03.07.2019.г.</w:t>
      </w:r>
    </w:p>
    <w:p w:rsidR="00774F1C" w:rsidRDefault="00DB1180" w:rsidP="004F0A3A">
      <w:pPr>
        <w:pStyle w:val="BodyText"/>
        <w:spacing w:after="0"/>
        <w:rPr>
          <w:rFonts w:ascii="Times New Roman" w:hAnsi="Times New Roman"/>
          <w:color w:val="000000" w:themeColor="text1"/>
          <w:sz w:val="22"/>
          <w:szCs w:val="22"/>
          <w:lang w:val="en-US"/>
        </w:rPr>
      </w:pPr>
      <w:r w:rsidRPr="00801729">
        <w:rPr>
          <w:rFonts w:ascii="Times New Roman" w:hAnsi="Times New Roman"/>
          <w:color w:val="000000" w:themeColor="text1"/>
          <w:sz w:val="22"/>
          <w:szCs w:val="22"/>
          <w:lang w:val="sr-Cyrl-CS"/>
        </w:rPr>
        <w:t>Сертификат важи до 02.07.2022.г.</w:t>
      </w:r>
    </w:p>
    <w:p w:rsidR="00C210CD" w:rsidRPr="00C210CD" w:rsidRDefault="00C210CD" w:rsidP="004F0A3A">
      <w:pPr>
        <w:pStyle w:val="BodyText"/>
        <w:spacing w:after="0"/>
        <w:rPr>
          <w:rFonts w:ascii="Times New Roman" w:hAnsi="Times New Roman"/>
          <w:color w:val="000000" w:themeColor="text1"/>
          <w:sz w:val="22"/>
          <w:szCs w:val="22"/>
          <w:lang w:val="en-US"/>
        </w:rPr>
      </w:pPr>
    </w:p>
    <w:p w:rsidR="003F6EE6" w:rsidRPr="00801729" w:rsidRDefault="003F6EE6" w:rsidP="00575A21">
      <w:pPr>
        <w:pStyle w:val="Heading1"/>
        <w:spacing w:after="0"/>
        <w:ind w:left="0" w:firstLine="0"/>
        <w:jc w:val="both"/>
        <w:rPr>
          <w:rFonts w:ascii="Times New Roman" w:hAnsi="Times New Roman"/>
          <w:color w:val="000000" w:themeColor="text1"/>
          <w:sz w:val="24"/>
          <w:szCs w:val="24"/>
          <w:lang w:val="ru-RU"/>
        </w:rPr>
      </w:pPr>
      <w:r w:rsidRPr="00801729">
        <w:rPr>
          <w:color w:val="000000" w:themeColor="text1"/>
          <w:sz w:val="24"/>
          <w:szCs w:val="24"/>
          <w:lang w:val="ru-RU"/>
        </w:rPr>
        <w:t xml:space="preserve">10. </w:t>
      </w:r>
      <w:r w:rsidRPr="00801729">
        <w:rPr>
          <w:rFonts w:ascii="Times New Roman" w:hAnsi="Times New Roman"/>
          <w:color w:val="000000" w:themeColor="text1"/>
          <w:sz w:val="24"/>
          <w:szCs w:val="24"/>
          <w:lang w:val="ru-RU"/>
        </w:rPr>
        <w:t>Услуге које орган пружа заинтересованим лицима</w:t>
      </w:r>
      <w:bookmarkEnd w:id="26"/>
    </w:p>
    <w:p w:rsidR="00B235B3" w:rsidRPr="00801729" w:rsidRDefault="00B235B3" w:rsidP="008872F9">
      <w:pPr>
        <w:spacing w:after="100"/>
        <w:ind w:firstLine="567"/>
        <w:jc w:val="both"/>
        <w:rPr>
          <w:rFonts w:ascii="Times New Roman" w:hAnsi="Times New Roman" w:cs="Times New Roman"/>
          <w:color w:val="000000" w:themeColor="text1"/>
          <w:sz w:val="24"/>
          <w:szCs w:val="24"/>
          <w:lang w:val="ru-RU"/>
        </w:rPr>
      </w:pPr>
      <w:bookmarkStart w:id="27" w:name="_Toc481060153"/>
      <w:r w:rsidRPr="00801729">
        <w:rPr>
          <w:rFonts w:ascii="Times New Roman" w:hAnsi="Times New Roman" w:cs="Times New Roman"/>
          <w:color w:val="000000" w:themeColor="text1"/>
          <w:sz w:val="24"/>
          <w:szCs w:val="24"/>
          <w:lang w:val="ru-RU"/>
        </w:rPr>
        <w:t>Делатност Јавног предузећа за склоништа од општег интереса је делатност организације изградње, одржавања, техничке контроле и мирнодопског коришћења јавних и блоковских склоништа.</w:t>
      </w:r>
    </w:p>
    <w:p w:rsidR="00B235B3" w:rsidRPr="00801729" w:rsidRDefault="00B235B3" w:rsidP="008872F9">
      <w:pPr>
        <w:spacing w:after="100"/>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Јавно предузеће обавља и друге делатности у складу са законом и статутом: </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Организацију изградње простора надзиђивањем и доградњом  јавних и блоковских склоништа;</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lastRenderedPageBreak/>
        <w:t>Одржавање склоништа у смислу поседовања  техничких и функционалних  предуслова  битних за склоништа,</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Обављање техничке контроле склоништа која нису у евиденцији Јавног предузећа;</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Издавање у закуп двонаменских склоништа и пословног простора;</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Учествовање у поступку техничког прегледа јавних и блоковских склоништа;</w:t>
      </w:r>
    </w:p>
    <w:p w:rsidR="00B235B3" w:rsidRPr="00801729" w:rsidRDefault="00B235B3"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Остале грађевинске радове;</w:t>
      </w:r>
    </w:p>
    <w:p w:rsidR="00F22170" w:rsidRPr="00801729" w:rsidRDefault="0095076D" w:rsidP="00F8631E">
      <w:pPr>
        <w:pStyle w:val="ListParagraph"/>
        <w:numPr>
          <w:ilvl w:val="0"/>
          <w:numId w:val="14"/>
        </w:numPr>
        <w:tabs>
          <w:tab w:val="left" w:pos="709"/>
        </w:tabs>
        <w:suppressAutoHyphens w:val="0"/>
        <w:jc w:val="both"/>
        <w:rPr>
          <w:rFonts w:ascii="Times New Roman" w:hAnsi="Times New Roman"/>
          <w:color w:val="000000" w:themeColor="text1"/>
          <w:sz w:val="24"/>
          <w:szCs w:val="24"/>
          <w:lang w:val="ru-RU"/>
        </w:rPr>
      </w:pPr>
      <w:r w:rsidRPr="00801729">
        <w:rPr>
          <w:rFonts w:ascii="Times New Roman" w:hAnsi="Times New Roman"/>
          <w:color w:val="000000" w:themeColor="text1"/>
          <w:sz w:val="24"/>
          <w:szCs w:val="24"/>
          <w:lang w:val="ru-RU"/>
        </w:rPr>
        <w:t>Остале инжињерске активности</w:t>
      </w:r>
    </w:p>
    <w:p w:rsidR="009E4A88" w:rsidRPr="00801729" w:rsidRDefault="009E4A88" w:rsidP="00361BB8">
      <w:pPr>
        <w:pStyle w:val="ListParagraph"/>
        <w:tabs>
          <w:tab w:val="left" w:pos="709"/>
        </w:tabs>
        <w:suppressAutoHyphens w:val="0"/>
        <w:jc w:val="both"/>
        <w:rPr>
          <w:rFonts w:ascii="Times New Roman" w:hAnsi="Times New Roman"/>
          <w:color w:val="000000" w:themeColor="text1"/>
          <w:sz w:val="24"/>
          <w:szCs w:val="24"/>
        </w:rPr>
      </w:pPr>
    </w:p>
    <w:p w:rsidR="003F6EE6" w:rsidRPr="00C225D4" w:rsidRDefault="003F6EE6" w:rsidP="008872F9">
      <w:pPr>
        <w:pStyle w:val="Heading1"/>
        <w:spacing w:before="0"/>
        <w:ind w:left="0" w:firstLine="0"/>
        <w:jc w:val="both"/>
        <w:rPr>
          <w:rFonts w:ascii="Times New Roman" w:hAnsi="Times New Roman"/>
          <w:color w:val="000000" w:themeColor="text1"/>
          <w:sz w:val="24"/>
          <w:szCs w:val="24"/>
        </w:rPr>
      </w:pPr>
      <w:r w:rsidRPr="00C225D4">
        <w:rPr>
          <w:color w:val="000000" w:themeColor="text1"/>
          <w:sz w:val="24"/>
          <w:szCs w:val="24"/>
          <w:lang w:val="ru-RU"/>
        </w:rPr>
        <w:t>1</w:t>
      </w:r>
      <w:r w:rsidR="00084831" w:rsidRPr="00C225D4">
        <w:rPr>
          <w:color w:val="000000" w:themeColor="text1"/>
          <w:sz w:val="24"/>
          <w:szCs w:val="24"/>
          <w:lang w:val="ru-RU"/>
        </w:rPr>
        <w:t>1</w:t>
      </w:r>
      <w:r w:rsidRPr="00C225D4">
        <w:rPr>
          <w:color w:val="000000" w:themeColor="text1"/>
          <w:sz w:val="24"/>
          <w:szCs w:val="24"/>
          <w:lang w:val="ru-RU"/>
        </w:rPr>
        <w:t xml:space="preserve">. </w:t>
      </w:r>
      <w:r w:rsidRPr="00C225D4">
        <w:rPr>
          <w:rFonts w:ascii="Times New Roman" w:hAnsi="Times New Roman"/>
          <w:color w:val="000000" w:themeColor="text1"/>
          <w:sz w:val="24"/>
          <w:szCs w:val="24"/>
          <w:lang w:val="ru-RU"/>
        </w:rPr>
        <w:t>Поступак ради пружања услуга</w:t>
      </w:r>
      <w:bookmarkEnd w:id="27"/>
    </w:p>
    <w:p w:rsidR="00CB6FE6" w:rsidRPr="00C225D4" w:rsidRDefault="00CB6FE6" w:rsidP="00CB6FE6">
      <w:pPr>
        <w:autoSpaceDE w:val="0"/>
        <w:autoSpaceDN w:val="0"/>
        <w:adjustRightInd w:val="0"/>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rPr>
        <w:t>Поступак пружања услуга се ближе уређује</w:t>
      </w:r>
      <w:r w:rsidRPr="00C225D4">
        <w:rPr>
          <w:rFonts w:ascii="Times New Roman" w:hAnsi="Times New Roman"/>
          <w:color w:val="000000" w:themeColor="text1"/>
          <w:sz w:val="24"/>
          <w:szCs w:val="24"/>
          <w:lang w:val="sr-Cyrl-CS"/>
        </w:rPr>
        <w:t xml:space="preserve"> Правилником који уређује начин и услове коришћења јавних и блоковских склоништа, гаражних места у склоништима у мирнодопским условима, лагума, пословног простора и локала (у даљем тексту: непокретности), којима управља Јавно предузеће за склоништа Београд - Нови Београд, (у даљем тексту: ЈП за склоништа) и давање у закуп физичким и правним лицима.</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b/>
          <w:color w:val="000000" w:themeColor="text1"/>
          <w:sz w:val="24"/>
          <w:szCs w:val="24"/>
          <w:lang w:val="sr-Cyrl-CS"/>
        </w:rPr>
        <w:t>Склоништа</w:t>
      </w:r>
      <w:r w:rsidRPr="00C225D4">
        <w:rPr>
          <w:rFonts w:ascii="Times New Roman" w:hAnsi="Times New Roman"/>
          <w:color w:val="000000" w:themeColor="text1"/>
          <w:sz w:val="24"/>
          <w:szCs w:val="24"/>
          <w:lang w:val="sr-Cyrl-CS"/>
        </w:rPr>
        <w:t xml:space="preserve"> се могу користити за мирнодопске потребе и давати у закуп под условом да се:</w:t>
      </w:r>
    </w:p>
    <w:p w:rsidR="00CB6FE6" w:rsidRPr="00C225D4" w:rsidRDefault="00CB6FE6" w:rsidP="00EB11FD">
      <w:pPr>
        <w:pStyle w:val="ListParagraph"/>
        <w:numPr>
          <w:ilvl w:val="0"/>
          <w:numId w:val="16"/>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не користе простори који су намењени за складиштење опреме склоништа;</w:t>
      </w:r>
    </w:p>
    <w:p w:rsidR="00CB6FE6" w:rsidRPr="00C225D4" w:rsidRDefault="00CB6FE6" w:rsidP="00EB11FD">
      <w:pPr>
        <w:pStyle w:val="ListParagraph"/>
        <w:numPr>
          <w:ilvl w:val="0"/>
          <w:numId w:val="16"/>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не врше реконструкције, санације и адаптације које би утицале, или могле да утичу, на промену основне намене, или исправност склоништа, нити се могу користити за сврхе које би погоршале њихове хигијенске и техничке услове;</w:t>
      </w:r>
    </w:p>
    <w:p w:rsidR="00CB6FE6" w:rsidRPr="00C225D4" w:rsidRDefault="00CB6FE6" w:rsidP="00EB11FD">
      <w:pPr>
        <w:pStyle w:val="ListParagraph"/>
        <w:numPr>
          <w:ilvl w:val="0"/>
          <w:numId w:val="16"/>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коришћењем истих не нарушавају основне функције објекта у коме се склониште налази или објекта у непосредној близини;</w:t>
      </w:r>
    </w:p>
    <w:p w:rsidR="00CB6FE6" w:rsidRPr="00C225D4" w:rsidRDefault="00CB6FE6" w:rsidP="00EB11FD">
      <w:pPr>
        <w:pStyle w:val="ListParagraph"/>
        <w:numPr>
          <w:ilvl w:val="0"/>
          <w:numId w:val="16"/>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у њима не држе експлозивне, лако запаљиве, токсичне и друге опасне материје.</w:t>
      </w:r>
    </w:p>
    <w:p w:rsidR="00CB6FE6" w:rsidRPr="00C225D4" w:rsidRDefault="00CB6FE6" w:rsidP="00CB6FE6">
      <w:pPr>
        <w:pStyle w:val="ListParagraph"/>
        <w:ind w:left="0"/>
        <w:jc w:val="both"/>
        <w:rPr>
          <w:rFonts w:ascii="Times New Roman" w:hAnsi="Times New Roman"/>
          <w:color w:val="000000" w:themeColor="text1"/>
          <w:sz w:val="24"/>
          <w:szCs w:val="24"/>
          <w:lang w:val="sr-Cyrl-CS"/>
        </w:rPr>
      </w:pPr>
      <w:r w:rsidRPr="00C225D4">
        <w:rPr>
          <w:rFonts w:ascii="Times New Roman" w:hAnsi="Times New Roman"/>
          <w:b/>
          <w:color w:val="000000" w:themeColor="text1"/>
          <w:sz w:val="24"/>
          <w:szCs w:val="24"/>
          <w:lang w:val="sr-Cyrl-CS"/>
        </w:rPr>
        <w:t>Гаражна места</w:t>
      </w:r>
      <w:r w:rsidRPr="00C225D4">
        <w:rPr>
          <w:rFonts w:ascii="Times New Roman" w:hAnsi="Times New Roman"/>
          <w:color w:val="000000" w:themeColor="text1"/>
          <w:sz w:val="24"/>
          <w:szCs w:val="24"/>
          <w:lang w:val="sr-Cyrl-CS"/>
        </w:rPr>
        <w:t xml:space="preserve"> у склоништима (у даљем тексту гаража места) могу се користити за мирнодопске потребе и давати у закуп под условима наведеним у ставу 1. овог члана.</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 xml:space="preserve">Склоништа, гаражна места и лагуми се </w:t>
      </w:r>
      <w:r w:rsidRPr="00C225D4">
        <w:rPr>
          <w:rFonts w:ascii="Times New Roman" w:hAnsi="Times New Roman"/>
          <w:color w:val="000000" w:themeColor="text1"/>
          <w:sz w:val="24"/>
          <w:szCs w:val="24"/>
        </w:rPr>
        <w:t>могу давати у закуп на одређено време</w:t>
      </w:r>
      <w:r w:rsidRPr="00C225D4">
        <w:rPr>
          <w:rFonts w:ascii="Times New Roman" w:hAnsi="Times New Roman"/>
          <w:color w:val="000000" w:themeColor="text1"/>
          <w:sz w:val="24"/>
          <w:szCs w:val="24"/>
          <w:lang w:val="sr-Cyrl-CS"/>
        </w:rPr>
        <w:t xml:space="preserve"> до пет година, с тим да се уговором или анексом уговора може  продужити рок, по захтеву закупца који је уредно испуњавао уговорне обавезе.</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b/>
          <w:color w:val="000000" w:themeColor="text1"/>
          <w:sz w:val="24"/>
          <w:szCs w:val="24"/>
          <w:lang w:val="sr-Cyrl-CS"/>
        </w:rPr>
        <w:t>Пословни простори</w:t>
      </w:r>
      <w:r w:rsidRPr="00C225D4">
        <w:rPr>
          <w:rFonts w:ascii="Times New Roman" w:hAnsi="Times New Roman"/>
          <w:color w:val="000000" w:themeColor="text1"/>
          <w:sz w:val="24"/>
          <w:szCs w:val="24"/>
          <w:lang w:val="sr-Cyrl-CS"/>
        </w:rPr>
        <w:t xml:space="preserve"> и локали се могу давати у закуп под условом да се:</w:t>
      </w:r>
    </w:p>
    <w:p w:rsidR="00CB6FE6" w:rsidRPr="00C225D4" w:rsidRDefault="00CB6FE6" w:rsidP="00EB11FD">
      <w:pPr>
        <w:pStyle w:val="ListParagraph"/>
        <w:numPr>
          <w:ilvl w:val="0"/>
          <w:numId w:val="17"/>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не врше адаптације које би утицале или могле да утичу на њихову исправност или на промену основне намене, те да се коришћењем не погоршају њихове хигијенске и техничке карактеристике;</w:t>
      </w:r>
    </w:p>
    <w:p w:rsidR="00CB6FE6" w:rsidRPr="00C225D4" w:rsidRDefault="00CB6FE6" w:rsidP="00EB11FD">
      <w:pPr>
        <w:pStyle w:val="ListParagraph"/>
        <w:numPr>
          <w:ilvl w:val="0"/>
          <w:numId w:val="17"/>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не нарушавају основне функције објекта у коме се непокретност налази или објекта у непосредној близини;</w:t>
      </w:r>
    </w:p>
    <w:p w:rsidR="00CB6FE6" w:rsidRPr="00C225D4" w:rsidRDefault="00CB6FE6" w:rsidP="00EB11FD">
      <w:pPr>
        <w:pStyle w:val="ListParagraph"/>
        <w:numPr>
          <w:ilvl w:val="0"/>
          <w:numId w:val="17"/>
        </w:numPr>
        <w:suppressAutoHyphens w:val="0"/>
        <w:contextualSpacing/>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у њима не држе експлозивне, лако запаљиве, токсичне и друге опасне материје.</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lastRenderedPageBreak/>
        <w:t xml:space="preserve">Пословни простори и локали се </w:t>
      </w:r>
      <w:r w:rsidRPr="00C225D4">
        <w:rPr>
          <w:rFonts w:ascii="Times New Roman" w:hAnsi="Times New Roman"/>
          <w:color w:val="000000" w:themeColor="text1"/>
          <w:sz w:val="24"/>
          <w:szCs w:val="24"/>
        </w:rPr>
        <w:t>могу  давати у закуп на одређено време</w:t>
      </w:r>
      <w:r w:rsidRPr="00C225D4">
        <w:rPr>
          <w:rFonts w:ascii="Times New Roman" w:hAnsi="Times New Roman"/>
          <w:color w:val="000000" w:themeColor="text1"/>
          <w:sz w:val="24"/>
          <w:szCs w:val="24"/>
          <w:lang w:val="sr-Cyrl-CS"/>
        </w:rPr>
        <w:t xml:space="preserve"> до пет година, с тим да се уговором или анексом уговора може продужити рок, по захтеву закупца који је уредно испуњавао уговорне обавезе.</w:t>
      </w:r>
    </w:p>
    <w:p w:rsidR="00CB6FE6" w:rsidRPr="00C225D4" w:rsidRDefault="00CB6FE6" w:rsidP="00CB6FE6">
      <w:pPr>
        <w:jc w:val="center"/>
        <w:rPr>
          <w:rFonts w:ascii="Times New Roman" w:hAnsi="Times New Roman"/>
          <w:color w:val="000000" w:themeColor="text1"/>
          <w:sz w:val="24"/>
          <w:szCs w:val="24"/>
          <w:lang w:val="sr-Cyrl-CS"/>
        </w:rPr>
      </w:pP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ЈП за склоништа издаје непокретности у закуп у поступку јавног надметања или прикупљања писмених понуда путем јавног оглашавања, а изузетно непосредном погодбом, у случајевима утврђеним законом, уредбом и Правилником.</w:t>
      </w:r>
    </w:p>
    <w:p w:rsidR="00CB6FE6" w:rsidRPr="00C225D4" w:rsidRDefault="00CB6FE6" w:rsidP="00CB6FE6">
      <w:pPr>
        <w:jc w:val="both"/>
        <w:rPr>
          <w:rFonts w:ascii="Times New Roman" w:hAnsi="Times New Roman"/>
          <w:bCs/>
          <w:color w:val="000000" w:themeColor="text1"/>
          <w:sz w:val="24"/>
          <w:szCs w:val="24"/>
          <w:lang w:val="sr-Cyrl-CS"/>
        </w:rPr>
      </w:pPr>
      <w:r w:rsidRPr="00C225D4">
        <w:rPr>
          <w:rFonts w:ascii="Times New Roman" w:hAnsi="Times New Roman"/>
          <w:bCs/>
          <w:color w:val="000000" w:themeColor="text1"/>
          <w:sz w:val="24"/>
          <w:szCs w:val="24"/>
          <w:lang w:val="sr-Cyrl-CS"/>
        </w:rPr>
        <w:t>Поступак давања у закуп непокретности, спроводи Комисија коју образује</w:t>
      </w:r>
      <w:r w:rsidRPr="00C225D4">
        <w:rPr>
          <w:rFonts w:ascii="Times New Roman" w:hAnsi="Times New Roman"/>
          <w:bCs/>
          <w:color w:val="000000" w:themeColor="text1"/>
          <w:sz w:val="24"/>
          <w:szCs w:val="24"/>
        </w:rPr>
        <w:t xml:space="preserve"> </w:t>
      </w:r>
      <w:r w:rsidRPr="00C225D4">
        <w:rPr>
          <w:rFonts w:ascii="Times New Roman" w:hAnsi="Times New Roman"/>
          <w:bCs/>
          <w:color w:val="000000" w:themeColor="text1"/>
          <w:sz w:val="24"/>
          <w:szCs w:val="24"/>
          <w:lang w:val="sr-Cyrl-CS"/>
        </w:rPr>
        <w:t>директор ЈП за склоништа</w:t>
      </w:r>
      <w:r w:rsidR="004B3ABE" w:rsidRPr="00C225D4">
        <w:rPr>
          <w:rFonts w:ascii="Times New Roman" w:hAnsi="Times New Roman"/>
          <w:bCs/>
          <w:color w:val="000000" w:themeColor="text1"/>
          <w:sz w:val="24"/>
          <w:szCs w:val="24"/>
          <w:lang w:val="sr-Cyrl-CS"/>
        </w:rPr>
        <w:t>.</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Одлука о давању непокретности у закуп и јавном оглашавању се доставља Републичкој дирекцији за имовину Републике Србије, ради добијања начелне сагласности.</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У случају промене намене непокретности издате у закуп, по захтеву закупца одлучује Надзорни одбор, на основу приложене документације.</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Пре истека уговореног периода издавања непокретности у закуп, директор доноси одлуку о  продужењу  рока.</w:t>
      </w:r>
    </w:p>
    <w:p w:rsidR="004B3ABE" w:rsidRPr="00C225D4" w:rsidRDefault="004B3ABE" w:rsidP="00CB6FE6">
      <w:pPr>
        <w:jc w:val="both"/>
        <w:rPr>
          <w:rFonts w:ascii="Times New Roman" w:hAnsi="Times New Roman"/>
          <w:color w:val="000000" w:themeColor="text1"/>
          <w:sz w:val="24"/>
          <w:szCs w:val="24"/>
          <w:lang w:val="sr-Cyrl-CS"/>
        </w:rPr>
      </w:pPr>
    </w:p>
    <w:p w:rsidR="00CB6FE6" w:rsidRPr="00C225D4" w:rsidRDefault="00CB6FE6" w:rsidP="00CB6FE6">
      <w:pPr>
        <w:jc w:val="both"/>
        <w:rPr>
          <w:rFonts w:ascii="Times New Roman" w:hAnsi="Times New Roman"/>
          <w:color w:val="000000" w:themeColor="text1"/>
          <w:sz w:val="24"/>
          <w:szCs w:val="24"/>
        </w:rPr>
      </w:pPr>
      <w:r w:rsidRPr="00C225D4">
        <w:rPr>
          <w:rFonts w:ascii="Times New Roman" w:hAnsi="Times New Roman"/>
          <w:color w:val="000000" w:themeColor="text1"/>
          <w:sz w:val="24"/>
          <w:szCs w:val="24"/>
          <w:lang w:val="sr-Cyrl-CS"/>
        </w:rPr>
        <w:t>По добијању сагласности Републичке дирекције за имовину Републике Србије на Одлуку о давању у закуп непокретности, Комисија објављује оглас о спровођењу поступка јавног надметања или прикупљања писмених понуда у</w:t>
      </w:r>
      <w:r w:rsidRPr="00C225D4">
        <w:rPr>
          <w:rFonts w:ascii="Times New Roman" w:hAnsi="Times New Roman"/>
          <w:color w:val="000000" w:themeColor="text1"/>
          <w:sz w:val="24"/>
          <w:szCs w:val="24"/>
        </w:rPr>
        <w:t xml:space="preserve"> </w:t>
      </w:r>
      <w:r w:rsidRPr="00C225D4">
        <w:rPr>
          <w:rFonts w:ascii="Times New Roman" w:hAnsi="Times New Roman"/>
          <w:color w:val="000000" w:themeColor="text1"/>
          <w:sz w:val="24"/>
          <w:szCs w:val="24"/>
          <w:lang w:val="sr-Cyrl-CS"/>
        </w:rPr>
        <w:t xml:space="preserve">средствима јавног информисања, са назнаком да је списак непокретности са условима за давање у закуп доступан на сајту ЈП за склоништа – </w:t>
      </w:r>
      <w:r w:rsidRPr="00C225D4">
        <w:rPr>
          <w:rFonts w:ascii="Times New Roman" w:hAnsi="Times New Roman"/>
          <w:color w:val="000000" w:themeColor="text1"/>
          <w:sz w:val="24"/>
          <w:szCs w:val="24"/>
        </w:rPr>
        <w:t>www.sklonista.co.rs</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Право учешћа по  огласу, тј. право закупа непокретности које су предмет огласа, могу остварити, уз испуњење наведених услова, правна лица и предузетници, а физичка лица само за гаражна места, уколико немају неизмирених обавеза према Јавном предузећу за склоништа за изнајмљене непокретности, или непокретности које су биле изнајмљене, тј. да уговори о закупу непокретности нису раскинути због  непоштовања његових одредби  од стране закупца, односно да по том, или било ком другом основу ЈП за склоништа против њих није водило и не води судске поступке. Осим тога, правна лица и предузетници, морају испуњавати и следеће  услове: да у тренутку подношоња понуде нису били у блокади рачуна дужој од 7 дана, за последњих 6 месеци.</w:t>
      </w:r>
    </w:p>
    <w:p w:rsidR="00CB6FE6" w:rsidRPr="00C225D4" w:rsidRDefault="00CB6FE6" w:rsidP="00CB6FE6">
      <w:pPr>
        <w:jc w:val="center"/>
        <w:rPr>
          <w:rFonts w:ascii="Times New Roman" w:hAnsi="Times New Roman"/>
          <w:color w:val="000000" w:themeColor="text1"/>
          <w:sz w:val="24"/>
          <w:szCs w:val="24"/>
          <w:lang w:val="sr-Cyrl-CS"/>
        </w:rPr>
      </w:pP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Пријава, односно понуда  се доставља у затвореној коверти, са назнаком: пријава, односно понуда по огласу, за непокретност/и на коју се односи,</w:t>
      </w:r>
      <w:r w:rsidRPr="00C225D4">
        <w:rPr>
          <w:rFonts w:ascii="Times New Roman" w:hAnsi="Times New Roman"/>
          <w:color w:val="000000" w:themeColor="text1"/>
          <w:sz w:val="24"/>
          <w:szCs w:val="24"/>
        </w:rPr>
        <w:t xml:space="preserve"> </w:t>
      </w:r>
      <w:r w:rsidRPr="00C225D4">
        <w:rPr>
          <w:rFonts w:ascii="Times New Roman" w:hAnsi="Times New Roman"/>
          <w:color w:val="000000" w:themeColor="text1"/>
          <w:sz w:val="24"/>
          <w:szCs w:val="24"/>
          <w:lang w:val="sr-Cyrl-CS"/>
        </w:rPr>
        <w:t>и обавезно садржи: доказ о уплати депозита,  и број рачуна на који ће се извршити повраћај депозита, износ закупнине која се нуди, и:</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u w:val="single"/>
          <w:lang w:val="sr-Cyrl-CS"/>
        </w:rPr>
        <w:t>За физичка лица</w:t>
      </w:r>
      <w:r w:rsidRPr="00C225D4">
        <w:rPr>
          <w:rFonts w:ascii="Times New Roman" w:hAnsi="Times New Roman"/>
          <w:color w:val="000000" w:themeColor="text1"/>
          <w:sz w:val="24"/>
          <w:szCs w:val="24"/>
          <w:lang w:val="sr-Cyrl-CS"/>
        </w:rPr>
        <w:t>: име и презиме, адресу, број личне карте, телефон, јединствени матични број грађана</w:t>
      </w:r>
      <w:r w:rsidRPr="00C225D4">
        <w:rPr>
          <w:rFonts w:ascii="Times New Roman" w:hAnsi="Times New Roman"/>
          <w:color w:val="000000" w:themeColor="text1"/>
          <w:sz w:val="24"/>
          <w:szCs w:val="24"/>
          <w:lang w:val="sr-Latn-CS"/>
        </w:rPr>
        <w:t xml:space="preserve">, </w:t>
      </w:r>
      <w:r w:rsidRPr="00C225D4">
        <w:rPr>
          <w:rFonts w:ascii="Times New Roman" w:hAnsi="Times New Roman"/>
          <w:color w:val="000000" w:themeColor="text1"/>
          <w:sz w:val="24"/>
          <w:szCs w:val="24"/>
          <w:lang w:val="sr-Cyrl-CS"/>
        </w:rPr>
        <w:t>копију саобраћајне дозволе за возила кој</w:t>
      </w:r>
      <w:r w:rsidRPr="00C225D4">
        <w:rPr>
          <w:rFonts w:ascii="Times New Roman" w:hAnsi="Times New Roman"/>
          <w:color w:val="000000" w:themeColor="text1"/>
          <w:sz w:val="24"/>
          <w:szCs w:val="24"/>
        </w:rPr>
        <w:t>a</w:t>
      </w:r>
      <w:r w:rsidRPr="00C225D4">
        <w:rPr>
          <w:rFonts w:ascii="Times New Roman" w:hAnsi="Times New Roman"/>
          <w:color w:val="000000" w:themeColor="text1"/>
          <w:sz w:val="24"/>
          <w:szCs w:val="24"/>
          <w:lang w:val="sr-Cyrl-CS"/>
        </w:rPr>
        <w:t xml:space="preserve"> ће се паркирати у гаражи.</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u w:val="single"/>
          <w:lang w:val="sr-Cyrl-CS"/>
        </w:rPr>
        <w:t>За предузетнике</w:t>
      </w:r>
      <w:r w:rsidRPr="00C225D4">
        <w:rPr>
          <w:rFonts w:ascii="Times New Roman" w:hAnsi="Times New Roman"/>
          <w:color w:val="000000" w:themeColor="text1"/>
          <w:sz w:val="24"/>
          <w:szCs w:val="24"/>
          <w:lang w:val="sr-Cyrl-CS"/>
        </w:rPr>
        <w:t>: име и презиме предузетника, адресу,</w:t>
      </w:r>
      <w:r w:rsidRPr="00C225D4">
        <w:rPr>
          <w:rFonts w:ascii="Times New Roman" w:hAnsi="Times New Roman"/>
          <w:color w:val="000000" w:themeColor="text1"/>
          <w:sz w:val="24"/>
          <w:szCs w:val="24"/>
        </w:rPr>
        <w:t xml:space="preserve"> </w:t>
      </w:r>
      <w:r w:rsidRPr="00C225D4">
        <w:rPr>
          <w:rFonts w:ascii="Times New Roman" w:hAnsi="Times New Roman"/>
          <w:color w:val="000000" w:themeColor="text1"/>
          <w:sz w:val="24"/>
          <w:szCs w:val="24"/>
          <w:lang w:val="sr-Cyrl-CS"/>
        </w:rPr>
        <w:t>телефон, број личне карте, копију решења о о упису у регистар надлежног органа, јединствени матични број грађана, назив радње, матични број, ПИБ.</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u w:val="single"/>
          <w:lang w:val="sr-Cyrl-CS"/>
        </w:rPr>
        <w:lastRenderedPageBreak/>
        <w:t>За правна лица</w:t>
      </w:r>
      <w:r w:rsidRPr="00C225D4">
        <w:rPr>
          <w:rFonts w:ascii="Times New Roman" w:hAnsi="Times New Roman"/>
          <w:color w:val="000000" w:themeColor="text1"/>
          <w:sz w:val="24"/>
          <w:szCs w:val="24"/>
          <w:lang w:val="sr-Cyrl-CS"/>
        </w:rPr>
        <w:t>: назив и седиште, матични број, ПИБ, копију решења о упису правног лица у регистар код надлежног органа, као и пуномоћје за лице које заступа подносиоца пријаве.</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 xml:space="preserve">Поступак јавног надметања, сматра се успелим и у случају достављања једне исправне пријаве за учешће којом се подносилац пријаве региструје и присуствује јавном надметању и проглашава закупцем, ако прихвати почетну висину закупнине по којој се непокретност може дати у закуп. Поступак прикупљања писмених понуда спровешће се и уколико пристигне једна исправна понуда. </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Уколико подносилац пријаве или писмене понуде</w:t>
      </w:r>
      <w:r w:rsidRPr="00C225D4">
        <w:rPr>
          <w:rFonts w:ascii="Times New Roman" w:hAnsi="Times New Roman"/>
          <w:color w:val="000000" w:themeColor="text1"/>
          <w:sz w:val="24"/>
          <w:szCs w:val="24"/>
        </w:rPr>
        <w:t xml:space="preserve"> </w:t>
      </w:r>
      <w:r w:rsidRPr="00C225D4">
        <w:rPr>
          <w:rFonts w:ascii="Times New Roman" w:hAnsi="Times New Roman"/>
          <w:color w:val="000000" w:themeColor="text1"/>
          <w:sz w:val="24"/>
          <w:szCs w:val="24"/>
          <w:lang w:val="sr-Cyrl-CS"/>
        </w:rPr>
        <w:t>не прихвати почетну висину закупнине, односно понуди нижу цену од почетне, или буде изабран за најповољнијег понуђача, а не закључи уговор о закупу, губи право на враћање депозита.</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Избор најповољнијег понуђача врши се применом критеријума највише понуђене закупнине по метру квадратном.</w:t>
      </w:r>
    </w:p>
    <w:p w:rsidR="00CB6FE6" w:rsidRPr="00C225D4" w:rsidRDefault="00CB6FE6"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Отварање пријава/понуда је јавно и спроводи га Комисија на месту, у време и на начин одређен огласом.</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У поступку прикупљања писаних понуда путем јавног оглашавања Комисија врши избор најповољнијег понуђача.</w:t>
      </w:r>
    </w:p>
    <w:p w:rsidR="00CB6FE6" w:rsidRPr="00C225D4" w:rsidRDefault="00CB6FE6" w:rsidP="004B3ABE">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По доношењу одлуке о давању у закуп непокретности, Комисија позива најповољнијег понуђача/подносиоца пријаве да у року од осам дана од дана пријема обавештења, закључи Уговор о издавању непокретности у закуп.</w:t>
      </w:r>
    </w:p>
    <w:p w:rsidR="004B3ABE" w:rsidRPr="00C225D4" w:rsidRDefault="004B3ABE" w:rsidP="00CB6FE6">
      <w:pPr>
        <w:jc w:val="both"/>
        <w:rPr>
          <w:rFonts w:ascii="Times New Roman" w:hAnsi="Times New Roman"/>
          <w:color w:val="000000" w:themeColor="text1"/>
          <w:sz w:val="24"/>
          <w:szCs w:val="24"/>
          <w:lang w:val="sr-Cyrl-CS"/>
        </w:rPr>
      </w:pPr>
    </w:p>
    <w:p w:rsidR="00CB6FE6" w:rsidRPr="00C225D4" w:rsidRDefault="004B3ABE" w:rsidP="00CB6FE6">
      <w:pPr>
        <w:jc w:val="both"/>
        <w:rPr>
          <w:rFonts w:ascii="Times New Roman" w:hAnsi="Times New Roman"/>
          <w:color w:val="000000" w:themeColor="text1"/>
          <w:sz w:val="24"/>
          <w:szCs w:val="24"/>
          <w:lang w:val="sr-Cyrl-CS"/>
        </w:rPr>
      </w:pPr>
      <w:r w:rsidRPr="00C225D4">
        <w:rPr>
          <w:rFonts w:ascii="Times New Roman" w:hAnsi="Times New Roman"/>
          <w:color w:val="000000" w:themeColor="text1"/>
          <w:sz w:val="24"/>
          <w:szCs w:val="24"/>
          <w:lang w:val="sr-Cyrl-CS"/>
        </w:rPr>
        <w:t>Изузтено, непокретности</w:t>
      </w:r>
      <w:r w:rsidR="00CB6FE6" w:rsidRPr="00C225D4">
        <w:rPr>
          <w:rFonts w:ascii="Times New Roman" w:hAnsi="Times New Roman"/>
          <w:color w:val="000000" w:themeColor="text1"/>
          <w:sz w:val="24"/>
          <w:szCs w:val="24"/>
          <w:lang w:val="sr-Cyrl-CS"/>
        </w:rPr>
        <w:t xml:space="preserve"> се могу дати у закуп и ван поступка јавног надметања, односно прикупљања писмених понуда – непосредном погодбом</w:t>
      </w:r>
      <w:r w:rsidRPr="00C225D4">
        <w:rPr>
          <w:rFonts w:ascii="Times New Roman" w:hAnsi="Times New Roman"/>
          <w:color w:val="000000" w:themeColor="text1"/>
          <w:sz w:val="24"/>
          <w:szCs w:val="24"/>
          <w:lang w:val="sr-Cyrl-CS"/>
        </w:rPr>
        <w:t xml:space="preserve"> у случајевима предвиђеним Правилником.</w:t>
      </w:r>
    </w:p>
    <w:p w:rsidR="00CB6FE6" w:rsidRPr="00C225D4" w:rsidRDefault="00CB6FE6" w:rsidP="004B3ABE">
      <w:pPr>
        <w:jc w:val="both"/>
        <w:rPr>
          <w:rFonts w:ascii="Times New Roman" w:hAnsi="Times New Roman"/>
          <w:color w:val="000000" w:themeColor="text1"/>
          <w:sz w:val="24"/>
          <w:szCs w:val="24"/>
        </w:rPr>
      </w:pPr>
      <w:proofErr w:type="gramStart"/>
      <w:r w:rsidRPr="00C225D4">
        <w:rPr>
          <w:rFonts w:ascii="Times New Roman" w:hAnsi="Times New Roman"/>
          <w:iCs/>
          <w:color w:val="000000" w:themeColor="text1"/>
          <w:sz w:val="24"/>
          <w:szCs w:val="24"/>
          <w:shd w:val="clear" w:color="auto" w:fill="FFFFFF"/>
        </w:rPr>
        <w:t xml:space="preserve">Одлуку о давању непокретности у закуп непосредном погодбом доноси </w:t>
      </w:r>
      <w:r w:rsidRPr="00C225D4">
        <w:rPr>
          <w:rFonts w:ascii="Times New Roman" w:hAnsi="Times New Roman"/>
          <w:bCs/>
          <w:iCs/>
          <w:color w:val="000000" w:themeColor="text1"/>
          <w:sz w:val="24"/>
          <w:szCs w:val="24"/>
          <w:shd w:val="clear" w:color="auto" w:fill="FFFFFF"/>
        </w:rPr>
        <w:t xml:space="preserve">Надзорни одбор, на образложен предлог директора, Комисије </w:t>
      </w:r>
      <w:r w:rsidRPr="00C225D4">
        <w:rPr>
          <w:rFonts w:ascii="Times New Roman" w:hAnsi="Times New Roman"/>
          <w:bCs/>
          <w:iCs/>
          <w:color w:val="000000" w:themeColor="text1"/>
          <w:sz w:val="24"/>
          <w:szCs w:val="24"/>
          <w:shd w:val="clear" w:color="auto" w:fill="FFFFFF"/>
          <w:lang w:val="sr-Cyrl-CS"/>
        </w:rPr>
        <w:t>и стручних служби.</w:t>
      </w:r>
      <w:proofErr w:type="gramEnd"/>
      <w:r w:rsidRPr="00C225D4">
        <w:rPr>
          <w:rFonts w:ascii="Times New Roman" w:hAnsi="Times New Roman"/>
          <w:color w:val="000000" w:themeColor="text1"/>
          <w:sz w:val="24"/>
          <w:szCs w:val="24"/>
          <w:shd w:val="clear" w:color="auto" w:fill="FFFFFF"/>
        </w:rPr>
        <w:t> </w:t>
      </w:r>
    </w:p>
    <w:p w:rsidR="00CB6FE6" w:rsidRDefault="00CB6FE6" w:rsidP="004B3ABE">
      <w:pPr>
        <w:jc w:val="both"/>
        <w:rPr>
          <w:rFonts w:ascii="Times New Roman" w:hAnsi="Times New Roman"/>
          <w:color w:val="000000" w:themeColor="text1"/>
          <w:sz w:val="24"/>
          <w:szCs w:val="24"/>
        </w:rPr>
      </w:pPr>
      <w:r w:rsidRPr="00C225D4">
        <w:rPr>
          <w:rFonts w:ascii="Times New Roman" w:hAnsi="Times New Roman"/>
          <w:color w:val="000000" w:themeColor="text1"/>
          <w:sz w:val="24"/>
          <w:szCs w:val="24"/>
          <w:lang w:val="sr-Cyrl-CS"/>
        </w:rPr>
        <w:t xml:space="preserve">Након спроведеног поступка (јавног конкурса) ради издавања непокретности у закуп,  директор ЈП за склоништа закључује уговор са закупцем непокретности.  </w:t>
      </w:r>
    </w:p>
    <w:p w:rsidR="000B5824" w:rsidRPr="00C225D4" w:rsidRDefault="000B5824" w:rsidP="00CB6FE6">
      <w:pPr>
        <w:pStyle w:val="BodyText"/>
        <w:rPr>
          <w:color w:val="000000" w:themeColor="text1"/>
          <w:lang w:val="en-US"/>
        </w:rPr>
      </w:pPr>
    </w:p>
    <w:p w:rsidR="003F6EE6" w:rsidRPr="00801729" w:rsidRDefault="003F6EE6" w:rsidP="008872F9">
      <w:pPr>
        <w:pStyle w:val="Heading1"/>
        <w:spacing w:before="0"/>
        <w:ind w:left="0" w:firstLine="0"/>
        <w:jc w:val="both"/>
        <w:rPr>
          <w:color w:val="000000" w:themeColor="text1"/>
          <w:sz w:val="24"/>
          <w:szCs w:val="24"/>
          <w:lang w:val="ru-RU"/>
        </w:rPr>
      </w:pPr>
      <w:bookmarkStart w:id="28" w:name="_Toc481060154"/>
      <w:r w:rsidRPr="00801729">
        <w:rPr>
          <w:color w:val="000000" w:themeColor="text1"/>
          <w:sz w:val="24"/>
          <w:szCs w:val="24"/>
          <w:lang w:val="ru-RU"/>
        </w:rPr>
        <w:t>1</w:t>
      </w:r>
      <w:r w:rsidR="00084831" w:rsidRPr="00801729">
        <w:rPr>
          <w:color w:val="000000" w:themeColor="text1"/>
          <w:sz w:val="24"/>
          <w:szCs w:val="24"/>
          <w:lang w:val="ru-RU"/>
        </w:rPr>
        <w:t>2</w:t>
      </w:r>
      <w:r w:rsidRPr="00801729">
        <w:rPr>
          <w:color w:val="000000" w:themeColor="text1"/>
          <w:sz w:val="24"/>
          <w:szCs w:val="24"/>
          <w:lang w:val="ru-RU"/>
        </w:rPr>
        <w:t xml:space="preserve">. </w:t>
      </w:r>
      <w:r w:rsidRPr="00801729">
        <w:rPr>
          <w:rFonts w:ascii="Times New Roman" w:hAnsi="Times New Roman"/>
          <w:color w:val="000000" w:themeColor="text1"/>
          <w:sz w:val="24"/>
          <w:szCs w:val="24"/>
          <w:lang w:val="ru-RU"/>
        </w:rPr>
        <w:t>Преглед података о пруженим услугама</w:t>
      </w:r>
      <w:bookmarkEnd w:id="28"/>
    </w:p>
    <w:p w:rsidR="00182468" w:rsidRPr="00801729" w:rsidRDefault="00182468" w:rsidP="008872F9">
      <w:pPr>
        <w:pStyle w:val="BodyText"/>
        <w:jc w:val="both"/>
        <w:rPr>
          <w:rFonts w:ascii="Times New Roman" w:hAnsi="Times New Roman"/>
          <w:bCs/>
          <w:color w:val="000000" w:themeColor="text1"/>
          <w:kern w:val="1"/>
          <w:sz w:val="24"/>
          <w:szCs w:val="24"/>
          <w:lang w:val="ru-RU"/>
        </w:rPr>
      </w:pPr>
      <w:r w:rsidRPr="00801729">
        <w:rPr>
          <w:rFonts w:ascii="Times New Roman" w:hAnsi="Times New Roman"/>
          <w:bCs/>
          <w:color w:val="000000" w:themeColor="text1"/>
          <w:kern w:val="1"/>
          <w:sz w:val="24"/>
          <w:szCs w:val="24"/>
          <w:lang w:val="ru-RU"/>
        </w:rPr>
        <w:t>Категорије закупа:</w:t>
      </w:r>
    </w:p>
    <w:p w:rsidR="00182468" w:rsidRPr="00801729" w:rsidRDefault="00182468" w:rsidP="00F8631E">
      <w:pPr>
        <w:pStyle w:val="BodyText"/>
        <w:numPr>
          <w:ilvl w:val="0"/>
          <w:numId w:val="15"/>
        </w:numPr>
        <w:jc w:val="both"/>
        <w:rPr>
          <w:rFonts w:ascii="Times New Roman" w:hAnsi="Times New Roman"/>
          <w:b/>
          <w:color w:val="000000" w:themeColor="text1"/>
          <w:lang w:val="ru-RU"/>
        </w:rPr>
      </w:pPr>
      <w:r w:rsidRPr="00801729">
        <w:rPr>
          <w:rFonts w:ascii="Times New Roman" w:hAnsi="Times New Roman"/>
          <w:b/>
          <w:bCs/>
          <w:color w:val="000000" w:themeColor="text1"/>
          <w:kern w:val="1"/>
          <w:sz w:val="24"/>
          <w:szCs w:val="24"/>
          <w:lang w:val="ru-RU"/>
        </w:rPr>
        <w:t>Закупци који плаћају закупнину у пуном износу</w:t>
      </w:r>
    </w:p>
    <w:p w:rsidR="00182468" w:rsidRPr="00801729" w:rsidRDefault="00182468" w:rsidP="00F8631E">
      <w:pPr>
        <w:pStyle w:val="BodyText"/>
        <w:numPr>
          <w:ilvl w:val="0"/>
          <w:numId w:val="15"/>
        </w:numPr>
        <w:jc w:val="both"/>
        <w:rPr>
          <w:rFonts w:ascii="Times New Roman" w:hAnsi="Times New Roman"/>
          <w:b/>
          <w:color w:val="000000" w:themeColor="text1"/>
          <w:lang w:val="ru-RU"/>
        </w:rPr>
      </w:pPr>
      <w:r w:rsidRPr="00801729">
        <w:rPr>
          <w:rFonts w:ascii="Times New Roman" w:hAnsi="Times New Roman"/>
          <w:b/>
          <w:bCs/>
          <w:color w:val="000000" w:themeColor="text1"/>
          <w:kern w:val="1"/>
          <w:sz w:val="24"/>
          <w:szCs w:val="24"/>
          <w:lang w:val="ru-RU"/>
        </w:rPr>
        <w:t xml:space="preserve">Закупци који плаћају умањену закупнину </w:t>
      </w:r>
    </w:p>
    <w:p w:rsidR="00756B4C" w:rsidRPr="00756B4C" w:rsidRDefault="00756B4C" w:rsidP="00756B4C">
      <w:pPr>
        <w:pStyle w:val="BodyText"/>
        <w:jc w:val="both"/>
        <w:rPr>
          <w:rFonts w:ascii="Times New Roman" w:hAnsi="Times New Roman"/>
          <w:bCs/>
          <w:color w:val="000000" w:themeColor="text1"/>
          <w:kern w:val="1"/>
          <w:sz w:val="24"/>
          <w:szCs w:val="24"/>
          <w:lang w:val="en-US"/>
        </w:rPr>
      </w:pPr>
      <w:r w:rsidRPr="00756B4C">
        <w:rPr>
          <w:rFonts w:ascii="Times New Roman" w:hAnsi="Times New Roman"/>
          <w:sz w:val="24"/>
          <w:szCs w:val="24"/>
          <w:lang w:val="sr-Cyrl-CS"/>
        </w:rPr>
        <w:t xml:space="preserve">Надзорни одбор може донети одлуку о умањењу плаћања месечне закупнине до 50% по захтеву закупца, на основу образложеног предлога директора и стручних служби, у случају повећане влаге у склоништу, плављења која се не могу санирати, пожара и сличних </w:t>
      </w:r>
      <w:r w:rsidRPr="00756B4C">
        <w:rPr>
          <w:rFonts w:ascii="Times New Roman" w:hAnsi="Times New Roman"/>
          <w:sz w:val="24"/>
          <w:szCs w:val="24"/>
          <w:lang w:val="sr-Cyrl-CS"/>
        </w:rPr>
        <w:lastRenderedPageBreak/>
        <w:t>ванредних догађаја, који се могу десити без кривице закупца, као и у другим оправданим случајевима док трају последице, а најдуже до шест месеци.</w:t>
      </w:r>
      <w:r w:rsidRPr="00756B4C">
        <w:rPr>
          <w:rFonts w:ascii="Times New Roman" w:hAnsi="Times New Roman"/>
          <w:sz w:val="24"/>
          <w:szCs w:val="24"/>
          <w:lang w:val="sr-Cyrl-CS"/>
        </w:rPr>
        <w:tab/>
      </w:r>
      <w:r w:rsidRPr="00756B4C">
        <w:rPr>
          <w:rFonts w:ascii="Times New Roman" w:hAnsi="Times New Roman"/>
          <w:sz w:val="24"/>
          <w:szCs w:val="24"/>
          <w:lang w:val="sr-Cyrl-CS"/>
        </w:rPr>
        <w:tab/>
      </w:r>
    </w:p>
    <w:p w:rsidR="00756B4C" w:rsidRPr="00756B4C" w:rsidRDefault="00756B4C" w:rsidP="00756B4C">
      <w:pPr>
        <w:jc w:val="both"/>
        <w:rPr>
          <w:rFonts w:ascii="Times New Roman" w:hAnsi="Times New Roman"/>
          <w:sz w:val="24"/>
          <w:szCs w:val="24"/>
          <w:lang w:val="sr-Cyrl-CS"/>
        </w:rPr>
      </w:pPr>
      <w:r w:rsidRPr="00756B4C">
        <w:rPr>
          <w:rFonts w:ascii="Times New Roman" w:hAnsi="Times New Roman"/>
          <w:sz w:val="24"/>
          <w:szCs w:val="24"/>
          <w:lang w:val="sr-Cyrl-CS"/>
        </w:rPr>
        <w:t xml:space="preserve">Агенцијама, дирекцијама, службама и другим организацијама чији је оснивач носилац права јавне својине, могу се дати у закуп непокретности, ради обављања послова из њиховог делокруга рада, на основу образложене одлуке надлежног органа носиоца права јавне својине, уз обавезу плаћања закупнине у висини од 30% а највише до 50% од процењене тржишне висине закупнине. </w:t>
      </w:r>
    </w:p>
    <w:p w:rsidR="00852B89" w:rsidRPr="00CA26CF" w:rsidRDefault="00852B89" w:rsidP="00852B89">
      <w:pPr>
        <w:jc w:val="both"/>
        <w:rPr>
          <w:rFonts w:ascii="Times New Roman" w:hAnsi="Times New Roman"/>
        </w:rPr>
      </w:pPr>
    </w:p>
    <w:p w:rsidR="00852B89" w:rsidRPr="000C4C66" w:rsidRDefault="00852B89" w:rsidP="00852B89">
      <w:pPr>
        <w:jc w:val="both"/>
        <w:rPr>
          <w:rFonts w:ascii="Times New Roman" w:hAnsi="Times New Roman"/>
          <w:lang w:val="sr-Cyrl-CS"/>
        </w:rPr>
      </w:pPr>
      <w:r w:rsidRPr="000C4C66">
        <w:rPr>
          <w:rFonts w:ascii="Times New Roman" w:hAnsi="Times New Roman"/>
          <w:lang w:val="sr-Cyrl-CS"/>
        </w:rPr>
        <w:t xml:space="preserve">Хуманитарним организацијама које имају за циљ помоћ оболелој деци и лицима са инвалидитетом, удружењима грађана из области здравства, културе, науке, просвете, спорта, социјалне и дечије заштите, заштите животне средине, парламентарним политичким странкама, који непокретност не користе за стицање прихода, добровољним организацијама које учествују у спасилачким акцијама, лицима која обављају делатност старих заната и послова домаће радиности, као и удужењима која остварују сарадњу са министарством надлежним за послове одбране у областима од значаја за одбрану или која негују традиције ослободилачких ратова Србије, може се дати у закуп непокретност, уз обавезу плаћања закупнине у висини од 20% од процењене тржишне висине закупнине. </w:t>
      </w:r>
    </w:p>
    <w:p w:rsidR="00852B89" w:rsidRPr="000C4C66" w:rsidRDefault="00852B89" w:rsidP="00852B89">
      <w:pPr>
        <w:jc w:val="both"/>
        <w:rPr>
          <w:rFonts w:ascii="Times New Roman" w:hAnsi="Times New Roman"/>
          <w:lang w:val="sr-Cyrl-CS"/>
        </w:rPr>
      </w:pPr>
    </w:p>
    <w:p w:rsidR="00852B89" w:rsidRPr="000C4C66" w:rsidRDefault="00852B89" w:rsidP="00852B89">
      <w:pPr>
        <w:jc w:val="both"/>
        <w:rPr>
          <w:rFonts w:ascii="Times New Roman" w:hAnsi="Times New Roman"/>
          <w:lang w:val="sr-Cyrl-CS"/>
        </w:rPr>
      </w:pPr>
      <w:r w:rsidRPr="000C4C66">
        <w:rPr>
          <w:rFonts w:ascii="Times New Roman" w:hAnsi="Times New Roman"/>
          <w:lang w:val="sr-Cyrl-CS"/>
        </w:rPr>
        <w:t xml:space="preserve">Одлуку о умањењу доноси Надзорни одбор на основу образложеног предлога директора. </w:t>
      </w:r>
    </w:p>
    <w:p w:rsidR="00133E6C" w:rsidRPr="00801729" w:rsidRDefault="00133E6C" w:rsidP="008872F9">
      <w:pPr>
        <w:pStyle w:val="BodyText"/>
        <w:ind w:left="1005"/>
        <w:jc w:val="both"/>
        <w:rPr>
          <w:rFonts w:ascii="Times New Roman" w:hAnsi="Times New Roman"/>
          <w:bCs/>
          <w:color w:val="000000" w:themeColor="text1"/>
          <w:kern w:val="1"/>
          <w:sz w:val="24"/>
          <w:szCs w:val="24"/>
          <w:lang w:val="ru-RU"/>
        </w:rPr>
      </w:pPr>
    </w:p>
    <w:p w:rsidR="00182468" w:rsidRPr="00801729" w:rsidRDefault="00182468" w:rsidP="00F8631E">
      <w:pPr>
        <w:pStyle w:val="BodyText"/>
        <w:numPr>
          <w:ilvl w:val="0"/>
          <w:numId w:val="15"/>
        </w:numPr>
        <w:jc w:val="both"/>
        <w:rPr>
          <w:rFonts w:ascii="Times New Roman" w:hAnsi="Times New Roman"/>
          <w:b/>
          <w:color w:val="000000" w:themeColor="text1"/>
          <w:lang w:val="ru-RU"/>
        </w:rPr>
      </w:pPr>
      <w:r w:rsidRPr="00801729">
        <w:rPr>
          <w:rFonts w:ascii="Times New Roman" w:hAnsi="Times New Roman"/>
          <w:b/>
          <w:bCs/>
          <w:color w:val="000000" w:themeColor="text1"/>
          <w:kern w:val="1"/>
          <w:sz w:val="24"/>
          <w:szCs w:val="24"/>
          <w:lang w:val="ru-RU"/>
        </w:rPr>
        <w:t xml:space="preserve">Закупци који </w:t>
      </w:r>
      <w:r w:rsidR="00133E6C" w:rsidRPr="00801729">
        <w:rPr>
          <w:rFonts w:ascii="Times New Roman" w:hAnsi="Times New Roman"/>
          <w:b/>
          <w:bCs/>
          <w:color w:val="000000" w:themeColor="text1"/>
          <w:kern w:val="1"/>
          <w:sz w:val="24"/>
          <w:szCs w:val="24"/>
          <w:lang w:val="ru-RU"/>
        </w:rPr>
        <w:t xml:space="preserve">не </w:t>
      </w:r>
      <w:r w:rsidRPr="00801729">
        <w:rPr>
          <w:rFonts w:ascii="Times New Roman" w:hAnsi="Times New Roman"/>
          <w:b/>
          <w:bCs/>
          <w:color w:val="000000" w:themeColor="text1"/>
          <w:kern w:val="1"/>
          <w:sz w:val="24"/>
          <w:szCs w:val="24"/>
          <w:lang w:val="ru-RU"/>
        </w:rPr>
        <w:t xml:space="preserve">плаћају закупнину </w:t>
      </w:r>
    </w:p>
    <w:p w:rsidR="00756B4C" w:rsidRPr="00756B4C" w:rsidRDefault="00133E6C" w:rsidP="00756B4C">
      <w:pPr>
        <w:pStyle w:val="BodyText"/>
        <w:ind w:left="1005"/>
        <w:jc w:val="both"/>
        <w:rPr>
          <w:rFonts w:ascii="Times New Roman" w:hAnsi="Times New Roman"/>
          <w:bCs/>
          <w:sz w:val="24"/>
          <w:szCs w:val="24"/>
          <w:lang w:val="en-US"/>
        </w:rPr>
      </w:pPr>
      <w:r w:rsidRPr="00801729">
        <w:rPr>
          <w:rFonts w:ascii="Times New Roman" w:hAnsi="Times New Roman"/>
          <w:bCs/>
          <w:color w:val="000000" w:themeColor="text1"/>
          <w:kern w:val="1"/>
          <w:sz w:val="24"/>
          <w:szCs w:val="24"/>
          <w:lang w:val="ru-RU"/>
        </w:rPr>
        <w:t xml:space="preserve">По </w:t>
      </w:r>
      <w:r w:rsidR="00756B4C" w:rsidRPr="00756B4C">
        <w:rPr>
          <w:rFonts w:ascii="Times New Roman" w:hAnsi="Times New Roman"/>
          <w:sz w:val="24"/>
          <w:szCs w:val="24"/>
          <w:lang w:val="sr-Cyrl-CS"/>
        </w:rPr>
        <w:t xml:space="preserve">захтеву закупца, који се искључиво финансира из буџета Републике Србије, Надзорни одбор може донети одлуку о уступању склоништа које није погодно за комерцијално мирнодопско коришћење, на коришћење без плаћања месечне закупнине, на период </w:t>
      </w:r>
      <w:r w:rsidR="00756B4C" w:rsidRPr="00756B4C">
        <w:rPr>
          <w:rFonts w:ascii="Times New Roman" w:hAnsi="Times New Roman"/>
          <w:bCs/>
          <w:sz w:val="24"/>
          <w:szCs w:val="24"/>
          <w:lang w:val="sr-Cyrl-CS"/>
        </w:rPr>
        <w:t>од пет година, са могућношћу продужења, на основу образложеног предлога стручних служби, Комисије и директора.</w:t>
      </w:r>
    </w:p>
    <w:p w:rsidR="004A0C0D" w:rsidRDefault="004A0C0D" w:rsidP="008872F9">
      <w:pPr>
        <w:pStyle w:val="Heading1"/>
        <w:jc w:val="both"/>
        <w:rPr>
          <w:rFonts w:ascii="Times New Roman" w:hAnsi="Times New Roman"/>
          <w:color w:val="000000" w:themeColor="text1"/>
          <w:sz w:val="24"/>
          <w:szCs w:val="24"/>
          <w:lang w:val="ru-RU"/>
        </w:rPr>
      </w:pPr>
      <w:bookmarkStart w:id="29" w:name="_Toc481060155"/>
    </w:p>
    <w:p w:rsidR="004A0C0D" w:rsidRDefault="004A0C0D" w:rsidP="008872F9">
      <w:pPr>
        <w:pStyle w:val="Heading1"/>
        <w:jc w:val="both"/>
        <w:rPr>
          <w:rFonts w:ascii="Times New Roman" w:hAnsi="Times New Roman"/>
          <w:color w:val="000000" w:themeColor="text1"/>
          <w:sz w:val="24"/>
          <w:szCs w:val="24"/>
          <w:lang w:val="ru-RU"/>
        </w:rPr>
      </w:pPr>
    </w:p>
    <w:p w:rsidR="004A0C0D" w:rsidRDefault="004A0C0D" w:rsidP="008872F9">
      <w:pPr>
        <w:pStyle w:val="Heading1"/>
        <w:jc w:val="both"/>
        <w:rPr>
          <w:rFonts w:ascii="Times New Roman" w:hAnsi="Times New Roman"/>
          <w:color w:val="000000" w:themeColor="text1"/>
          <w:sz w:val="24"/>
          <w:szCs w:val="24"/>
          <w:lang w:val="ru-RU"/>
        </w:rPr>
      </w:pPr>
    </w:p>
    <w:p w:rsidR="004A0C0D" w:rsidRPr="00CA26CF" w:rsidRDefault="004A0C0D" w:rsidP="00CA26CF">
      <w:pPr>
        <w:pStyle w:val="Heading1"/>
        <w:ind w:left="0" w:firstLine="0"/>
        <w:jc w:val="both"/>
        <w:rPr>
          <w:rFonts w:ascii="Times New Roman" w:hAnsi="Times New Roman"/>
          <w:color w:val="000000" w:themeColor="text1"/>
          <w:sz w:val="24"/>
          <w:szCs w:val="24"/>
        </w:rPr>
      </w:pPr>
    </w:p>
    <w:p w:rsidR="004A0C0D" w:rsidRPr="004A0C0D" w:rsidRDefault="00084831" w:rsidP="008872F9">
      <w:pPr>
        <w:pStyle w:val="Heading1"/>
        <w:jc w:val="both"/>
        <w:rPr>
          <w:rFonts w:ascii="Times New Roman" w:hAnsi="Times New Roman"/>
          <w:color w:val="000000" w:themeColor="text1"/>
          <w:sz w:val="20"/>
          <w:szCs w:val="20"/>
        </w:rPr>
      </w:pPr>
      <w:r w:rsidRPr="001E15D7">
        <w:rPr>
          <w:rFonts w:ascii="Times New Roman" w:hAnsi="Times New Roman"/>
          <w:color w:val="000000" w:themeColor="text1"/>
          <w:sz w:val="24"/>
          <w:szCs w:val="24"/>
          <w:lang w:val="ru-RU"/>
        </w:rPr>
        <w:lastRenderedPageBreak/>
        <w:t xml:space="preserve">13. </w:t>
      </w:r>
      <w:bookmarkEnd w:id="29"/>
      <w:r w:rsidR="004A0C0D">
        <w:rPr>
          <w:rFonts w:ascii="Times New Roman" w:hAnsi="Times New Roman"/>
          <w:color w:val="000000" w:themeColor="text1"/>
          <w:sz w:val="24"/>
          <w:szCs w:val="24"/>
        </w:rPr>
        <w:t>Подаци о приходима и расходима</w:t>
      </w:r>
    </w:p>
    <w:tbl>
      <w:tblPr>
        <w:tblW w:w="9360" w:type="dxa"/>
        <w:tblLook w:val="04A0"/>
      </w:tblPr>
      <w:tblGrid>
        <w:gridCol w:w="852"/>
        <w:gridCol w:w="2324"/>
        <w:gridCol w:w="650"/>
        <w:gridCol w:w="866"/>
        <w:gridCol w:w="1116"/>
        <w:gridCol w:w="1440"/>
        <w:gridCol w:w="1425"/>
        <w:gridCol w:w="1262"/>
      </w:tblGrid>
      <w:tr w:rsidR="004A0C0D" w:rsidRPr="00CA26CF" w:rsidTr="004A0C0D">
        <w:trPr>
          <w:trHeight w:val="240"/>
        </w:trPr>
        <w:tc>
          <w:tcPr>
            <w:tcW w:w="8098" w:type="dxa"/>
            <w:gridSpan w:val="7"/>
            <w:tcBorders>
              <w:top w:val="nil"/>
              <w:left w:val="nil"/>
              <w:bottom w:val="nil"/>
              <w:right w:val="nil"/>
            </w:tcBorders>
            <w:shd w:val="clear" w:color="000000" w:fill="FFFFFF"/>
            <w:noWrap/>
            <w:vAlign w:val="bottom"/>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БИЛАНС УСПЕХА за период 01.01 - 30.09.2021.год.</w:t>
            </w:r>
          </w:p>
        </w:tc>
        <w:tc>
          <w:tcPr>
            <w:tcW w:w="1262" w:type="dxa"/>
            <w:tcBorders>
              <w:top w:val="nil"/>
              <w:left w:val="nil"/>
              <w:bottom w:val="nil"/>
              <w:right w:val="nil"/>
            </w:tcBorders>
            <w:shd w:val="clear" w:color="000000" w:fill="FFFFFF"/>
            <w:noWrap/>
            <w:vAlign w:val="bottom"/>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r>
      <w:tr w:rsidR="004A0C0D" w:rsidRPr="00CA26CF" w:rsidTr="004A0C0D">
        <w:trPr>
          <w:trHeight w:val="255"/>
        </w:trPr>
        <w:tc>
          <w:tcPr>
            <w:tcW w:w="669" w:type="dxa"/>
            <w:tcBorders>
              <w:top w:val="nil"/>
              <w:left w:val="nil"/>
              <w:bottom w:val="nil"/>
              <w:right w:val="nil"/>
            </w:tcBorders>
            <w:shd w:val="clear" w:color="000000" w:fill="FFFFFF"/>
            <w:noWrap/>
            <w:vAlign w:val="bottom"/>
            <w:hideMark/>
          </w:tcPr>
          <w:p w:rsidR="004A0C0D" w:rsidRPr="00CA26CF" w:rsidRDefault="004A0C0D" w:rsidP="004A0C0D">
            <w:pPr>
              <w:pStyle w:val="BodyText"/>
              <w:rPr>
                <w:rFonts w:ascii="Times New Roman" w:hAnsi="Times New Roman"/>
                <w:i/>
                <w:color w:val="000000" w:themeColor="text1"/>
              </w:rPr>
            </w:pPr>
          </w:p>
          <w:p w:rsidR="004A0C0D" w:rsidRPr="00CA26CF" w:rsidRDefault="004A0C0D" w:rsidP="004A0C0D">
            <w:pPr>
              <w:rPr>
                <w:rFonts w:ascii="Times New Roman" w:eastAsia="Times New Roman" w:hAnsi="Times New Roman" w:cs="Times New Roman"/>
                <w:i/>
                <w:color w:val="000000" w:themeColor="text1"/>
                <w:sz w:val="20"/>
                <w:szCs w:val="20"/>
              </w:rPr>
            </w:pPr>
            <w:r w:rsidRPr="00CA26CF">
              <w:rPr>
                <w:rFonts w:ascii="Times New Roman" w:eastAsia="Times New Roman" w:hAnsi="Times New Roman" w:cs="Times New Roman"/>
                <w:i/>
                <w:color w:val="000000" w:themeColor="text1"/>
                <w:sz w:val="20"/>
                <w:szCs w:val="20"/>
              </w:rPr>
              <w:t>Таб.11</w:t>
            </w:r>
          </w:p>
        </w:tc>
        <w:tc>
          <w:tcPr>
            <w:tcW w:w="2324" w:type="dxa"/>
            <w:tcBorders>
              <w:top w:val="nil"/>
              <w:left w:val="nil"/>
              <w:bottom w:val="nil"/>
              <w:right w:val="nil"/>
            </w:tcBorders>
            <w:shd w:val="clear" w:color="000000" w:fill="FFFFFF"/>
            <w:noWrap/>
            <w:vAlign w:val="bottom"/>
            <w:hideMark/>
          </w:tcPr>
          <w:p w:rsidR="004A0C0D" w:rsidRPr="00CA26CF" w:rsidRDefault="004A0C0D" w:rsidP="004A0C0D">
            <w:pPr>
              <w:rPr>
                <w:rFonts w:ascii="Times New Roman" w:eastAsia="Times New Roman" w:hAnsi="Times New Roman" w:cs="Times New Roman"/>
                <w:i/>
                <w:color w:val="000000" w:themeColor="text1"/>
                <w:sz w:val="20"/>
                <w:szCs w:val="20"/>
              </w:rPr>
            </w:pPr>
            <w:r w:rsidRPr="00CA26CF">
              <w:rPr>
                <w:rFonts w:ascii="Times New Roman" w:eastAsia="Times New Roman" w:hAnsi="Times New Roman" w:cs="Times New Roman"/>
                <w:i/>
                <w:color w:val="000000" w:themeColor="text1"/>
                <w:sz w:val="20"/>
                <w:szCs w:val="20"/>
              </w:rPr>
              <w:t> </w:t>
            </w:r>
          </w:p>
        </w:tc>
        <w:tc>
          <w:tcPr>
            <w:tcW w:w="564" w:type="dxa"/>
            <w:tcBorders>
              <w:top w:val="nil"/>
              <w:left w:val="nil"/>
              <w:bottom w:val="nil"/>
              <w:right w:val="nil"/>
            </w:tcBorders>
            <w:shd w:val="clear" w:color="000000" w:fill="FFFFFF"/>
            <w:noWrap/>
            <w:vAlign w:val="bottom"/>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738" w:type="dxa"/>
            <w:tcBorders>
              <w:top w:val="nil"/>
              <w:left w:val="nil"/>
              <w:bottom w:val="nil"/>
              <w:right w:val="nil"/>
            </w:tcBorders>
            <w:shd w:val="clear" w:color="auto" w:fill="auto"/>
            <w:noWrap/>
            <w:vAlign w:val="bottom"/>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938" w:type="dxa"/>
            <w:tcBorders>
              <w:top w:val="nil"/>
              <w:left w:val="nil"/>
              <w:bottom w:val="nil"/>
              <w:right w:val="nil"/>
            </w:tcBorders>
            <w:shd w:val="clear" w:color="auto" w:fill="auto"/>
            <w:noWrap/>
            <w:vAlign w:val="bottom"/>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1440" w:type="dxa"/>
            <w:tcBorders>
              <w:top w:val="nil"/>
              <w:left w:val="nil"/>
              <w:bottom w:val="nil"/>
              <w:right w:val="nil"/>
            </w:tcBorders>
            <w:shd w:val="clear" w:color="000000" w:fill="FFFFFF"/>
            <w:noWrap/>
            <w:vAlign w:val="bottom"/>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2687" w:type="dxa"/>
            <w:gridSpan w:val="2"/>
            <w:tcBorders>
              <w:top w:val="nil"/>
              <w:left w:val="nil"/>
              <w:bottom w:val="nil"/>
              <w:right w:val="nil"/>
            </w:tcBorders>
            <w:shd w:val="clear" w:color="000000" w:fill="FFFFFF"/>
            <w:noWrap/>
            <w:vAlign w:val="bottom"/>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у 000 дин</w:t>
            </w:r>
          </w:p>
        </w:tc>
      </w:tr>
      <w:tr w:rsidR="004A0C0D" w:rsidRPr="00CA26CF" w:rsidTr="004A0C0D">
        <w:trPr>
          <w:trHeight w:val="255"/>
        </w:trPr>
        <w:tc>
          <w:tcPr>
            <w:tcW w:w="669" w:type="dxa"/>
            <w:vMerge w:val="restart"/>
            <w:tcBorders>
              <w:top w:val="single" w:sz="8" w:space="0" w:color="auto"/>
              <w:left w:val="single" w:sz="8" w:space="0" w:color="auto"/>
              <w:bottom w:val="single" w:sz="4" w:space="0" w:color="auto"/>
              <w:right w:val="single" w:sz="4"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Група рачуна, рачун</w:t>
            </w:r>
          </w:p>
        </w:tc>
        <w:tc>
          <w:tcPr>
            <w:tcW w:w="2324"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ПОЗИЦИЈА</w:t>
            </w:r>
          </w:p>
        </w:tc>
        <w:tc>
          <w:tcPr>
            <w:tcW w:w="564"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AOП</w:t>
            </w:r>
          </w:p>
        </w:tc>
        <w:tc>
          <w:tcPr>
            <w:tcW w:w="738"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xml:space="preserve"> </w:t>
            </w:r>
          </w:p>
        </w:tc>
        <w:tc>
          <w:tcPr>
            <w:tcW w:w="938" w:type="dxa"/>
            <w:vMerge w:val="restart"/>
            <w:tcBorders>
              <w:top w:val="single" w:sz="8" w:space="0" w:color="auto"/>
              <w:left w:val="single" w:sz="4" w:space="0" w:color="auto"/>
              <w:bottom w:val="single" w:sz="4" w:space="0" w:color="auto"/>
              <w:right w:val="single" w:sz="4"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xml:space="preserve">План </w:t>
            </w:r>
            <w:r w:rsidRPr="00CA26CF">
              <w:rPr>
                <w:rFonts w:ascii="Times New Roman" w:eastAsia="Times New Roman" w:hAnsi="Times New Roman" w:cs="Times New Roman"/>
                <w:color w:val="000000" w:themeColor="text1"/>
                <w:sz w:val="20"/>
                <w:szCs w:val="20"/>
              </w:rPr>
              <w:br/>
              <w:t>01.01-31.12.2021</w:t>
            </w:r>
          </w:p>
        </w:tc>
        <w:tc>
          <w:tcPr>
            <w:tcW w:w="2865" w:type="dxa"/>
            <w:gridSpan w:val="2"/>
            <w:tcBorders>
              <w:top w:val="single" w:sz="8" w:space="0" w:color="auto"/>
              <w:left w:val="nil"/>
              <w:bottom w:val="single" w:sz="4" w:space="0" w:color="auto"/>
              <w:right w:val="single" w:sz="4" w:space="0" w:color="000000"/>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01.01.-30.09.2021</w:t>
            </w:r>
          </w:p>
        </w:tc>
        <w:tc>
          <w:tcPr>
            <w:tcW w:w="1262" w:type="dxa"/>
            <w:vMerge w:val="restart"/>
            <w:tcBorders>
              <w:top w:val="single" w:sz="8" w:space="0" w:color="auto"/>
              <w:left w:val="single" w:sz="4" w:space="0" w:color="auto"/>
              <w:bottom w:val="single" w:sz="4" w:space="0" w:color="auto"/>
              <w:right w:val="single" w:sz="8" w:space="0" w:color="auto"/>
            </w:tcBorders>
            <w:shd w:val="clear" w:color="000000" w:fill="808080"/>
            <w:vAlign w:val="bottom"/>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Индекс  реализација 01.01.-30.09./план 01.01-30.09.2021</w:t>
            </w:r>
          </w:p>
        </w:tc>
      </w:tr>
      <w:tr w:rsidR="004A0C0D" w:rsidRPr="00CA26CF" w:rsidTr="004A0C0D">
        <w:trPr>
          <w:trHeight w:val="1140"/>
        </w:trPr>
        <w:tc>
          <w:tcPr>
            <w:tcW w:w="669" w:type="dxa"/>
            <w:vMerge/>
            <w:tcBorders>
              <w:top w:val="single" w:sz="8" w:space="0" w:color="auto"/>
              <w:left w:val="single" w:sz="8" w:space="0" w:color="auto"/>
              <w:bottom w:val="single" w:sz="4" w:space="0" w:color="auto"/>
              <w:right w:val="single" w:sz="4" w:space="0" w:color="auto"/>
            </w:tcBorders>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2324" w:type="dxa"/>
            <w:vMerge/>
            <w:tcBorders>
              <w:top w:val="single" w:sz="8" w:space="0" w:color="auto"/>
              <w:left w:val="single" w:sz="4" w:space="0" w:color="auto"/>
              <w:bottom w:val="single" w:sz="4" w:space="0" w:color="auto"/>
              <w:right w:val="single" w:sz="4" w:space="0" w:color="auto"/>
            </w:tcBorders>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564" w:type="dxa"/>
            <w:vMerge/>
            <w:tcBorders>
              <w:top w:val="single" w:sz="8" w:space="0" w:color="auto"/>
              <w:left w:val="single" w:sz="4" w:space="0" w:color="auto"/>
              <w:bottom w:val="single" w:sz="4" w:space="0" w:color="auto"/>
              <w:right w:val="single" w:sz="4" w:space="0" w:color="auto"/>
            </w:tcBorders>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738" w:type="dxa"/>
            <w:vMerge/>
            <w:tcBorders>
              <w:top w:val="single" w:sz="8" w:space="0" w:color="auto"/>
              <w:left w:val="single" w:sz="4" w:space="0" w:color="auto"/>
              <w:bottom w:val="single" w:sz="4" w:space="0" w:color="auto"/>
              <w:right w:val="single" w:sz="4" w:space="0" w:color="auto"/>
            </w:tcBorders>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938" w:type="dxa"/>
            <w:vMerge/>
            <w:tcBorders>
              <w:top w:val="single" w:sz="8" w:space="0" w:color="auto"/>
              <w:left w:val="single" w:sz="4" w:space="0" w:color="auto"/>
              <w:bottom w:val="single" w:sz="4" w:space="0" w:color="auto"/>
              <w:right w:val="single" w:sz="4" w:space="0" w:color="auto"/>
            </w:tcBorders>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1440" w:type="dxa"/>
            <w:tcBorders>
              <w:top w:val="nil"/>
              <w:left w:val="nil"/>
              <w:bottom w:val="single" w:sz="4" w:space="0" w:color="auto"/>
              <w:right w:val="single" w:sz="4"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ПЛАН</w:t>
            </w:r>
          </w:p>
        </w:tc>
        <w:tc>
          <w:tcPr>
            <w:tcW w:w="1425" w:type="dxa"/>
            <w:tcBorders>
              <w:top w:val="nil"/>
              <w:left w:val="nil"/>
              <w:bottom w:val="single" w:sz="4" w:space="0" w:color="auto"/>
              <w:right w:val="single" w:sz="4"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xml:space="preserve">Реализација </w:t>
            </w:r>
          </w:p>
        </w:tc>
        <w:tc>
          <w:tcPr>
            <w:tcW w:w="1262" w:type="dxa"/>
            <w:vMerge/>
            <w:tcBorders>
              <w:top w:val="single" w:sz="8" w:space="0" w:color="auto"/>
              <w:left w:val="single" w:sz="4" w:space="0" w:color="auto"/>
              <w:bottom w:val="single" w:sz="4" w:space="0" w:color="auto"/>
              <w:right w:val="single" w:sz="8" w:space="0" w:color="auto"/>
            </w:tcBorders>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r>
      <w:tr w:rsidR="004A0C0D" w:rsidRPr="00CA26CF" w:rsidTr="004A0C0D">
        <w:trPr>
          <w:trHeight w:val="240"/>
        </w:trPr>
        <w:tc>
          <w:tcPr>
            <w:tcW w:w="669" w:type="dxa"/>
            <w:tcBorders>
              <w:top w:val="nil"/>
              <w:left w:val="single" w:sz="8" w:space="0" w:color="auto"/>
              <w:bottom w:val="nil"/>
              <w:right w:val="single" w:sz="4" w:space="0" w:color="auto"/>
            </w:tcBorders>
            <w:shd w:val="clear" w:color="auto" w:fill="auto"/>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w:t>
            </w:r>
          </w:p>
        </w:tc>
        <w:tc>
          <w:tcPr>
            <w:tcW w:w="2324" w:type="dxa"/>
            <w:tcBorders>
              <w:top w:val="nil"/>
              <w:left w:val="nil"/>
              <w:bottom w:val="nil"/>
              <w:right w:val="single" w:sz="4" w:space="0" w:color="auto"/>
            </w:tcBorders>
            <w:shd w:val="clear" w:color="auto" w:fill="auto"/>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w:t>
            </w:r>
          </w:p>
        </w:tc>
        <w:tc>
          <w:tcPr>
            <w:tcW w:w="564" w:type="dxa"/>
            <w:tcBorders>
              <w:top w:val="nil"/>
              <w:left w:val="nil"/>
              <w:bottom w:val="nil"/>
              <w:right w:val="single" w:sz="4" w:space="0" w:color="auto"/>
            </w:tcBorders>
            <w:shd w:val="clear" w:color="auto" w:fill="auto"/>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w:t>
            </w:r>
          </w:p>
        </w:tc>
        <w:tc>
          <w:tcPr>
            <w:tcW w:w="738" w:type="dxa"/>
            <w:tcBorders>
              <w:top w:val="nil"/>
              <w:left w:val="nil"/>
              <w:bottom w:val="nil"/>
              <w:right w:val="single" w:sz="4" w:space="0" w:color="auto"/>
            </w:tcBorders>
            <w:shd w:val="clear" w:color="auto" w:fill="auto"/>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4</w:t>
            </w:r>
          </w:p>
        </w:tc>
        <w:tc>
          <w:tcPr>
            <w:tcW w:w="938" w:type="dxa"/>
            <w:tcBorders>
              <w:top w:val="nil"/>
              <w:left w:val="nil"/>
              <w:bottom w:val="nil"/>
              <w:right w:val="single" w:sz="4" w:space="0" w:color="auto"/>
            </w:tcBorders>
            <w:shd w:val="clear" w:color="auto" w:fill="auto"/>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nil"/>
              <w:right w:val="single" w:sz="4" w:space="0" w:color="auto"/>
            </w:tcBorders>
            <w:shd w:val="clear" w:color="auto" w:fill="auto"/>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w:t>
            </w:r>
          </w:p>
        </w:tc>
        <w:tc>
          <w:tcPr>
            <w:tcW w:w="1425" w:type="dxa"/>
            <w:tcBorders>
              <w:top w:val="nil"/>
              <w:left w:val="nil"/>
              <w:bottom w:val="nil"/>
              <w:right w:val="single" w:sz="4" w:space="0" w:color="auto"/>
            </w:tcBorders>
            <w:shd w:val="clear" w:color="auto" w:fill="auto"/>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7</w:t>
            </w:r>
          </w:p>
        </w:tc>
        <w:tc>
          <w:tcPr>
            <w:tcW w:w="1262" w:type="dxa"/>
            <w:tcBorders>
              <w:top w:val="nil"/>
              <w:left w:val="nil"/>
              <w:bottom w:val="nil"/>
              <w:right w:val="single" w:sz="8" w:space="0" w:color="auto"/>
            </w:tcBorders>
            <w:shd w:val="clear" w:color="auto" w:fill="auto"/>
            <w:noWrap/>
            <w:vAlign w:val="bottom"/>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8</w:t>
            </w:r>
          </w:p>
        </w:tc>
      </w:tr>
      <w:tr w:rsidR="004A0C0D" w:rsidRPr="00CA26CF" w:rsidTr="004A0C0D">
        <w:trPr>
          <w:trHeight w:val="240"/>
        </w:trPr>
        <w:tc>
          <w:tcPr>
            <w:tcW w:w="6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single" w:sz="4" w:space="0" w:color="auto"/>
              <w:left w:val="nil"/>
              <w:bottom w:val="single" w:sz="4" w:space="0" w:color="auto"/>
              <w:right w:val="single" w:sz="4" w:space="0" w:color="auto"/>
            </w:tcBorders>
            <w:shd w:val="clear" w:color="auto" w:fill="auto"/>
            <w:vAlign w:val="bottom"/>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ПРИХОДИ ИЗ РЕДОВНОГ ПОСЛОВАЊА</w:t>
            </w:r>
          </w:p>
        </w:tc>
        <w:tc>
          <w:tcPr>
            <w:tcW w:w="564" w:type="dxa"/>
            <w:tcBorders>
              <w:top w:val="single" w:sz="4" w:space="0" w:color="auto"/>
              <w:left w:val="nil"/>
              <w:bottom w:val="single" w:sz="4" w:space="0" w:color="auto"/>
              <w:right w:val="single" w:sz="4" w:space="0" w:color="auto"/>
            </w:tcBorders>
            <w:shd w:val="clear" w:color="auto" w:fill="auto"/>
            <w:vAlign w:val="bottom"/>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738" w:type="dxa"/>
            <w:tcBorders>
              <w:top w:val="single" w:sz="4" w:space="0" w:color="auto"/>
              <w:left w:val="nil"/>
              <w:bottom w:val="single" w:sz="4" w:space="0" w:color="auto"/>
              <w:right w:val="single" w:sz="4" w:space="0" w:color="auto"/>
            </w:tcBorders>
            <w:shd w:val="clear" w:color="auto" w:fill="auto"/>
            <w:vAlign w:val="bottom"/>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single" w:sz="4" w:space="0" w:color="auto"/>
              <w:left w:val="nil"/>
              <w:bottom w:val="single" w:sz="4" w:space="0" w:color="auto"/>
              <w:right w:val="single" w:sz="4" w:space="0" w:color="auto"/>
            </w:tcBorders>
            <w:shd w:val="clear" w:color="auto" w:fill="auto"/>
            <w:vAlign w:val="bottom"/>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r>
      <w:tr w:rsidR="004A0C0D" w:rsidRPr="00CA26CF" w:rsidTr="004A0C0D">
        <w:trPr>
          <w:trHeight w:val="675"/>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bookmarkStart w:id="30" w:name="RANGE!A10:H83"/>
            <w:r w:rsidRPr="00CA26CF">
              <w:rPr>
                <w:rFonts w:ascii="Times New Roman" w:eastAsia="Times New Roman" w:hAnsi="Times New Roman" w:cs="Times New Roman"/>
                <w:color w:val="000000" w:themeColor="text1"/>
                <w:sz w:val="20"/>
                <w:szCs w:val="20"/>
              </w:rPr>
              <w:t>60 до 65, осим 62 и 63</w:t>
            </w:r>
            <w:bookmarkEnd w:id="30"/>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А. ПОСЛОВНИ ПРИХОДИ (1002 + 1009 + 1016 + 1017)</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1001</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160,375</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183,600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138,200</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132,614</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95.96</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60</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 ПРИХОДИ ОД ПРОДАЈЕ РОБЕ (1003 + 1004 + 1005 + 1006 + 1007+ 1008)</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1002</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72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600</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 Приходи од продаје робе матичним и зависним правним лицима на домаћем тржишту</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1003</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72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601</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 Приходи од продаје робе матичним и зависним правним лицима на иностраном тржишту</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1004</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lastRenderedPageBreak/>
              <w:t>602</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 Приходи од продаје робе осталим повезаним правним лицима на домаћем тржишту</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1005</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603</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4. Приходи од продаје робе осталим повезаним правним лицима на иностраном тржишту</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1006</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604</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 Приходи од продаје робе на домаћем тржишту</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1007</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605</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 Приходи од продаје робе на иностраном тржишту</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1008</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72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61</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II. ПРИХОДИ ОД ПРОДАЈЕ ПРОИЗВОДА И УСЛУГА</w:t>
            </w:r>
            <w:r w:rsidRPr="00CA26CF">
              <w:rPr>
                <w:rFonts w:ascii="Times New Roman" w:eastAsia="Times New Roman" w:hAnsi="Times New Roman" w:cs="Times New Roman"/>
                <w:b/>
                <w:bCs/>
                <w:color w:val="000000" w:themeColor="text1"/>
                <w:sz w:val="20"/>
                <w:szCs w:val="20"/>
              </w:rPr>
              <w:br/>
              <w:t>(1010 + 1011 + 1012 + 1013 + 1014 + 1015)</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1009</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300</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2,000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2,000</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42</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2.08</w:t>
            </w:r>
          </w:p>
        </w:tc>
      </w:tr>
      <w:tr w:rsidR="004A0C0D" w:rsidRPr="00CA26CF" w:rsidTr="004A0C0D">
        <w:trPr>
          <w:trHeight w:val="72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610</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 Приходи од продаје производа и услуга матичним и зависним правним лицима на домаћем тржишту</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1010</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72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611</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 Приходи од продаје производа и услуга матичним и зависним правним лицима на иностраном тржишту</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1011</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720"/>
        </w:trPr>
        <w:tc>
          <w:tcPr>
            <w:tcW w:w="669" w:type="dxa"/>
            <w:tcBorders>
              <w:top w:val="nil"/>
              <w:left w:val="single" w:sz="4" w:space="0" w:color="auto"/>
              <w:bottom w:val="single" w:sz="4" w:space="0" w:color="auto"/>
              <w:right w:val="single" w:sz="4" w:space="0" w:color="auto"/>
            </w:tcBorders>
            <w:shd w:val="clear" w:color="000000" w:fill="FFFFFF"/>
            <w:vAlign w:val="center"/>
          </w:tcPr>
          <w:p w:rsidR="004A0C0D" w:rsidRPr="00CA26CF" w:rsidRDefault="004A0C0D" w:rsidP="004A0C0D">
            <w:pPr>
              <w:jc w:val="center"/>
              <w:rPr>
                <w:rFonts w:ascii="Times New Roman" w:eastAsia="Times New Roman" w:hAnsi="Times New Roman" w:cs="Times New Roman"/>
                <w:color w:val="000000" w:themeColor="text1"/>
                <w:sz w:val="20"/>
                <w:szCs w:val="20"/>
              </w:rPr>
            </w:pPr>
          </w:p>
        </w:tc>
        <w:tc>
          <w:tcPr>
            <w:tcW w:w="2324" w:type="dxa"/>
            <w:tcBorders>
              <w:top w:val="nil"/>
              <w:left w:val="nil"/>
              <w:bottom w:val="single" w:sz="4" w:space="0" w:color="auto"/>
              <w:right w:val="single" w:sz="4" w:space="0" w:color="auto"/>
            </w:tcBorders>
            <w:shd w:val="clear" w:color="000000" w:fill="FFFFFF"/>
            <w:vAlign w:val="center"/>
          </w:tcPr>
          <w:p w:rsidR="004A0C0D" w:rsidRPr="00CA26CF" w:rsidRDefault="004A0C0D" w:rsidP="004A0C0D">
            <w:pPr>
              <w:rPr>
                <w:rFonts w:ascii="Times New Roman" w:eastAsia="Times New Roman" w:hAnsi="Times New Roman" w:cs="Times New Roman"/>
                <w:color w:val="000000" w:themeColor="text1"/>
                <w:sz w:val="20"/>
                <w:szCs w:val="20"/>
              </w:rPr>
            </w:pPr>
          </w:p>
        </w:tc>
        <w:tc>
          <w:tcPr>
            <w:tcW w:w="564" w:type="dxa"/>
            <w:tcBorders>
              <w:top w:val="nil"/>
              <w:left w:val="nil"/>
              <w:bottom w:val="single" w:sz="4" w:space="0" w:color="auto"/>
              <w:right w:val="single" w:sz="4" w:space="0" w:color="auto"/>
            </w:tcBorders>
            <w:shd w:val="clear" w:color="000000" w:fill="FFFFFF"/>
            <w:vAlign w:val="center"/>
          </w:tcPr>
          <w:p w:rsidR="004A0C0D" w:rsidRPr="00CA26CF" w:rsidRDefault="004A0C0D" w:rsidP="004A0C0D">
            <w:pPr>
              <w:jc w:val="center"/>
              <w:rPr>
                <w:rFonts w:ascii="Times New Roman" w:eastAsia="Times New Roman" w:hAnsi="Times New Roman" w:cs="Times New Roman"/>
                <w:color w:val="000000" w:themeColor="text1"/>
                <w:sz w:val="20"/>
                <w:szCs w:val="20"/>
              </w:rPr>
            </w:pPr>
          </w:p>
        </w:tc>
        <w:tc>
          <w:tcPr>
            <w:tcW w:w="738" w:type="dxa"/>
            <w:tcBorders>
              <w:top w:val="nil"/>
              <w:left w:val="nil"/>
              <w:bottom w:val="single" w:sz="4" w:space="0" w:color="auto"/>
              <w:right w:val="single" w:sz="4" w:space="0" w:color="auto"/>
            </w:tcBorders>
            <w:shd w:val="clear" w:color="auto" w:fill="auto"/>
            <w:noWrap/>
            <w:vAlign w:val="center"/>
          </w:tcPr>
          <w:p w:rsidR="004A0C0D" w:rsidRPr="00CA26CF" w:rsidRDefault="004A0C0D" w:rsidP="004A0C0D">
            <w:pPr>
              <w:rPr>
                <w:rFonts w:ascii="Times New Roman" w:eastAsia="Times New Roman" w:hAnsi="Times New Roman" w:cs="Times New Roman"/>
                <w:color w:val="000000" w:themeColor="text1"/>
                <w:sz w:val="20"/>
                <w:szCs w:val="20"/>
              </w:rPr>
            </w:pPr>
          </w:p>
        </w:tc>
        <w:tc>
          <w:tcPr>
            <w:tcW w:w="938" w:type="dxa"/>
            <w:tcBorders>
              <w:top w:val="nil"/>
              <w:left w:val="nil"/>
              <w:bottom w:val="single" w:sz="4" w:space="0" w:color="auto"/>
              <w:right w:val="single" w:sz="4" w:space="0" w:color="auto"/>
            </w:tcBorders>
            <w:shd w:val="clear" w:color="auto" w:fill="auto"/>
            <w:noWrap/>
            <w:vAlign w:val="center"/>
          </w:tcPr>
          <w:p w:rsidR="004A0C0D" w:rsidRPr="00CA26CF" w:rsidRDefault="004A0C0D" w:rsidP="004A0C0D">
            <w:pPr>
              <w:rPr>
                <w:rFonts w:ascii="Times New Roman" w:eastAsia="Times New Roman" w:hAnsi="Times New Roman" w:cs="Times New Roman"/>
                <w:color w:val="000000" w:themeColor="text1"/>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rsidR="004A0C0D" w:rsidRPr="00CA26CF" w:rsidRDefault="004A0C0D" w:rsidP="004A0C0D">
            <w:pPr>
              <w:jc w:val="center"/>
              <w:rPr>
                <w:rFonts w:ascii="Times New Roman" w:eastAsia="Times New Roman" w:hAnsi="Times New Roman" w:cs="Times New Roman"/>
                <w:color w:val="000000" w:themeColor="text1"/>
                <w:sz w:val="20"/>
                <w:szCs w:val="20"/>
              </w:rPr>
            </w:pPr>
          </w:p>
        </w:tc>
        <w:tc>
          <w:tcPr>
            <w:tcW w:w="1425" w:type="dxa"/>
            <w:tcBorders>
              <w:top w:val="nil"/>
              <w:left w:val="nil"/>
              <w:bottom w:val="single" w:sz="4" w:space="0" w:color="auto"/>
              <w:right w:val="single" w:sz="4" w:space="0" w:color="auto"/>
            </w:tcBorders>
            <w:shd w:val="clear" w:color="auto" w:fill="auto"/>
            <w:noWrap/>
            <w:vAlign w:val="center"/>
          </w:tcPr>
          <w:p w:rsidR="004A0C0D" w:rsidRPr="00CA26CF" w:rsidRDefault="004A0C0D" w:rsidP="004A0C0D">
            <w:pPr>
              <w:rPr>
                <w:rFonts w:ascii="Times New Roman" w:eastAsia="Times New Roman" w:hAnsi="Times New Roman" w:cs="Times New Roman"/>
                <w:color w:val="000000" w:themeColor="text1"/>
                <w:sz w:val="20"/>
                <w:szCs w:val="20"/>
              </w:rPr>
            </w:pPr>
          </w:p>
        </w:tc>
        <w:tc>
          <w:tcPr>
            <w:tcW w:w="1262" w:type="dxa"/>
            <w:tcBorders>
              <w:top w:val="nil"/>
              <w:left w:val="nil"/>
              <w:bottom w:val="single" w:sz="4" w:space="0" w:color="auto"/>
              <w:right w:val="single" w:sz="4" w:space="0" w:color="auto"/>
            </w:tcBorders>
            <w:shd w:val="clear" w:color="auto" w:fill="auto"/>
            <w:noWrap/>
            <w:vAlign w:val="center"/>
          </w:tcPr>
          <w:p w:rsidR="004A0C0D" w:rsidRPr="00CA26CF" w:rsidRDefault="004A0C0D" w:rsidP="004A0C0D">
            <w:pPr>
              <w:rPr>
                <w:rFonts w:ascii="Times New Roman" w:eastAsia="Times New Roman" w:hAnsi="Times New Roman" w:cs="Times New Roman"/>
                <w:b/>
                <w:bCs/>
                <w:color w:val="000000" w:themeColor="text1"/>
                <w:sz w:val="20"/>
                <w:szCs w:val="20"/>
              </w:rPr>
            </w:pPr>
          </w:p>
        </w:tc>
      </w:tr>
      <w:tr w:rsidR="004A0C0D" w:rsidRPr="00CA26CF" w:rsidTr="004A0C0D">
        <w:trPr>
          <w:trHeight w:val="72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lastRenderedPageBreak/>
              <w:t>612</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 Приходи од продаје производа и услуга осталим повезаним правним лицима на домаћем тржишту</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1012</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72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613</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4. Приходи од продаје производа и услуга осталим повезаним правним лицима на иностраном тржишту</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1013</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614</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 Приходи од продаје производа и услуга на домаћем тржишту</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1014</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300</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2,000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2,000</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42</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2.08</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615</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 Приходи од продаје готових производа и услуга на иностраном тржишту</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1015</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72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64</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III. ПРИХОДИ ОД ПРЕМИЈА, СУБВЕНЦИЈА, ДОТАЦИЈА, ДОНАЦИЈА И СЛ.</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1016</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24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65</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IV. ДРУГИ ПОСЛОВНИ ПРИХОДИ</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1017</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160,075</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181,600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136,200</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132,572</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97.34</w:t>
            </w:r>
          </w:p>
        </w:tc>
      </w:tr>
      <w:tr w:rsidR="004A0C0D" w:rsidRPr="00CA26CF" w:rsidTr="004A0C0D">
        <w:trPr>
          <w:trHeight w:val="24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РАСХОДИ ИЗ РЕДОВНОГ ПОСЛОВАЊА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72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50 до 55, 62 и 63</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Б. ПОСЛОВНИ РАСХОДИ (1019 – 1020 – 1021 + 1022 + 1023 + 1024 + 1025 + 1026 + 1027 + 1028+ 1029) ≥ 0</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1018</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299,768</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335,970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251,978</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216,161</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85.79</w:t>
            </w:r>
          </w:p>
        </w:tc>
      </w:tr>
      <w:tr w:rsidR="004A0C0D" w:rsidRPr="00CA26CF" w:rsidTr="004A0C0D">
        <w:trPr>
          <w:trHeight w:val="24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50</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xml:space="preserve">I. НАБАВНА </w:t>
            </w:r>
            <w:r w:rsidRPr="00CA26CF">
              <w:rPr>
                <w:rFonts w:ascii="Times New Roman" w:eastAsia="Times New Roman" w:hAnsi="Times New Roman" w:cs="Times New Roman"/>
                <w:color w:val="000000" w:themeColor="text1"/>
                <w:sz w:val="20"/>
                <w:szCs w:val="20"/>
              </w:rPr>
              <w:lastRenderedPageBreak/>
              <w:t>ВРЕДНОСТ ПРОДАТЕ РОБЕ</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lastRenderedPageBreak/>
              <w:t>1019</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lastRenderedPageBreak/>
              <w:t>62</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II. ПРИХОДИ ОД АКТИВИРАЊА УЧИНАКА И РОБЕ</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1020</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72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630</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III. ПОВЕЋАЊЕ ВРЕДНОСТИ ЗАЛИХА НЕДОВРШЕНИХ И ГОТОВИХ ПРОИЗВОДА И НЕДОВРШЕНИХ УСЛУГА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1021</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72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631</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IV. СМАЊЕЊЕ ВРЕДНОСТИ ЗАЛИХА НЕДОВРШЕНИХ И ГОТОВИХ ПРОИЗВОДА И НЕДОВРШЕНИХ УСЛУГА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1022</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5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51 осим 513</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V. ТРОШКОВИ МАТЕРИЈАЛА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1023</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6,936</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4,900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3,675</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5,826</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158.53</w:t>
            </w:r>
          </w:p>
        </w:tc>
      </w:tr>
      <w:tr w:rsidR="004A0C0D" w:rsidRPr="00CA26CF" w:rsidTr="004A0C0D">
        <w:trPr>
          <w:trHeight w:val="24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513</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VI. ТРОШКОВИ ГОРИВА И ЕНЕРГИЈЕ</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1024</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13,457</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15,000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11,250</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10,198</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90.65</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52</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VII. ТРОШКОВИ ЗАРАДА, НАКНАДА ЗАРАДА И ОСТАЛИ ЛИЧНИ РАСХОДИ</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1025</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158,996</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184,400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138,300</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119,021</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86.06</w:t>
            </w:r>
          </w:p>
        </w:tc>
      </w:tr>
      <w:tr w:rsidR="004A0C0D" w:rsidRPr="00CA26CF" w:rsidTr="004A0C0D">
        <w:trPr>
          <w:trHeight w:val="27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53</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VIII. ТРОШКОВИ ПРОИЗВОДНИХ УСЛУГА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1026</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10,692</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21,670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16,253</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11,770</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72.42</w:t>
            </w:r>
          </w:p>
        </w:tc>
      </w:tr>
      <w:tr w:rsidR="004A0C0D" w:rsidRPr="00CA26CF" w:rsidTr="004A0C0D">
        <w:trPr>
          <w:trHeight w:val="27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540</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IX. ТРОШКОВИ АМОРТИЗАЦИЈЕ</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1027</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82,812</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85,000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63,750</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52,363</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82.14</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541 до 549</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xml:space="preserve">X. ТРОШКОВИ ДУГОРОЧНИХ </w:t>
            </w:r>
            <w:r w:rsidRPr="00CA26CF">
              <w:rPr>
                <w:rFonts w:ascii="Times New Roman" w:eastAsia="Times New Roman" w:hAnsi="Times New Roman" w:cs="Times New Roman"/>
                <w:color w:val="000000" w:themeColor="text1"/>
                <w:sz w:val="20"/>
                <w:szCs w:val="20"/>
              </w:rPr>
              <w:lastRenderedPageBreak/>
              <w:t>РЕЗЕРВИСАЊА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lastRenderedPageBreak/>
              <w:t>1028</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4,971</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1,000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750</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0.00</w:t>
            </w:r>
          </w:p>
        </w:tc>
      </w:tr>
      <w:tr w:rsidR="004A0C0D" w:rsidRPr="00CA26CF" w:rsidTr="004A0C0D">
        <w:trPr>
          <w:trHeight w:val="24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lastRenderedPageBreak/>
              <w:t>55</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XI. НЕМАТЕРИЈАЛНИ ТРОШКОВИ</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1029</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21,904</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24,000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18,000</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16,982</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94.35</w:t>
            </w:r>
          </w:p>
        </w:tc>
      </w:tr>
      <w:tr w:rsidR="004A0C0D" w:rsidRPr="00CA26CF" w:rsidTr="004A0C0D">
        <w:trPr>
          <w:trHeight w:val="24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В. ПОСЛОВНИ ДОБИТАК (1001 – 1018) ≥ 0</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1030</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Г. ПОСЛОВНИ ГУБИТАК (1018 – 1001) ≥ 0</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1031</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139,393</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152,370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113,778</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83,547</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73.43</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66</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Д. ФИНАНСИЈСКИ ПРИХОДИ (1033 + 1038 + 1039)</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1032</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8,635</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10,500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7,875</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5,148</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65.38</w:t>
            </w:r>
          </w:p>
        </w:tc>
      </w:tr>
      <w:tr w:rsidR="004A0C0D" w:rsidRPr="00CA26CF" w:rsidTr="004A0C0D">
        <w:trPr>
          <w:trHeight w:val="96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66, осим 662, 663 и 664</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 ФИНАНСИЈСКИ ПРИХОДИ ОД ПОВЕЗАНИХ ЛИЦА И ОСТАЛИ ФИНАНСИЈСКИ ПРИХОДИ (1034 + 1035 + 1036 + 1037)</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1033</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660</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 Финансијски приходи од матичних и зависних правних лица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1034</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39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661</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 Финансијски приходи од осталих повезаних правних лица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1035</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72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665</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 Приходи од учешћа у добитку придружених правних лица и заједничких подухвата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1036</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24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669</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4. Остали финансијски приходи</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1037</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662</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II. ПРИХОДИ ОД КАМАТА (ОД ТРЕЋИХ ЛИЦА)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1038</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8,621</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10,500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7,875</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5,148</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65.38</w:t>
            </w:r>
          </w:p>
        </w:tc>
      </w:tr>
      <w:tr w:rsidR="004A0C0D" w:rsidRPr="00CA26CF" w:rsidTr="004A0C0D">
        <w:trPr>
          <w:trHeight w:val="72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lastRenderedPageBreak/>
              <w:t>663 и 664</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III. ПОЗИТИВНЕ КУРСНЕ РАЗЛИКЕ И ПОЗИТИВНИ ЕФЕКТИ ВАЛУТНЕ КЛАУЗУЛЕ (ПРЕМА ТРЕЋИМ ЛИЦИМА)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1039</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14</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56</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Ђ. ФИНАНСИЈСКИ РАСХОДИ (1041 + 1046 + 1047)</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1040</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361</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150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113</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359</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317.54</w:t>
            </w:r>
          </w:p>
        </w:tc>
      </w:tr>
      <w:tr w:rsidR="004A0C0D" w:rsidRPr="00CA26CF" w:rsidTr="004A0C0D">
        <w:trPr>
          <w:trHeight w:val="96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56, осим 562, 563 и 564</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 ФИНАНСИЈСКИ РАСХОДИ ИЗ ОДНОСА СА ПОВЕЗАНИМ ПРАВНИМ ЛИЦИМА И ОСТАЛИ ФИНАНСИЈСКИ РАСХОДИ (1042 + 1043 + 1044 + 1045)</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1041</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560</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 Финансијски расходи из односа са матичним и зависним правним лицима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1042</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561</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 Финансијски расходи из односа са осталим повезаним правним лицима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1043</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565</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 Расходи од учешћа у губитку придружених правних лица и заједничких подухвата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1044</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24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566 и 569</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4. Остали финансијски расходи</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1045</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562</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II. РАСХОДИ КАМАТА (ПРЕМА ТРЕЋИМ ЛИЦИМА)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1046</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18</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150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113</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359</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317.54</w:t>
            </w:r>
          </w:p>
        </w:tc>
      </w:tr>
      <w:tr w:rsidR="004A0C0D" w:rsidRPr="00CA26CF" w:rsidTr="004A0C0D">
        <w:trPr>
          <w:trHeight w:val="72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lastRenderedPageBreak/>
              <w:t>563 и 564</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III. НЕГАТИВНЕ КУРСНЕ РАЗЛИКЕ И НЕГАТИВНИ ЕФЕКТИ ВАЛУТНЕ КЛАУЗУЛЕ (ПРЕМА ТРЕЋИМ ЛИЦИМА)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1047</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343</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Е. ДОБИТАК ИЗ ФИНАНСИРАЊА (1032 – 1040)</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1048</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8,274</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10,350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7,763</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4,790</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61.70</w:t>
            </w:r>
          </w:p>
        </w:tc>
      </w:tr>
      <w:tr w:rsidR="004A0C0D" w:rsidRPr="00CA26CF" w:rsidTr="004A0C0D">
        <w:trPr>
          <w:trHeight w:val="54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Ж. ГУБИТАК ИЗ ФИНАНСИРАЊА (1040 – 1032)</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1049</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96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683 и 685</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З. ПРИХОДИ ОД УСКЛАЂИВАЊА ВРЕДНОСТИ ОСТАЛЕ ИМОВИНЕ КОЈА СЕ ИСКАЗУЈЕ ПО ФЕР ВРЕДНОСТИ КРОЗ БИЛАНС УСПЕХА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1050</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34,090</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6,000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4,500</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33,106</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735.68</w:t>
            </w:r>
          </w:p>
        </w:tc>
      </w:tr>
      <w:tr w:rsidR="004A0C0D" w:rsidRPr="00CA26CF" w:rsidTr="004A0C0D">
        <w:trPr>
          <w:trHeight w:val="96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583 и 585</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И. РАСХОДИ ОД УСКЛАЂИВАЊА ВРЕДНОСТИ ОСТАЛЕ ИМОВИНЕ КОЈА СЕ ИСКАЗУЈЕ ПО ФЕР ВРЕДНОСТИ КРОЗ БИЛАНС УСПЕХА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1051</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5,221</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3,000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2,250</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0.00</w:t>
            </w:r>
          </w:p>
        </w:tc>
      </w:tr>
      <w:tr w:rsidR="004A0C0D" w:rsidRPr="00CA26CF" w:rsidTr="004A0C0D">
        <w:trPr>
          <w:trHeight w:val="675"/>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67 и 68, осим 683 и 685</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Ј. ОСТАЛИ ПРИХОДИ</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1052</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122,450</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1,000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750</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224</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29.85</w:t>
            </w:r>
          </w:p>
        </w:tc>
      </w:tr>
      <w:tr w:rsidR="004A0C0D" w:rsidRPr="00CA26CF" w:rsidTr="004A0C0D">
        <w:trPr>
          <w:trHeight w:val="675"/>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xml:space="preserve">57 и 58, осим 583 и </w:t>
            </w:r>
            <w:r w:rsidRPr="00CA26CF">
              <w:rPr>
                <w:rFonts w:ascii="Times New Roman" w:eastAsia="Times New Roman" w:hAnsi="Times New Roman" w:cs="Times New Roman"/>
                <w:color w:val="000000" w:themeColor="text1"/>
                <w:sz w:val="20"/>
                <w:szCs w:val="20"/>
              </w:rPr>
              <w:lastRenderedPageBreak/>
              <w:t>585</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lastRenderedPageBreak/>
              <w:t>К. ОСТАЛИ РАСХОДИ</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1053</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122,916</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500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375</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460</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122.75</w:t>
            </w:r>
          </w:p>
        </w:tc>
      </w:tr>
      <w:tr w:rsidR="004A0C0D" w:rsidRPr="00CA26CF" w:rsidTr="004A0C0D">
        <w:trPr>
          <w:trHeight w:val="96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lastRenderedPageBreak/>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xml:space="preserve">Л. ДОБИТАК ИЗ РЕДОВНОГ ПОСЛОВАЊА ПРЕ ОПОРЕЗИВАЊА </w:t>
            </w:r>
            <w:r w:rsidRPr="00CA26CF">
              <w:rPr>
                <w:rFonts w:ascii="Times New Roman" w:eastAsia="Times New Roman" w:hAnsi="Times New Roman" w:cs="Times New Roman"/>
                <w:color w:val="000000" w:themeColor="text1"/>
                <w:sz w:val="20"/>
                <w:szCs w:val="20"/>
              </w:rPr>
              <w:br/>
              <w:t>(1030 – 1031 + 1048 – 1049 + 1050 – 1051 + 1052 – 1053)</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1054</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96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Љ. ГУБИТАК ИЗ РЕДОВНОГ ПОСЛОВАЊА ПРЕ ОПОРЕЗИВАЊА</w:t>
            </w:r>
            <w:r w:rsidRPr="00CA26CF">
              <w:rPr>
                <w:rFonts w:ascii="Times New Roman" w:eastAsia="Times New Roman" w:hAnsi="Times New Roman" w:cs="Times New Roman"/>
                <w:b/>
                <w:bCs/>
                <w:color w:val="000000" w:themeColor="text1"/>
                <w:sz w:val="20"/>
                <w:szCs w:val="20"/>
              </w:rPr>
              <w:br/>
              <w:t xml:space="preserve"> (1031 – 1030 + 1049 – 1048 + 1051 – 1050 + 1053 – 1052)</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1055</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102,716</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138,520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103,390</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45,888</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44.38</w:t>
            </w:r>
          </w:p>
        </w:tc>
      </w:tr>
      <w:tr w:rsidR="004A0C0D" w:rsidRPr="00CA26CF" w:rsidTr="004A0C0D">
        <w:trPr>
          <w:trHeight w:val="120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69-59</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М. НЕТО ДОБИТАК ПОСЛОВАЊА КОЈЕ СЕ ОБУСТАВЉА, ЕФЕКТИ ПРОМЕНЕ РАЧУНОВОДСТВЕНЕ ПОЛИТИКЕ И ИСПРАВКА ГРЕШАКА ИЗ РАНИЈИХ ПЕРИОДА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1056</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646</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120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59-69</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Н. НЕТО ГУБИТАК ПОСЛОВАЊА КОЈЕ СЕ ОБУСТАВЉА, РАСХОДИ ПРОМЕНЕ РАЧУНОВОДСТВЕНЕ ПОЛИТИКЕ И ИСПРАВКА ГРЕШАКА ИЗ РАНИЈИХ ПЕРИОДА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1057</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48</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lastRenderedPageBreak/>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Њ. ДОБИТАК ПРЕ ОПОРЕЗИВАЊА (1054 – 1055 + 1056 – 1057)</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1058</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О. ГУБИТАК ПРЕ ОПОРЕЗИВАЊА (1055 – 1054 + 1057 – 1056)</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1059</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102,070</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138,520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103,390</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45,936</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44.43</w:t>
            </w:r>
          </w:p>
        </w:tc>
      </w:tr>
      <w:tr w:rsidR="004A0C0D" w:rsidRPr="00CA26CF" w:rsidTr="004A0C0D">
        <w:trPr>
          <w:trHeight w:val="24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П. ПОРЕЗ НА ДОБИТАК</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24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721</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 ПОРЕСКИ РАСХОД ПЕРИОДА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1060</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део 722</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II. ОДЛОЖЕНИ ПОРЕСКИ РАСХОДИ ПЕРИОДА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1061</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nil"/>
              <w:right w:val="nil"/>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део 722</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III. ОДЛОЖЕНИ ПОРЕСКИ ПРИХОДИ ПЕРИОДА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1062</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38,844</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723</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Р. ИСПЛАЋЕНА ЛИЧНА ПРИМАЊА ПОСЛОДАВЦА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1063</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С. НЕТО ДОБИТАК (1058 – 1059 – 1060 – 1061 + 1062 - 1063)</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1064</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Т. НЕТО ГУБИТАК (1059 – 1058 + 1060 + 1061 – 1062 + 1063)</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1065</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63,226</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138,520</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103,390</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45,936</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44.43</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 НЕТО ДОБИТАК КОЈИ ПРИПАДА МАЊИНСКИМ УЛАГАЧИМА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1066</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II. НЕТО ДОБИТАК КОЈИ ПРИПАДА ВЕЋИНСКОМ ВЛАСНИКУ</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1067</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0</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lastRenderedPageBreak/>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III. НЕТО ГУБИТАК  КОЈИ ПРИПАДА МАЊИНСКИМ УЛАГАЧИМА</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1068</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48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IV. НЕТО ГУБИТАК  КОЈИ ПРИПАДА ВЕЋИНСКОМ ВЛАСНИКУ</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1069</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240"/>
        </w:trPr>
        <w:tc>
          <w:tcPr>
            <w:tcW w:w="669" w:type="dxa"/>
            <w:tcBorders>
              <w:top w:val="nil"/>
              <w:left w:val="single" w:sz="4" w:space="0" w:color="auto"/>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V. ЗАРАДА ПО АКЦИЈИ</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240"/>
        </w:trPr>
        <w:tc>
          <w:tcPr>
            <w:tcW w:w="669" w:type="dxa"/>
            <w:tcBorders>
              <w:top w:val="nil"/>
              <w:left w:val="single" w:sz="4" w:space="0" w:color="auto"/>
              <w:bottom w:val="single" w:sz="4" w:space="0" w:color="auto"/>
              <w:right w:val="single" w:sz="4" w:space="0" w:color="auto"/>
            </w:tcBorders>
            <w:shd w:val="clear" w:color="auto" w:fill="auto"/>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single" w:sz="4" w:space="0" w:color="auto"/>
              <w:right w:val="single" w:sz="4" w:space="0" w:color="auto"/>
            </w:tcBorders>
            <w:shd w:val="clear" w:color="auto" w:fill="auto"/>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 Основна зарада по акцији</w:t>
            </w:r>
          </w:p>
        </w:tc>
        <w:tc>
          <w:tcPr>
            <w:tcW w:w="564" w:type="dxa"/>
            <w:tcBorders>
              <w:top w:val="nil"/>
              <w:left w:val="nil"/>
              <w:bottom w:val="single" w:sz="4" w:space="0" w:color="auto"/>
              <w:right w:val="single" w:sz="4" w:space="0" w:color="auto"/>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1070</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240"/>
        </w:trPr>
        <w:tc>
          <w:tcPr>
            <w:tcW w:w="669" w:type="dxa"/>
            <w:tcBorders>
              <w:top w:val="nil"/>
              <w:left w:val="single" w:sz="4" w:space="0" w:color="auto"/>
              <w:bottom w:val="single" w:sz="4" w:space="0" w:color="auto"/>
              <w:right w:val="single" w:sz="4" w:space="0" w:color="auto"/>
            </w:tcBorders>
            <w:shd w:val="clear" w:color="auto" w:fill="auto"/>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single" w:sz="4" w:space="0" w:color="auto"/>
              <w:right w:val="single" w:sz="4" w:space="0" w:color="auto"/>
            </w:tcBorders>
            <w:shd w:val="clear" w:color="auto" w:fill="auto"/>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 Умањена (разводњена) зарада по акцији</w:t>
            </w:r>
          </w:p>
        </w:tc>
        <w:tc>
          <w:tcPr>
            <w:tcW w:w="564" w:type="dxa"/>
            <w:tcBorders>
              <w:top w:val="nil"/>
              <w:left w:val="nil"/>
              <w:bottom w:val="single" w:sz="4" w:space="0" w:color="auto"/>
              <w:right w:val="single" w:sz="4" w:space="0" w:color="auto"/>
            </w:tcBorders>
            <w:shd w:val="clear" w:color="auto" w:fill="auto"/>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1071</w:t>
            </w:r>
          </w:p>
        </w:tc>
        <w:tc>
          <w:tcPr>
            <w:tcW w:w="7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single" w:sz="4" w:space="0" w:color="auto"/>
              <w:right w:val="single" w:sz="4"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w:t>
            </w:r>
          </w:p>
        </w:tc>
      </w:tr>
      <w:tr w:rsidR="004A0C0D" w:rsidRPr="00CA26CF" w:rsidTr="004A0C0D">
        <w:trPr>
          <w:trHeight w:val="240"/>
        </w:trPr>
        <w:tc>
          <w:tcPr>
            <w:tcW w:w="669"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564" w:type="dxa"/>
            <w:tcBorders>
              <w:top w:val="nil"/>
              <w:left w:val="nil"/>
              <w:bottom w:val="nil"/>
              <w:right w:val="nil"/>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738" w:type="dxa"/>
            <w:tcBorders>
              <w:top w:val="nil"/>
              <w:left w:val="nil"/>
              <w:bottom w:val="nil"/>
              <w:right w:val="nil"/>
            </w:tcBorders>
            <w:shd w:val="clear" w:color="auto" w:fill="auto"/>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p>
        </w:tc>
        <w:tc>
          <w:tcPr>
            <w:tcW w:w="938" w:type="dxa"/>
            <w:tcBorders>
              <w:top w:val="nil"/>
              <w:left w:val="nil"/>
              <w:bottom w:val="nil"/>
              <w:right w:val="nil"/>
            </w:tcBorders>
            <w:shd w:val="clear" w:color="auto" w:fill="auto"/>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p>
        </w:tc>
        <w:tc>
          <w:tcPr>
            <w:tcW w:w="1440" w:type="dxa"/>
            <w:tcBorders>
              <w:top w:val="nil"/>
              <w:left w:val="nil"/>
              <w:bottom w:val="nil"/>
              <w:right w:val="nil"/>
            </w:tcBorders>
            <w:shd w:val="clear" w:color="000000" w:fill="FFFFFF"/>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r>
      <w:tr w:rsidR="004A0C0D" w:rsidRPr="00CA26CF" w:rsidTr="004A0C0D">
        <w:trPr>
          <w:trHeight w:val="270"/>
        </w:trPr>
        <w:tc>
          <w:tcPr>
            <w:tcW w:w="669"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564"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738" w:type="dxa"/>
            <w:tcBorders>
              <w:top w:val="nil"/>
              <w:left w:val="nil"/>
              <w:bottom w:val="nil"/>
              <w:right w:val="nil"/>
            </w:tcBorders>
            <w:shd w:val="clear" w:color="auto" w:fill="auto"/>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938" w:type="dxa"/>
            <w:tcBorders>
              <w:top w:val="nil"/>
              <w:left w:val="nil"/>
              <w:bottom w:val="nil"/>
              <w:right w:val="nil"/>
            </w:tcBorders>
            <w:shd w:val="clear" w:color="auto" w:fill="auto"/>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p>
        </w:tc>
        <w:tc>
          <w:tcPr>
            <w:tcW w:w="1440" w:type="dxa"/>
            <w:tcBorders>
              <w:top w:val="nil"/>
              <w:left w:val="nil"/>
              <w:bottom w:val="nil"/>
              <w:right w:val="nil"/>
            </w:tcBorders>
            <w:shd w:val="clear" w:color="000000" w:fill="FFFFFF"/>
            <w:vAlign w:val="center"/>
          </w:tcPr>
          <w:p w:rsidR="004A0C0D" w:rsidRPr="00CA26CF" w:rsidRDefault="004A0C0D" w:rsidP="004A0C0D">
            <w:pPr>
              <w:jc w:val="right"/>
              <w:rPr>
                <w:rFonts w:ascii="Times New Roman" w:eastAsia="Times New Roman" w:hAnsi="Times New Roman" w:cs="Times New Roman"/>
                <w:color w:val="000000" w:themeColor="text1"/>
                <w:sz w:val="20"/>
                <w:szCs w:val="20"/>
              </w:rPr>
            </w:pPr>
          </w:p>
        </w:tc>
        <w:tc>
          <w:tcPr>
            <w:tcW w:w="1425" w:type="dxa"/>
            <w:tcBorders>
              <w:top w:val="nil"/>
              <w:left w:val="nil"/>
              <w:bottom w:val="nil"/>
              <w:right w:val="nil"/>
            </w:tcBorders>
            <w:shd w:val="clear" w:color="000000" w:fill="FFFFFF"/>
            <w:vAlign w:val="center"/>
          </w:tcPr>
          <w:p w:rsidR="004A0C0D" w:rsidRPr="00CA26CF" w:rsidRDefault="004A0C0D" w:rsidP="004A0C0D">
            <w:pPr>
              <w:jc w:val="right"/>
              <w:rPr>
                <w:rFonts w:ascii="Times New Roman" w:eastAsia="Times New Roman" w:hAnsi="Times New Roman" w:cs="Times New Roman"/>
                <w:color w:val="000000" w:themeColor="text1"/>
                <w:sz w:val="20"/>
                <w:szCs w:val="20"/>
              </w:rPr>
            </w:pPr>
          </w:p>
        </w:tc>
        <w:tc>
          <w:tcPr>
            <w:tcW w:w="1262" w:type="dxa"/>
            <w:tcBorders>
              <w:top w:val="nil"/>
              <w:left w:val="nil"/>
              <w:bottom w:val="nil"/>
              <w:right w:val="nil"/>
            </w:tcBorders>
            <w:shd w:val="clear" w:color="000000" w:fill="FFFFFF"/>
            <w:noWrap/>
            <w:vAlign w:val="center"/>
          </w:tcPr>
          <w:p w:rsidR="004A0C0D" w:rsidRPr="00CA26CF" w:rsidRDefault="004A0C0D" w:rsidP="004A0C0D">
            <w:pPr>
              <w:rPr>
                <w:rFonts w:ascii="Times New Roman" w:eastAsia="Times New Roman" w:hAnsi="Times New Roman" w:cs="Times New Roman"/>
                <w:color w:val="000000" w:themeColor="text1"/>
                <w:sz w:val="20"/>
                <w:szCs w:val="20"/>
              </w:rPr>
            </w:pPr>
          </w:p>
        </w:tc>
      </w:tr>
      <w:tr w:rsidR="004A0C0D" w:rsidRPr="00CA26CF" w:rsidTr="004A0C0D">
        <w:trPr>
          <w:trHeight w:val="240"/>
        </w:trPr>
        <w:tc>
          <w:tcPr>
            <w:tcW w:w="2993" w:type="dxa"/>
            <w:gridSpan w:val="2"/>
            <w:tcBorders>
              <w:top w:val="nil"/>
              <w:left w:val="nil"/>
              <w:bottom w:val="nil"/>
              <w:right w:val="nil"/>
            </w:tcBorders>
            <w:shd w:val="clear" w:color="000000" w:fill="FFFFFF"/>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564"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738" w:type="dxa"/>
            <w:tcBorders>
              <w:top w:val="nil"/>
              <w:left w:val="nil"/>
              <w:bottom w:val="nil"/>
              <w:right w:val="nil"/>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938" w:type="dxa"/>
            <w:tcBorders>
              <w:top w:val="nil"/>
              <w:left w:val="nil"/>
              <w:bottom w:val="nil"/>
              <w:right w:val="nil"/>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4127" w:type="dxa"/>
            <w:gridSpan w:val="3"/>
            <w:tcBorders>
              <w:top w:val="nil"/>
              <w:left w:val="nil"/>
              <w:bottom w:val="nil"/>
              <w:right w:val="nil"/>
            </w:tcBorders>
            <w:shd w:val="clear" w:color="000000" w:fill="FFFFFF"/>
            <w:noWrap/>
            <w:vAlign w:val="center"/>
          </w:tcPr>
          <w:p w:rsidR="004A0C0D" w:rsidRPr="00CA26CF" w:rsidRDefault="004A0C0D" w:rsidP="004A0C0D">
            <w:pPr>
              <w:jc w:val="center"/>
              <w:rPr>
                <w:rFonts w:ascii="Times New Roman" w:eastAsia="Times New Roman" w:hAnsi="Times New Roman" w:cs="Times New Roman"/>
                <w:color w:val="000000" w:themeColor="text1"/>
                <w:sz w:val="20"/>
                <w:szCs w:val="20"/>
              </w:rPr>
            </w:pPr>
          </w:p>
        </w:tc>
      </w:tr>
      <w:tr w:rsidR="004A0C0D" w:rsidRPr="00CA26CF" w:rsidTr="004A0C0D">
        <w:trPr>
          <w:trHeight w:val="240"/>
        </w:trPr>
        <w:tc>
          <w:tcPr>
            <w:tcW w:w="669"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2324"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564"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738" w:type="dxa"/>
            <w:tcBorders>
              <w:top w:val="nil"/>
              <w:left w:val="nil"/>
              <w:bottom w:val="nil"/>
              <w:right w:val="nil"/>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938" w:type="dxa"/>
            <w:tcBorders>
              <w:top w:val="nil"/>
              <w:left w:val="nil"/>
              <w:bottom w:val="nil"/>
              <w:right w:val="nil"/>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1440"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nil"/>
              <w:right w:val="nil"/>
            </w:tcBorders>
            <w:shd w:val="clear" w:color="000000" w:fill="FFFFFF"/>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r>
      <w:tr w:rsidR="004A0C0D" w:rsidRPr="00CA26CF" w:rsidTr="004A0C0D">
        <w:trPr>
          <w:trHeight w:val="240"/>
        </w:trPr>
        <w:tc>
          <w:tcPr>
            <w:tcW w:w="669"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2324" w:type="dxa"/>
            <w:tcBorders>
              <w:top w:val="nil"/>
              <w:left w:val="nil"/>
              <w:bottom w:val="nil"/>
              <w:right w:val="nil"/>
            </w:tcBorders>
            <w:shd w:val="clear" w:color="000000" w:fill="FFFFFF"/>
            <w:noWrap/>
            <w:vAlign w:val="center"/>
          </w:tcPr>
          <w:p w:rsidR="004A0C0D" w:rsidRPr="00CA26CF" w:rsidRDefault="004A0C0D" w:rsidP="004A0C0D">
            <w:pPr>
              <w:rPr>
                <w:rFonts w:ascii="Times New Roman" w:eastAsia="Times New Roman" w:hAnsi="Times New Roman" w:cs="Times New Roman"/>
                <w:color w:val="000000" w:themeColor="text1"/>
                <w:sz w:val="20"/>
                <w:szCs w:val="20"/>
              </w:rPr>
            </w:pPr>
          </w:p>
        </w:tc>
        <w:tc>
          <w:tcPr>
            <w:tcW w:w="564" w:type="dxa"/>
            <w:tcBorders>
              <w:top w:val="nil"/>
              <w:left w:val="nil"/>
              <w:bottom w:val="nil"/>
              <w:right w:val="nil"/>
            </w:tcBorders>
            <w:shd w:val="clear" w:color="000000" w:fill="FFFFFF"/>
            <w:noWrap/>
            <w:vAlign w:val="center"/>
          </w:tcPr>
          <w:p w:rsidR="004A0C0D" w:rsidRPr="00CA26CF" w:rsidRDefault="004A0C0D" w:rsidP="004A0C0D">
            <w:pPr>
              <w:jc w:val="center"/>
              <w:rPr>
                <w:rFonts w:ascii="Times New Roman" w:eastAsia="Times New Roman" w:hAnsi="Times New Roman" w:cs="Times New Roman"/>
                <w:color w:val="000000" w:themeColor="text1"/>
                <w:sz w:val="20"/>
                <w:szCs w:val="20"/>
              </w:rPr>
            </w:pPr>
          </w:p>
        </w:tc>
        <w:tc>
          <w:tcPr>
            <w:tcW w:w="738" w:type="dxa"/>
            <w:tcBorders>
              <w:top w:val="nil"/>
              <w:left w:val="nil"/>
              <w:bottom w:val="nil"/>
              <w:right w:val="nil"/>
            </w:tcBorders>
            <w:shd w:val="clear" w:color="auto" w:fill="auto"/>
            <w:noWrap/>
            <w:vAlign w:val="center"/>
          </w:tcPr>
          <w:p w:rsidR="004A0C0D" w:rsidRPr="00CA26CF" w:rsidRDefault="004A0C0D" w:rsidP="004A0C0D">
            <w:pPr>
              <w:jc w:val="center"/>
              <w:rPr>
                <w:rFonts w:ascii="Times New Roman" w:eastAsia="Times New Roman" w:hAnsi="Times New Roman" w:cs="Times New Roman"/>
                <w:color w:val="000000" w:themeColor="text1"/>
                <w:sz w:val="20"/>
                <w:szCs w:val="20"/>
              </w:rPr>
            </w:pPr>
          </w:p>
        </w:tc>
        <w:tc>
          <w:tcPr>
            <w:tcW w:w="938" w:type="dxa"/>
            <w:tcBorders>
              <w:top w:val="nil"/>
              <w:left w:val="nil"/>
              <w:bottom w:val="nil"/>
              <w:right w:val="nil"/>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1440"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425"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c>
          <w:tcPr>
            <w:tcW w:w="1262" w:type="dxa"/>
            <w:tcBorders>
              <w:top w:val="nil"/>
              <w:left w:val="nil"/>
              <w:bottom w:val="nil"/>
              <w:right w:val="nil"/>
            </w:tcBorders>
            <w:shd w:val="clear" w:color="000000" w:fill="FFFFFF"/>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w:t>
            </w:r>
          </w:p>
        </w:tc>
      </w:tr>
    </w:tbl>
    <w:p w:rsidR="004A0C0D" w:rsidRPr="00CA26CF" w:rsidRDefault="004A0C0D" w:rsidP="004A0C0D">
      <w:pPr>
        <w:pStyle w:val="Subtitle"/>
        <w:rPr>
          <w:rFonts w:ascii="Times New Roman" w:hAnsi="Times New Roman" w:cs="Times New Roman"/>
          <w:color w:val="000000" w:themeColor="text1"/>
          <w:sz w:val="20"/>
          <w:szCs w:val="20"/>
          <w:lang w:val="sr-Cyrl-CS"/>
        </w:rPr>
      </w:pPr>
      <w:bookmarkStart w:id="31" w:name="_Toc85713763"/>
      <w:r w:rsidRPr="00CA26CF">
        <w:rPr>
          <w:rFonts w:ascii="Times New Roman" w:hAnsi="Times New Roman" w:cs="Times New Roman"/>
          <w:color w:val="000000" w:themeColor="text1"/>
          <w:sz w:val="20"/>
          <w:szCs w:val="20"/>
          <w:lang w:val="sr-Cyrl-CS"/>
        </w:rPr>
        <w:t>П р и х о д и    и з    р е д о в н о г    п о с л о в а њ а</w:t>
      </w:r>
      <w:bookmarkEnd w:id="31"/>
    </w:p>
    <w:p w:rsidR="004A0C0D" w:rsidRPr="00CA26CF" w:rsidRDefault="004A0C0D" w:rsidP="004A0C0D">
      <w:pPr>
        <w:rPr>
          <w:rFonts w:ascii="Times New Roman" w:hAnsi="Times New Roman" w:cs="Times New Roman"/>
          <w:b/>
          <w:i/>
          <w:color w:val="000000" w:themeColor="text1"/>
          <w:sz w:val="20"/>
          <w:szCs w:val="20"/>
          <w:lang w:val="sr-Cyrl-CS"/>
        </w:rPr>
      </w:pPr>
      <w:proofErr w:type="gramStart"/>
      <w:r w:rsidRPr="00CA26CF">
        <w:rPr>
          <w:rFonts w:ascii="Times New Roman" w:eastAsia="Times New Roman" w:hAnsi="Times New Roman" w:cs="Times New Roman"/>
          <w:i/>
          <w:iCs/>
          <w:color w:val="000000" w:themeColor="text1"/>
          <w:sz w:val="20"/>
          <w:szCs w:val="20"/>
        </w:rPr>
        <w:t>Табела  12</w:t>
      </w:r>
      <w:proofErr w:type="gramEnd"/>
      <w:r w:rsidRPr="00CA26CF">
        <w:rPr>
          <w:rFonts w:ascii="Times New Roman" w:eastAsia="Times New Roman" w:hAnsi="Times New Roman" w:cs="Times New Roman"/>
          <w:i/>
          <w:iCs/>
          <w:color w:val="000000" w:themeColor="text1"/>
          <w:sz w:val="20"/>
          <w:szCs w:val="20"/>
        </w:rPr>
        <w:t xml:space="preserve">.  Структура прихода   </w:t>
      </w:r>
    </w:p>
    <w:tbl>
      <w:tblPr>
        <w:tblW w:w="8935" w:type="dxa"/>
        <w:tblInd w:w="96" w:type="dxa"/>
        <w:tblLook w:val="04A0"/>
      </w:tblPr>
      <w:tblGrid>
        <w:gridCol w:w="2813"/>
        <w:gridCol w:w="1549"/>
        <w:gridCol w:w="1423"/>
        <w:gridCol w:w="929"/>
        <w:gridCol w:w="1332"/>
        <w:gridCol w:w="1000"/>
      </w:tblGrid>
      <w:tr w:rsidR="004A0C0D" w:rsidRPr="00CA26CF" w:rsidTr="004A0C0D">
        <w:trPr>
          <w:trHeight w:val="20"/>
        </w:trPr>
        <w:tc>
          <w:tcPr>
            <w:tcW w:w="2813"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О п и с</w:t>
            </w:r>
          </w:p>
        </w:tc>
        <w:tc>
          <w:tcPr>
            <w:tcW w:w="1549"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Реализација 31.12.2020</w:t>
            </w:r>
          </w:p>
        </w:tc>
        <w:tc>
          <w:tcPr>
            <w:tcW w:w="1423" w:type="dxa"/>
            <w:tcBorders>
              <w:top w:val="single" w:sz="8" w:space="0" w:color="auto"/>
              <w:left w:val="nil"/>
              <w:bottom w:val="nil"/>
              <w:right w:val="single" w:sz="8"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План</w:t>
            </w:r>
          </w:p>
        </w:tc>
        <w:tc>
          <w:tcPr>
            <w:tcW w:w="2150" w:type="dxa"/>
            <w:gridSpan w:val="2"/>
            <w:tcBorders>
              <w:top w:val="single" w:sz="8" w:space="0" w:color="auto"/>
              <w:left w:val="nil"/>
              <w:bottom w:val="single" w:sz="8" w:space="0" w:color="auto"/>
              <w:right w:val="single" w:sz="8" w:space="0" w:color="000000"/>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xml:space="preserve"> 01.01 – 30.09.2021</w:t>
            </w:r>
          </w:p>
        </w:tc>
        <w:tc>
          <w:tcPr>
            <w:tcW w:w="1000" w:type="dxa"/>
            <w:vMerge w:val="restart"/>
            <w:tcBorders>
              <w:top w:val="single" w:sz="8" w:space="0" w:color="auto"/>
              <w:left w:val="nil"/>
              <w:bottom w:val="single" w:sz="8" w:space="0" w:color="000000"/>
              <w:right w:val="single" w:sz="8" w:space="0" w:color="auto"/>
            </w:tcBorders>
            <w:shd w:val="clear" w:color="000000" w:fill="808080"/>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Уч.</w:t>
            </w:r>
          </w:p>
        </w:tc>
      </w:tr>
      <w:tr w:rsidR="004A0C0D" w:rsidRPr="00CA26CF" w:rsidTr="004A0C0D">
        <w:trPr>
          <w:trHeight w:val="20"/>
        </w:trPr>
        <w:tc>
          <w:tcPr>
            <w:tcW w:w="2813" w:type="dxa"/>
            <w:vMerge/>
            <w:tcBorders>
              <w:top w:val="single" w:sz="8" w:space="0" w:color="auto"/>
              <w:left w:val="single" w:sz="8" w:space="0" w:color="auto"/>
              <w:bottom w:val="single" w:sz="8" w:space="0" w:color="000000"/>
              <w:right w:val="single" w:sz="8" w:space="0" w:color="auto"/>
            </w:tcBorders>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1549" w:type="dxa"/>
            <w:vMerge/>
            <w:tcBorders>
              <w:top w:val="single" w:sz="8" w:space="0" w:color="auto"/>
              <w:left w:val="single" w:sz="8" w:space="0" w:color="auto"/>
              <w:bottom w:val="single" w:sz="8" w:space="0" w:color="000000"/>
              <w:right w:val="single" w:sz="8" w:space="0" w:color="auto"/>
            </w:tcBorders>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p>
        </w:tc>
        <w:tc>
          <w:tcPr>
            <w:tcW w:w="1423" w:type="dxa"/>
            <w:tcBorders>
              <w:top w:val="nil"/>
              <w:left w:val="nil"/>
              <w:bottom w:val="single" w:sz="8" w:space="0" w:color="auto"/>
              <w:right w:val="single" w:sz="8"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01.01-31.12.2021</w:t>
            </w:r>
          </w:p>
        </w:tc>
        <w:tc>
          <w:tcPr>
            <w:tcW w:w="929" w:type="dxa"/>
            <w:tcBorders>
              <w:top w:val="nil"/>
              <w:left w:val="nil"/>
              <w:bottom w:val="single" w:sz="8" w:space="0" w:color="auto"/>
              <w:right w:val="single" w:sz="8"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План</w:t>
            </w:r>
          </w:p>
        </w:tc>
        <w:tc>
          <w:tcPr>
            <w:tcW w:w="1221" w:type="dxa"/>
            <w:tcBorders>
              <w:top w:val="nil"/>
              <w:left w:val="nil"/>
              <w:bottom w:val="single" w:sz="8" w:space="0" w:color="auto"/>
              <w:right w:val="single" w:sz="8"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Реализација</w:t>
            </w:r>
          </w:p>
        </w:tc>
        <w:tc>
          <w:tcPr>
            <w:tcW w:w="1000" w:type="dxa"/>
            <w:vMerge/>
            <w:tcBorders>
              <w:top w:val="single" w:sz="8" w:space="0" w:color="auto"/>
              <w:left w:val="nil"/>
              <w:bottom w:val="single" w:sz="8" w:space="0" w:color="000000"/>
              <w:right w:val="single" w:sz="8" w:space="0" w:color="auto"/>
            </w:tcBorders>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r>
      <w:tr w:rsidR="004A0C0D" w:rsidRPr="00CA26CF" w:rsidTr="004A0C0D">
        <w:trPr>
          <w:trHeight w:val="20"/>
        </w:trPr>
        <w:tc>
          <w:tcPr>
            <w:tcW w:w="2813" w:type="dxa"/>
            <w:tcBorders>
              <w:top w:val="nil"/>
              <w:left w:val="single" w:sz="8" w:space="0" w:color="auto"/>
              <w:bottom w:val="single" w:sz="8" w:space="0" w:color="auto"/>
              <w:right w:val="single" w:sz="8"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Пословни приходи</w:t>
            </w:r>
          </w:p>
        </w:tc>
        <w:tc>
          <w:tcPr>
            <w:tcW w:w="1549"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160,375</w:t>
            </w:r>
          </w:p>
        </w:tc>
        <w:tc>
          <w:tcPr>
            <w:tcW w:w="1423"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183,600</w:t>
            </w:r>
          </w:p>
        </w:tc>
        <w:tc>
          <w:tcPr>
            <w:tcW w:w="929"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hAnsi="Times New Roman" w:cs="Times New Roman"/>
                <w:color w:val="000000" w:themeColor="text1"/>
                <w:sz w:val="20"/>
                <w:szCs w:val="20"/>
              </w:rPr>
              <w:t>138,200</w:t>
            </w:r>
          </w:p>
        </w:tc>
        <w:tc>
          <w:tcPr>
            <w:tcW w:w="1221"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132,614</w:t>
            </w:r>
          </w:p>
        </w:tc>
        <w:tc>
          <w:tcPr>
            <w:tcW w:w="1000"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hAnsi="Times New Roman" w:cs="Times New Roman"/>
                <w:color w:val="000000" w:themeColor="text1"/>
                <w:sz w:val="20"/>
                <w:szCs w:val="20"/>
              </w:rPr>
              <w:t>95.96</w:t>
            </w:r>
          </w:p>
        </w:tc>
      </w:tr>
      <w:tr w:rsidR="004A0C0D" w:rsidRPr="00CA26CF" w:rsidTr="004A0C0D">
        <w:trPr>
          <w:trHeight w:val="20"/>
        </w:trPr>
        <w:tc>
          <w:tcPr>
            <w:tcW w:w="2813" w:type="dxa"/>
            <w:tcBorders>
              <w:top w:val="nil"/>
              <w:left w:val="single" w:sz="8" w:space="0" w:color="auto"/>
              <w:bottom w:val="single" w:sz="8" w:space="0" w:color="auto"/>
              <w:right w:val="single" w:sz="8"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Финансијски приходи</w:t>
            </w:r>
          </w:p>
        </w:tc>
        <w:tc>
          <w:tcPr>
            <w:tcW w:w="1549"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8,635</w:t>
            </w:r>
          </w:p>
        </w:tc>
        <w:tc>
          <w:tcPr>
            <w:tcW w:w="1423"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10,500</w:t>
            </w:r>
          </w:p>
        </w:tc>
        <w:tc>
          <w:tcPr>
            <w:tcW w:w="929"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hAnsi="Times New Roman" w:cs="Times New Roman"/>
                <w:color w:val="000000" w:themeColor="text1"/>
                <w:sz w:val="20"/>
                <w:szCs w:val="20"/>
              </w:rPr>
              <w:t>7,875</w:t>
            </w:r>
          </w:p>
        </w:tc>
        <w:tc>
          <w:tcPr>
            <w:tcW w:w="1221"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5,148</w:t>
            </w:r>
          </w:p>
        </w:tc>
        <w:tc>
          <w:tcPr>
            <w:tcW w:w="1000"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hAnsi="Times New Roman" w:cs="Times New Roman"/>
                <w:color w:val="000000" w:themeColor="text1"/>
                <w:sz w:val="20"/>
                <w:szCs w:val="20"/>
              </w:rPr>
              <w:t>65.37</w:t>
            </w:r>
          </w:p>
        </w:tc>
      </w:tr>
      <w:tr w:rsidR="004A0C0D" w:rsidRPr="00CA26CF" w:rsidTr="004A0C0D">
        <w:trPr>
          <w:trHeight w:val="20"/>
        </w:trPr>
        <w:tc>
          <w:tcPr>
            <w:tcW w:w="2813" w:type="dxa"/>
            <w:tcBorders>
              <w:top w:val="nil"/>
              <w:left w:val="single" w:sz="8" w:space="0" w:color="auto"/>
              <w:bottom w:val="single" w:sz="8" w:space="0" w:color="auto"/>
              <w:right w:val="single" w:sz="8" w:space="0" w:color="auto"/>
            </w:tcBorders>
            <w:shd w:val="clear" w:color="auto" w:fill="auto"/>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Остали приходи и приходи од усклађивања вредности</w:t>
            </w:r>
          </w:p>
        </w:tc>
        <w:tc>
          <w:tcPr>
            <w:tcW w:w="1549"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157,186</w:t>
            </w:r>
          </w:p>
        </w:tc>
        <w:tc>
          <w:tcPr>
            <w:tcW w:w="1423"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7,000</w:t>
            </w:r>
          </w:p>
        </w:tc>
        <w:tc>
          <w:tcPr>
            <w:tcW w:w="929"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hAnsi="Times New Roman" w:cs="Times New Roman"/>
                <w:color w:val="000000" w:themeColor="text1"/>
                <w:sz w:val="20"/>
                <w:szCs w:val="20"/>
              </w:rPr>
              <w:t>5,250</w:t>
            </w:r>
          </w:p>
        </w:tc>
        <w:tc>
          <w:tcPr>
            <w:tcW w:w="1221"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33,329</w:t>
            </w:r>
          </w:p>
        </w:tc>
        <w:tc>
          <w:tcPr>
            <w:tcW w:w="1000"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hAnsi="Times New Roman" w:cs="Times New Roman"/>
                <w:color w:val="000000" w:themeColor="text1"/>
                <w:sz w:val="20"/>
                <w:szCs w:val="20"/>
              </w:rPr>
              <w:t>634.84</w:t>
            </w:r>
          </w:p>
        </w:tc>
      </w:tr>
      <w:tr w:rsidR="004A0C0D" w:rsidRPr="00CA26CF" w:rsidTr="004A0C0D">
        <w:trPr>
          <w:trHeight w:val="20"/>
        </w:trPr>
        <w:tc>
          <w:tcPr>
            <w:tcW w:w="2813" w:type="dxa"/>
            <w:tcBorders>
              <w:top w:val="nil"/>
              <w:left w:val="single" w:sz="8" w:space="0" w:color="auto"/>
              <w:bottom w:val="single" w:sz="8" w:space="0" w:color="auto"/>
              <w:right w:val="single" w:sz="8"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Укупно</w:t>
            </w:r>
          </w:p>
        </w:tc>
        <w:tc>
          <w:tcPr>
            <w:tcW w:w="1549"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326,196</w:t>
            </w:r>
          </w:p>
        </w:tc>
        <w:tc>
          <w:tcPr>
            <w:tcW w:w="1423"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201,100</w:t>
            </w:r>
          </w:p>
        </w:tc>
        <w:tc>
          <w:tcPr>
            <w:tcW w:w="929"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hAnsi="Times New Roman" w:cs="Times New Roman"/>
                <w:color w:val="000000" w:themeColor="text1"/>
                <w:sz w:val="20"/>
                <w:szCs w:val="20"/>
              </w:rPr>
              <w:t>151,325</w:t>
            </w:r>
          </w:p>
        </w:tc>
        <w:tc>
          <w:tcPr>
            <w:tcW w:w="1221"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171,092</w:t>
            </w:r>
          </w:p>
        </w:tc>
        <w:tc>
          <w:tcPr>
            <w:tcW w:w="1000"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hAnsi="Times New Roman" w:cs="Times New Roman"/>
                <w:color w:val="000000" w:themeColor="text1"/>
                <w:sz w:val="20"/>
                <w:szCs w:val="20"/>
              </w:rPr>
              <w:t>113.06</w:t>
            </w:r>
          </w:p>
        </w:tc>
      </w:tr>
    </w:tbl>
    <w:p w:rsidR="004A0C0D" w:rsidRPr="0014020B" w:rsidRDefault="004A0C0D" w:rsidP="004A0C0D">
      <w:pPr>
        <w:ind w:firstLine="720"/>
        <w:jc w:val="both"/>
        <w:rPr>
          <w:rFonts w:ascii="Times New Roman" w:hAnsi="Times New Roman" w:cs="Times New Roman"/>
          <w:color w:val="000000" w:themeColor="text1"/>
        </w:rPr>
      </w:pPr>
      <w:proofErr w:type="gramStart"/>
      <w:r w:rsidRPr="0014020B">
        <w:rPr>
          <w:rFonts w:ascii="Times New Roman" w:hAnsi="Times New Roman" w:cs="Times New Roman"/>
          <w:color w:val="000000" w:themeColor="text1"/>
        </w:rPr>
        <w:t>ЈП за склоништа је у периоду јануар-септембар 2021.</w:t>
      </w:r>
      <w:proofErr w:type="gramEnd"/>
      <w:r w:rsidRPr="0014020B">
        <w:rPr>
          <w:rFonts w:ascii="Times New Roman" w:hAnsi="Times New Roman" w:cs="Times New Roman"/>
          <w:color w:val="000000" w:themeColor="text1"/>
        </w:rPr>
        <w:t xml:space="preserve"> </w:t>
      </w:r>
      <w:proofErr w:type="gramStart"/>
      <w:r w:rsidRPr="0014020B">
        <w:rPr>
          <w:rFonts w:ascii="Times New Roman" w:hAnsi="Times New Roman" w:cs="Times New Roman"/>
          <w:color w:val="000000" w:themeColor="text1"/>
        </w:rPr>
        <w:t>године</w:t>
      </w:r>
      <w:proofErr w:type="gramEnd"/>
      <w:r w:rsidRPr="0014020B">
        <w:rPr>
          <w:rFonts w:ascii="Times New Roman" w:hAnsi="Times New Roman" w:cs="Times New Roman"/>
          <w:color w:val="000000" w:themeColor="text1"/>
        </w:rPr>
        <w:t xml:space="preserve"> остварило је </w:t>
      </w:r>
      <w:r w:rsidRPr="0014020B">
        <w:rPr>
          <w:rFonts w:ascii="Times New Roman" w:hAnsi="Times New Roman" w:cs="Times New Roman"/>
          <w:i/>
          <w:color w:val="000000" w:themeColor="text1"/>
        </w:rPr>
        <w:t>пословне приходе</w:t>
      </w:r>
      <w:r w:rsidRPr="0014020B">
        <w:rPr>
          <w:rFonts w:ascii="Times New Roman" w:hAnsi="Times New Roman" w:cs="Times New Roman"/>
          <w:color w:val="000000" w:themeColor="text1"/>
        </w:rPr>
        <w:t xml:space="preserve"> у износу од 132.614 хиљ. </w:t>
      </w:r>
      <w:proofErr w:type="gramStart"/>
      <w:r w:rsidRPr="0014020B">
        <w:rPr>
          <w:rFonts w:ascii="Times New Roman" w:hAnsi="Times New Roman" w:cs="Times New Roman"/>
          <w:color w:val="000000" w:themeColor="text1"/>
        </w:rPr>
        <w:t>динара  што</w:t>
      </w:r>
      <w:proofErr w:type="gramEnd"/>
      <w:r w:rsidRPr="0014020B">
        <w:rPr>
          <w:rFonts w:ascii="Times New Roman" w:hAnsi="Times New Roman" w:cs="Times New Roman"/>
          <w:color w:val="000000" w:themeColor="text1"/>
        </w:rPr>
        <w:t xml:space="preserve"> је 95,96% у односу на планирани износ за   исти период. </w:t>
      </w:r>
    </w:p>
    <w:p w:rsidR="004A0C0D" w:rsidRPr="0014020B" w:rsidRDefault="004A0C0D" w:rsidP="004A0C0D">
      <w:pPr>
        <w:ind w:firstLine="720"/>
        <w:jc w:val="both"/>
        <w:rPr>
          <w:rFonts w:ascii="Times New Roman" w:hAnsi="Times New Roman" w:cs="Times New Roman"/>
          <w:color w:val="000000" w:themeColor="text1"/>
        </w:rPr>
      </w:pPr>
      <w:r w:rsidRPr="0014020B">
        <w:rPr>
          <w:rFonts w:ascii="Times New Roman" w:hAnsi="Times New Roman" w:cs="Times New Roman"/>
          <w:color w:val="000000" w:themeColor="text1"/>
        </w:rPr>
        <w:lastRenderedPageBreak/>
        <w:t xml:space="preserve">У укупним приходима, пословни </w:t>
      </w:r>
      <w:proofErr w:type="gramStart"/>
      <w:r w:rsidRPr="0014020B">
        <w:rPr>
          <w:rFonts w:ascii="Times New Roman" w:hAnsi="Times New Roman" w:cs="Times New Roman"/>
          <w:color w:val="000000" w:themeColor="text1"/>
        </w:rPr>
        <w:t>приходи  у</w:t>
      </w:r>
      <w:proofErr w:type="gramEnd"/>
      <w:r w:rsidRPr="0014020B">
        <w:rPr>
          <w:rFonts w:ascii="Times New Roman" w:hAnsi="Times New Roman" w:cs="Times New Roman"/>
          <w:color w:val="000000" w:themeColor="text1"/>
        </w:rPr>
        <w:t xml:space="preserve"> првом, другом  и трећем кварталу 2021. </w:t>
      </w:r>
      <w:proofErr w:type="gramStart"/>
      <w:r w:rsidRPr="0014020B">
        <w:rPr>
          <w:rFonts w:ascii="Times New Roman" w:hAnsi="Times New Roman" w:cs="Times New Roman"/>
          <w:color w:val="000000" w:themeColor="text1"/>
        </w:rPr>
        <w:t>године</w:t>
      </w:r>
      <w:proofErr w:type="gramEnd"/>
      <w:r w:rsidRPr="0014020B">
        <w:rPr>
          <w:rFonts w:ascii="Times New Roman" w:hAnsi="Times New Roman" w:cs="Times New Roman"/>
          <w:color w:val="000000" w:themeColor="text1"/>
        </w:rPr>
        <w:t xml:space="preserve"> учествују са 77,51% ,  финансијски приходи  учествују са 3,01% и са 19,48% учествују остали приходи и приходи од усклађивања вредности.</w:t>
      </w:r>
    </w:p>
    <w:p w:rsidR="004A0C0D" w:rsidRPr="0014020B" w:rsidRDefault="004A0C0D" w:rsidP="004A0C0D">
      <w:pPr>
        <w:ind w:firstLine="720"/>
        <w:jc w:val="both"/>
        <w:rPr>
          <w:rFonts w:ascii="Times New Roman" w:hAnsi="Times New Roman" w:cs="Times New Roman"/>
          <w:color w:val="000000" w:themeColor="text1"/>
        </w:rPr>
      </w:pPr>
      <w:r w:rsidRPr="0014020B">
        <w:rPr>
          <w:rFonts w:ascii="Times New Roman" w:hAnsi="Times New Roman" w:cs="Times New Roman"/>
          <w:color w:val="000000" w:themeColor="text1"/>
        </w:rPr>
        <w:t>Укупни приходи су реализовани за 13</w:t>
      </w:r>
      <w:proofErr w:type="gramStart"/>
      <w:r w:rsidRPr="0014020B">
        <w:rPr>
          <w:rFonts w:ascii="Times New Roman" w:hAnsi="Times New Roman" w:cs="Times New Roman"/>
          <w:color w:val="000000" w:themeColor="text1"/>
        </w:rPr>
        <w:t>,06</w:t>
      </w:r>
      <w:proofErr w:type="gramEnd"/>
      <w:r w:rsidRPr="0014020B">
        <w:rPr>
          <w:rFonts w:ascii="Times New Roman" w:hAnsi="Times New Roman" w:cs="Times New Roman"/>
          <w:color w:val="000000" w:themeColor="text1"/>
        </w:rPr>
        <w:t xml:space="preserve">% више у односу на планиране укупне приходе за први други и трећи квартал  2021.године. </w:t>
      </w:r>
    </w:p>
    <w:p w:rsidR="004A0C0D" w:rsidRPr="0014020B" w:rsidRDefault="004A0C0D" w:rsidP="004A0C0D">
      <w:pPr>
        <w:pStyle w:val="Heading5"/>
        <w:ind w:firstLine="720"/>
        <w:jc w:val="both"/>
        <w:rPr>
          <w:rFonts w:ascii="Times New Roman" w:hAnsi="Times New Roman" w:cs="Times New Roman"/>
          <w:color w:val="000000" w:themeColor="text1"/>
          <w:sz w:val="22"/>
          <w:szCs w:val="22"/>
        </w:rPr>
      </w:pPr>
      <w:r w:rsidRPr="0014020B">
        <w:rPr>
          <w:rFonts w:ascii="Times New Roman" w:hAnsi="Times New Roman" w:cs="Times New Roman"/>
          <w:color w:val="000000" w:themeColor="text1"/>
          <w:sz w:val="22"/>
          <w:szCs w:val="22"/>
        </w:rPr>
        <w:t xml:space="preserve">Пословни приходи, односно приходи од закупа су </w:t>
      </w:r>
      <w:proofErr w:type="gramStart"/>
      <w:r w:rsidRPr="0014020B">
        <w:rPr>
          <w:rFonts w:ascii="Times New Roman" w:hAnsi="Times New Roman" w:cs="Times New Roman"/>
          <w:color w:val="000000" w:themeColor="text1"/>
          <w:sz w:val="22"/>
          <w:szCs w:val="22"/>
        </w:rPr>
        <w:t>најзначајнији  приходи</w:t>
      </w:r>
      <w:proofErr w:type="gramEnd"/>
      <w:r w:rsidRPr="0014020B">
        <w:rPr>
          <w:rFonts w:ascii="Times New Roman" w:hAnsi="Times New Roman" w:cs="Times New Roman"/>
          <w:color w:val="000000" w:themeColor="text1"/>
          <w:sz w:val="22"/>
          <w:szCs w:val="22"/>
        </w:rPr>
        <w:t xml:space="preserve"> пословања.  </w:t>
      </w:r>
    </w:p>
    <w:p w:rsidR="004A0C0D" w:rsidRPr="0014020B" w:rsidRDefault="004A0C0D" w:rsidP="004A0C0D">
      <w:pPr>
        <w:pStyle w:val="Subtitle"/>
        <w:rPr>
          <w:rFonts w:ascii="Times New Roman" w:hAnsi="Times New Roman" w:cs="Times New Roman"/>
          <w:color w:val="000000" w:themeColor="text1"/>
          <w:sz w:val="22"/>
          <w:szCs w:val="22"/>
          <w:lang w:val="sr-Cyrl-CS"/>
        </w:rPr>
      </w:pPr>
      <w:bookmarkStart w:id="32" w:name="_Toc85713764"/>
      <w:r w:rsidRPr="0014020B">
        <w:rPr>
          <w:rFonts w:ascii="Times New Roman" w:hAnsi="Times New Roman" w:cs="Times New Roman"/>
          <w:color w:val="000000" w:themeColor="text1"/>
          <w:sz w:val="22"/>
          <w:szCs w:val="22"/>
          <w:lang w:val="sr-Cyrl-CS"/>
        </w:rPr>
        <w:t>Р а с х о д и     и з   р е д о в н о г   п о с л о в а њ а</w:t>
      </w:r>
      <w:bookmarkEnd w:id="32"/>
    </w:p>
    <w:p w:rsidR="004A0C0D" w:rsidRPr="00CA26CF" w:rsidRDefault="004A0C0D" w:rsidP="004A0C0D">
      <w:pPr>
        <w:tabs>
          <w:tab w:val="left" w:pos="5973"/>
        </w:tabs>
        <w:spacing w:before="100" w:beforeAutospacing="1"/>
        <w:jc w:val="both"/>
        <w:rPr>
          <w:rFonts w:ascii="Times New Roman" w:eastAsia="Times New Roman" w:hAnsi="Times New Roman" w:cs="Times New Roman"/>
          <w:i/>
          <w:iCs/>
          <w:color w:val="000000" w:themeColor="text1"/>
          <w:sz w:val="20"/>
          <w:szCs w:val="20"/>
        </w:rPr>
      </w:pPr>
      <w:proofErr w:type="gramStart"/>
      <w:r w:rsidRPr="00CA26CF">
        <w:rPr>
          <w:rFonts w:ascii="Times New Roman" w:eastAsia="Times New Roman" w:hAnsi="Times New Roman" w:cs="Times New Roman"/>
          <w:i/>
          <w:iCs/>
          <w:color w:val="000000" w:themeColor="text1"/>
          <w:sz w:val="20"/>
          <w:szCs w:val="20"/>
        </w:rPr>
        <w:t>Табела  13</w:t>
      </w:r>
      <w:proofErr w:type="gramEnd"/>
      <w:r w:rsidRPr="00CA26CF">
        <w:rPr>
          <w:rFonts w:ascii="Times New Roman" w:eastAsia="Times New Roman" w:hAnsi="Times New Roman" w:cs="Times New Roman"/>
          <w:i/>
          <w:iCs/>
          <w:color w:val="000000" w:themeColor="text1"/>
          <w:sz w:val="20"/>
          <w:szCs w:val="20"/>
        </w:rPr>
        <w:t xml:space="preserve">.  </w:t>
      </w:r>
      <w:proofErr w:type="gramStart"/>
      <w:r w:rsidRPr="00CA26CF">
        <w:rPr>
          <w:rFonts w:ascii="Times New Roman" w:eastAsia="Times New Roman" w:hAnsi="Times New Roman" w:cs="Times New Roman"/>
          <w:i/>
          <w:iCs/>
          <w:color w:val="000000" w:themeColor="text1"/>
          <w:sz w:val="20"/>
          <w:szCs w:val="20"/>
        </w:rPr>
        <w:t>Структура расхода                                                                                                                              у 000 дин.</w:t>
      </w:r>
      <w:proofErr w:type="gramEnd"/>
    </w:p>
    <w:tbl>
      <w:tblPr>
        <w:tblW w:w="8935" w:type="dxa"/>
        <w:tblInd w:w="96" w:type="dxa"/>
        <w:tblLook w:val="04A0"/>
      </w:tblPr>
      <w:tblGrid>
        <w:gridCol w:w="2812"/>
        <w:gridCol w:w="1550"/>
        <w:gridCol w:w="1423"/>
        <w:gridCol w:w="929"/>
        <w:gridCol w:w="1332"/>
        <w:gridCol w:w="1000"/>
      </w:tblGrid>
      <w:tr w:rsidR="004A0C0D" w:rsidRPr="00CA26CF" w:rsidTr="004A0C0D">
        <w:trPr>
          <w:trHeight w:val="20"/>
        </w:trPr>
        <w:tc>
          <w:tcPr>
            <w:tcW w:w="2812"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О п и с</w:t>
            </w:r>
          </w:p>
        </w:tc>
        <w:tc>
          <w:tcPr>
            <w:tcW w:w="155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Реализација 31.12.2020</w:t>
            </w:r>
          </w:p>
        </w:tc>
        <w:tc>
          <w:tcPr>
            <w:tcW w:w="1423" w:type="dxa"/>
            <w:tcBorders>
              <w:top w:val="single" w:sz="8" w:space="0" w:color="auto"/>
              <w:left w:val="nil"/>
              <w:bottom w:val="nil"/>
              <w:right w:val="single" w:sz="8"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План</w:t>
            </w:r>
          </w:p>
        </w:tc>
        <w:tc>
          <w:tcPr>
            <w:tcW w:w="2150" w:type="dxa"/>
            <w:gridSpan w:val="2"/>
            <w:tcBorders>
              <w:top w:val="single" w:sz="8" w:space="0" w:color="auto"/>
              <w:left w:val="nil"/>
              <w:bottom w:val="single" w:sz="8" w:space="0" w:color="auto"/>
              <w:right w:val="single" w:sz="8" w:space="0" w:color="000000"/>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 xml:space="preserve"> 01.01 - 30.09.2021</w:t>
            </w:r>
          </w:p>
        </w:tc>
        <w:tc>
          <w:tcPr>
            <w:tcW w:w="1000" w:type="dxa"/>
            <w:vMerge w:val="restart"/>
            <w:tcBorders>
              <w:top w:val="single" w:sz="8" w:space="0" w:color="auto"/>
              <w:left w:val="nil"/>
              <w:bottom w:val="single" w:sz="8" w:space="0" w:color="000000"/>
              <w:right w:val="single" w:sz="8" w:space="0" w:color="auto"/>
            </w:tcBorders>
            <w:shd w:val="clear" w:color="000000" w:fill="808080"/>
            <w:noWrap/>
            <w:vAlign w:val="center"/>
            <w:hideMark/>
          </w:tcPr>
          <w:p w:rsidR="004A0C0D" w:rsidRPr="00CA26CF" w:rsidRDefault="004A0C0D" w:rsidP="004A0C0D">
            <w:pPr>
              <w:jc w:val="cente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Уч.</w:t>
            </w:r>
          </w:p>
        </w:tc>
      </w:tr>
      <w:tr w:rsidR="004A0C0D" w:rsidRPr="00CA26CF" w:rsidTr="004A0C0D">
        <w:trPr>
          <w:trHeight w:val="20"/>
        </w:trPr>
        <w:tc>
          <w:tcPr>
            <w:tcW w:w="2812" w:type="dxa"/>
            <w:vMerge/>
            <w:tcBorders>
              <w:top w:val="single" w:sz="8" w:space="0" w:color="auto"/>
              <w:left w:val="single" w:sz="8" w:space="0" w:color="auto"/>
              <w:bottom w:val="single" w:sz="8" w:space="0" w:color="000000"/>
              <w:right w:val="single" w:sz="8" w:space="0" w:color="auto"/>
            </w:tcBorders>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c>
          <w:tcPr>
            <w:tcW w:w="1550" w:type="dxa"/>
            <w:vMerge/>
            <w:tcBorders>
              <w:top w:val="single" w:sz="8" w:space="0" w:color="auto"/>
              <w:left w:val="single" w:sz="8" w:space="0" w:color="auto"/>
              <w:bottom w:val="single" w:sz="8" w:space="0" w:color="000000"/>
              <w:right w:val="single" w:sz="8" w:space="0" w:color="auto"/>
            </w:tcBorders>
            <w:vAlign w:val="center"/>
            <w:hideMark/>
          </w:tcPr>
          <w:p w:rsidR="004A0C0D" w:rsidRPr="00CA26CF" w:rsidRDefault="004A0C0D" w:rsidP="004A0C0D">
            <w:pPr>
              <w:rPr>
                <w:rFonts w:ascii="Times New Roman" w:eastAsia="Times New Roman" w:hAnsi="Times New Roman" w:cs="Times New Roman"/>
                <w:b/>
                <w:bCs/>
                <w:color w:val="000000" w:themeColor="text1"/>
                <w:sz w:val="20"/>
                <w:szCs w:val="20"/>
              </w:rPr>
            </w:pPr>
          </w:p>
        </w:tc>
        <w:tc>
          <w:tcPr>
            <w:tcW w:w="1423" w:type="dxa"/>
            <w:tcBorders>
              <w:top w:val="nil"/>
              <w:left w:val="nil"/>
              <w:bottom w:val="single" w:sz="8" w:space="0" w:color="auto"/>
              <w:right w:val="single" w:sz="8"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01.01-31.12.2021</w:t>
            </w:r>
          </w:p>
        </w:tc>
        <w:tc>
          <w:tcPr>
            <w:tcW w:w="929" w:type="dxa"/>
            <w:tcBorders>
              <w:top w:val="nil"/>
              <w:left w:val="nil"/>
              <w:bottom w:val="single" w:sz="8" w:space="0" w:color="auto"/>
              <w:right w:val="single" w:sz="8"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План</w:t>
            </w:r>
          </w:p>
        </w:tc>
        <w:tc>
          <w:tcPr>
            <w:tcW w:w="1221" w:type="dxa"/>
            <w:tcBorders>
              <w:top w:val="nil"/>
              <w:left w:val="nil"/>
              <w:bottom w:val="single" w:sz="8" w:space="0" w:color="auto"/>
              <w:right w:val="single" w:sz="8" w:space="0" w:color="auto"/>
            </w:tcBorders>
            <w:shd w:val="clear" w:color="000000" w:fill="808080"/>
            <w:vAlign w:val="center"/>
            <w:hideMark/>
          </w:tcPr>
          <w:p w:rsidR="004A0C0D" w:rsidRPr="00CA26CF" w:rsidRDefault="004A0C0D" w:rsidP="004A0C0D">
            <w:pPr>
              <w:jc w:val="center"/>
              <w:rPr>
                <w:rFonts w:ascii="Times New Roman" w:eastAsia="Times New Roman" w:hAnsi="Times New Roman" w:cs="Times New Roman"/>
                <w:b/>
                <w:bCs/>
                <w:color w:val="000000" w:themeColor="text1"/>
                <w:sz w:val="20"/>
                <w:szCs w:val="20"/>
              </w:rPr>
            </w:pPr>
            <w:r w:rsidRPr="00CA26CF">
              <w:rPr>
                <w:rFonts w:ascii="Times New Roman" w:eastAsia="Times New Roman" w:hAnsi="Times New Roman" w:cs="Times New Roman"/>
                <w:b/>
                <w:bCs/>
                <w:color w:val="000000" w:themeColor="text1"/>
                <w:sz w:val="20"/>
                <w:szCs w:val="20"/>
              </w:rPr>
              <w:t>Реализација</w:t>
            </w:r>
          </w:p>
        </w:tc>
        <w:tc>
          <w:tcPr>
            <w:tcW w:w="1000" w:type="dxa"/>
            <w:vMerge/>
            <w:tcBorders>
              <w:top w:val="single" w:sz="8" w:space="0" w:color="auto"/>
              <w:left w:val="nil"/>
              <w:bottom w:val="single" w:sz="8" w:space="0" w:color="000000"/>
              <w:right w:val="single" w:sz="8" w:space="0" w:color="auto"/>
            </w:tcBorders>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p>
        </w:tc>
      </w:tr>
      <w:tr w:rsidR="004A0C0D" w:rsidRPr="00CA26CF" w:rsidTr="004A0C0D">
        <w:trPr>
          <w:trHeight w:val="20"/>
        </w:trPr>
        <w:tc>
          <w:tcPr>
            <w:tcW w:w="2812" w:type="dxa"/>
            <w:tcBorders>
              <w:top w:val="nil"/>
              <w:left w:val="single" w:sz="8" w:space="0" w:color="auto"/>
              <w:bottom w:val="single" w:sz="8" w:space="0" w:color="auto"/>
              <w:right w:val="single" w:sz="8"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Пословни расходи</w:t>
            </w:r>
          </w:p>
        </w:tc>
        <w:tc>
          <w:tcPr>
            <w:tcW w:w="1550"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299,768</w:t>
            </w:r>
          </w:p>
        </w:tc>
        <w:tc>
          <w:tcPr>
            <w:tcW w:w="1423"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335,970</w:t>
            </w:r>
          </w:p>
        </w:tc>
        <w:tc>
          <w:tcPr>
            <w:tcW w:w="929"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251,978</w:t>
            </w:r>
          </w:p>
        </w:tc>
        <w:tc>
          <w:tcPr>
            <w:tcW w:w="1221"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216.161</w:t>
            </w:r>
          </w:p>
        </w:tc>
        <w:tc>
          <w:tcPr>
            <w:tcW w:w="1000" w:type="dxa"/>
            <w:tcBorders>
              <w:top w:val="nil"/>
              <w:left w:val="nil"/>
              <w:bottom w:val="single" w:sz="8" w:space="0" w:color="auto"/>
              <w:right w:val="single" w:sz="8" w:space="0" w:color="auto"/>
            </w:tcBorders>
            <w:shd w:val="clear" w:color="auto" w:fill="auto"/>
            <w:noWrap/>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xml:space="preserve"> 85.79 </w:t>
            </w:r>
          </w:p>
        </w:tc>
      </w:tr>
      <w:tr w:rsidR="004A0C0D" w:rsidRPr="00CA26CF" w:rsidTr="004A0C0D">
        <w:trPr>
          <w:trHeight w:val="20"/>
        </w:trPr>
        <w:tc>
          <w:tcPr>
            <w:tcW w:w="2812" w:type="dxa"/>
            <w:tcBorders>
              <w:top w:val="nil"/>
              <w:left w:val="single" w:sz="8" w:space="0" w:color="auto"/>
              <w:bottom w:val="single" w:sz="8" w:space="0" w:color="auto"/>
              <w:right w:val="single" w:sz="8"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xml:space="preserve">Финансијски расходи </w:t>
            </w:r>
          </w:p>
        </w:tc>
        <w:tc>
          <w:tcPr>
            <w:tcW w:w="1550"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361</w:t>
            </w:r>
          </w:p>
        </w:tc>
        <w:tc>
          <w:tcPr>
            <w:tcW w:w="1423"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150</w:t>
            </w:r>
          </w:p>
        </w:tc>
        <w:tc>
          <w:tcPr>
            <w:tcW w:w="929"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113</w:t>
            </w:r>
          </w:p>
        </w:tc>
        <w:tc>
          <w:tcPr>
            <w:tcW w:w="1221"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359</w:t>
            </w:r>
          </w:p>
        </w:tc>
        <w:tc>
          <w:tcPr>
            <w:tcW w:w="1000" w:type="dxa"/>
            <w:tcBorders>
              <w:top w:val="nil"/>
              <w:left w:val="nil"/>
              <w:bottom w:val="single" w:sz="8" w:space="0" w:color="auto"/>
              <w:right w:val="single" w:sz="8" w:space="0" w:color="auto"/>
            </w:tcBorders>
            <w:shd w:val="clear" w:color="auto" w:fill="auto"/>
            <w:noWrap/>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xml:space="preserve"> 317.70 </w:t>
            </w:r>
          </w:p>
        </w:tc>
      </w:tr>
      <w:tr w:rsidR="004A0C0D" w:rsidRPr="00CA26CF" w:rsidTr="004A0C0D">
        <w:trPr>
          <w:trHeight w:val="313"/>
        </w:trPr>
        <w:tc>
          <w:tcPr>
            <w:tcW w:w="2812" w:type="dxa"/>
            <w:tcBorders>
              <w:top w:val="nil"/>
              <w:left w:val="single" w:sz="8" w:space="0" w:color="auto"/>
              <w:bottom w:val="single" w:sz="8" w:space="0" w:color="auto"/>
              <w:right w:val="single" w:sz="8" w:space="0" w:color="auto"/>
            </w:tcBorders>
            <w:shd w:val="clear" w:color="auto" w:fill="auto"/>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Остали расходи и расходи од усклађивања вредности</w:t>
            </w:r>
          </w:p>
        </w:tc>
        <w:tc>
          <w:tcPr>
            <w:tcW w:w="1550"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128,137</w:t>
            </w:r>
          </w:p>
        </w:tc>
        <w:tc>
          <w:tcPr>
            <w:tcW w:w="1423"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3,500</w:t>
            </w:r>
          </w:p>
        </w:tc>
        <w:tc>
          <w:tcPr>
            <w:tcW w:w="929"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2,625</w:t>
            </w:r>
          </w:p>
        </w:tc>
        <w:tc>
          <w:tcPr>
            <w:tcW w:w="1221"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508</w:t>
            </w:r>
          </w:p>
        </w:tc>
        <w:tc>
          <w:tcPr>
            <w:tcW w:w="1000" w:type="dxa"/>
            <w:tcBorders>
              <w:top w:val="nil"/>
              <w:left w:val="nil"/>
              <w:bottom w:val="single" w:sz="8" w:space="0" w:color="auto"/>
              <w:right w:val="single" w:sz="8" w:space="0" w:color="auto"/>
            </w:tcBorders>
            <w:shd w:val="clear" w:color="auto" w:fill="auto"/>
            <w:noWrap/>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xml:space="preserve"> 19.35 </w:t>
            </w:r>
          </w:p>
        </w:tc>
      </w:tr>
      <w:tr w:rsidR="004A0C0D" w:rsidRPr="00CA26CF" w:rsidTr="004A0C0D">
        <w:trPr>
          <w:trHeight w:val="20"/>
        </w:trPr>
        <w:tc>
          <w:tcPr>
            <w:tcW w:w="2812" w:type="dxa"/>
            <w:tcBorders>
              <w:top w:val="nil"/>
              <w:left w:val="single" w:sz="8" w:space="0" w:color="auto"/>
              <w:bottom w:val="single" w:sz="8" w:space="0" w:color="auto"/>
              <w:right w:val="single" w:sz="8" w:space="0" w:color="auto"/>
            </w:tcBorders>
            <w:shd w:val="clear" w:color="auto" w:fill="auto"/>
            <w:noWrap/>
            <w:vAlign w:val="center"/>
            <w:hideMark/>
          </w:tcPr>
          <w:p w:rsidR="004A0C0D" w:rsidRPr="00CA26CF" w:rsidRDefault="004A0C0D" w:rsidP="004A0C0D">
            <w:pPr>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Укупно</w:t>
            </w:r>
          </w:p>
        </w:tc>
        <w:tc>
          <w:tcPr>
            <w:tcW w:w="1550"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428,266</w:t>
            </w:r>
          </w:p>
        </w:tc>
        <w:tc>
          <w:tcPr>
            <w:tcW w:w="1423"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339,620</w:t>
            </w:r>
          </w:p>
        </w:tc>
        <w:tc>
          <w:tcPr>
            <w:tcW w:w="929"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254,715</w:t>
            </w:r>
          </w:p>
        </w:tc>
        <w:tc>
          <w:tcPr>
            <w:tcW w:w="1221" w:type="dxa"/>
            <w:tcBorders>
              <w:top w:val="nil"/>
              <w:left w:val="nil"/>
              <w:bottom w:val="single" w:sz="8" w:space="0" w:color="auto"/>
              <w:right w:val="single" w:sz="8" w:space="0" w:color="auto"/>
            </w:tcBorders>
            <w:shd w:val="clear" w:color="auto" w:fill="auto"/>
            <w:noWrap/>
            <w:vAlign w:val="center"/>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217,028</w:t>
            </w:r>
          </w:p>
        </w:tc>
        <w:tc>
          <w:tcPr>
            <w:tcW w:w="1000" w:type="dxa"/>
            <w:tcBorders>
              <w:top w:val="nil"/>
              <w:left w:val="nil"/>
              <w:bottom w:val="single" w:sz="8" w:space="0" w:color="auto"/>
              <w:right w:val="single" w:sz="8" w:space="0" w:color="auto"/>
            </w:tcBorders>
            <w:shd w:val="clear" w:color="auto" w:fill="auto"/>
            <w:noWrap/>
            <w:hideMark/>
          </w:tcPr>
          <w:p w:rsidR="004A0C0D" w:rsidRPr="00CA26CF" w:rsidRDefault="004A0C0D" w:rsidP="004A0C0D">
            <w:pPr>
              <w:jc w:val="right"/>
              <w:rPr>
                <w:rFonts w:ascii="Times New Roman" w:eastAsia="Times New Roman" w:hAnsi="Times New Roman" w:cs="Times New Roman"/>
                <w:color w:val="000000" w:themeColor="text1"/>
                <w:sz w:val="20"/>
                <w:szCs w:val="20"/>
              </w:rPr>
            </w:pPr>
            <w:r w:rsidRPr="00CA26CF">
              <w:rPr>
                <w:rFonts w:ascii="Times New Roman" w:eastAsia="Times New Roman" w:hAnsi="Times New Roman" w:cs="Times New Roman"/>
                <w:color w:val="000000" w:themeColor="text1"/>
                <w:sz w:val="20"/>
                <w:szCs w:val="20"/>
              </w:rPr>
              <w:t xml:space="preserve">85.20 </w:t>
            </w:r>
          </w:p>
        </w:tc>
      </w:tr>
    </w:tbl>
    <w:p w:rsidR="004A0C0D" w:rsidRPr="00CA26CF" w:rsidRDefault="004A0C0D" w:rsidP="004A0C0D">
      <w:pPr>
        <w:spacing w:before="200" w:after="200"/>
        <w:ind w:firstLine="720"/>
        <w:jc w:val="both"/>
        <w:rPr>
          <w:rFonts w:ascii="Times New Roman" w:hAnsi="Times New Roman" w:cs="Times New Roman"/>
          <w:color w:val="000000" w:themeColor="text1"/>
          <w:sz w:val="24"/>
          <w:szCs w:val="24"/>
        </w:rPr>
      </w:pPr>
      <w:r w:rsidRPr="00CA26CF">
        <w:rPr>
          <w:rFonts w:ascii="Times New Roman" w:hAnsi="Times New Roman" w:cs="Times New Roman"/>
          <w:i/>
          <w:color w:val="000000" w:themeColor="text1"/>
          <w:sz w:val="24"/>
          <w:szCs w:val="24"/>
          <w:lang w:val="sr-Cyrl-CS"/>
        </w:rPr>
        <w:t>Пословни расходи</w:t>
      </w:r>
      <w:r w:rsidRPr="00CA26CF">
        <w:rPr>
          <w:rFonts w:ascii="Times New Roman" w:hAnsi="Times New Roman" w:cs="Times New Roman"/>
          <w:color w:val="000000" w:themeColor="text1"/>
          <w:sz w:val="24"/>
          <w:szCs w:val="24"/>
          <w:lang w:val="sr-Cyrl-CS"/>
        </w:rPr>
        <w:t xml:space="preserve"> у  првом, дугом и трећем кварталу 2021. године реализовани су, у  односу на  план са  </w:t>
      </w:r>
      <w:r w:rsidRPr="00CA26CF">
        <w:rPr>
          <w:rFonts w:ascii="Times New Roman" w:hAnsi="Times New Roman" w:cs="Times New Roman"/>
          <w:color w:val="000000" w:themeColor="text1"/>
          <w:sz w:val="24"/>
          <w:szCs w:val="24"/>
        </w:rPr>
        <w:t>85,79%. Учешће пословних расхода у укупним расходима износи 99</w:t>
      </w:r>
      <w:proofErr w:type="gramStart"/>
      <w:r w:rsidRPr="00CA26CF">
        <w:rPr>
          <w:rFonts w:ascii="Times New Roman" w:hAnsi="Times New Roman" w:cs="Times New Roman"/>
          <w:color w:val="000000" w:themeColor="text1"/>
          <w:sz w:val="24"/>
          <w:szCs w:val="24"/>
          <w:lang w:val="sr-Cyrl-CS"/>
        </w:rPr>
        <w:t>,</w:t>
      </w:r>
      <w:r w:rsidRPr="00CA26CF">
        <w:rPr>
          <w:rFonts w:ascii="Times New Roman" w:hAnsi="Times New Roman" w:cs="Times New Roman"/>
          <w:color w:val="000000" w:themeColor="text1"/>
          <w:sz w:val="24"/>
          <w:szCs w:val="24"/>
        </w:rPr>
        <w:t>60</w:t>
      </w:r>
      <w:proofErr w:type="gramEnd"/>
      <w:r w:rsidRPr="00CA26CF">
        <w:rPr>
          <w:rFonts w:ascii="Times New Roman" w:hAnsi="Times New Roman" w:cs="Times New Roman"/>
          <w:color w:val="000000" w:themeColor="text1"/>
          <w:sz w:val="24"/>
          <w:szCs w:val="24"/>
          <w:lang w:val="sr-Cyrl-CS"/>
        </w:rPr>
        <w:t>%</w:t>
      </w:r>
      <w:r w:rsidRPr="00CA26CF">
        <w:rPr>
          <w:rFonts w:ascii="Times New Roman" w:hAnsi="Times New Roman" w:cs="Times New Roman"/>
          <w:color w:val="000000" w:themeColor="text1"/>
          <w:sz w:val="24"/>
          <w:szCs w:val="24"/>
        </w:rPr>
        <w:t>.</w:t>
      </w:r>
    </w:p>
    <w:p w:rsidR="004A0C0D" w:rsidRPr="00CA26CF" w:rsidRDefault="004A0C0D" w:rsidP="004A0C0D">
      <w:pPr>
        <w:spacing w:before="200" w:after="200"/>
        <w:ind w:firstLine="720"/>
        <w:jc w:val="both"/>
        <w:rPr>
          <w:rFonts w:ascii="Times New Roman" w:hAnsi="Times New Roman" w:cs="Times New Roman"/>
          <w:color w:val="000000" w:themeColor="text1"/>
          <w:sz w:val="24"/>
          <w:szCs w:val="24"/>
        </w:rPr>
      </w:pPr>
      <w:r w:rsidRPr="00CA26CF">
        <w:rPr>
          <w:rFonts w:ascii="Times New Roman" w:hAnsi="Times New Roman" w:cs="Times New Roman"/>
          <w:color w:val="000000" w:themeColor="text1"/>
          <w:sz w:val="24"/>
          <w:szCs w:val="24"/>
        </w:rPr>
        <w:t xml:space="preserve">Пословни расходи реализовани су у границама планираних изузев трошкова материјала који су реализовани 58,53% веше од планираних из разлога стављања у употребу испуне лежајева који нису испуњавали услове за признавање као основних средстава већ су са залиха евидентирани на ситном инвентару који се сагласно рачуноводственим политикама једнократно отписује. </w:t>
      </w:r>
    </w:p>
    <w:p w:rsidR="004A0C0D" w:rsidRPr="00CA26CF" w:rsidRDefault="004A0C0D" w:rsidP="004A0C0D">
      <w:pPr>
        <w:spacing w:before="200" w:after="200"/>
        <w:ind w:firstLine="720"/>
        <w:jc w:val="both"/>
        <w:rPr>
          <w:rFonts w:ascii="Times New Roman" w:hAnsi="Times New Roman" w:cs="Times New Roman"/>
          <w:color w:val="000000" w:themeColor="text1"/>
          <w:sz w:val="24"/>
          <w:szCs w:val="24"/>
        </w:rPr>
      </w:pPr>
      <w:r w:rsidRPr="00CA26CF">
        <w:rPr>
          <w:rFonts w:ascii="Times New Roman" w:hAnsi="Times New Roman" w:cs="Times New Roman"/>
          <w:color w:val="000000" w:themeColor="text1"/>
          <w:sz w:val="24"/>
          <w:szCs w:val="24"/>
        </w:rPr>
        <w:t>Расходи камата си за 3</w:t>
      </w:r>
      <w:proofErr w:type="gramStart"/>
      <w:r w:rsidRPr="00CA26CF">
        <w:rPr>
          <w:rFonts w:ascii="Times New Roman" w:hAnsi="Times New Roman" w:cs="Times New Roman"/>
          <w:color w:val="000000" w:themeColor="text1"/>
          <w:sz w:val="24"/>
          <w:szCs w:val="24"/>
        </w:rPr>
        <w:t>,17</w:t>
      </w:r>
      <w:proofErr w:type="gramEnd"/>
      <w:r w:rsidRPr="00CA26CF">
        <w:rPr>
          <w:rFonts w:ascii="Times New Roman" w:hAnsi="Times New Roman" w:cs="Times New Roman"/>
          <w:color w:val="000000" w:themeColor="text1"/>
          <w:sz w:val="24"/>
          <w:szCs w:val="24"/>
        </w:rPr>
        <w:t xml:space="preserve"> пута већи у односу на план због повећаних камата по судским споровима. </w:t>
      </w:r>
      <w:proofErr w:type="gramStart"/>
      <w:r w:rsidRPr="00CA26CF">
        <w:rPr>
          <w:rFonts w:ascii="Times New Roman" w:hAnsi="Times New Roman" w:cs="Times New Roman"/>
          <w:color w:val="000000" w:themeColor="text1"/>
          <w:sz w:val="24"/>
          <w:szCs w:val="24"/>
        </w:rPr>
        <w:t>У извештајном периоду је дошло до затварања отворених судских спорова тако да на нивоу године би ови трошкови требало да се сведу на планиране.</w:t>
      </w:r>
      <w:proofErr w:type="gramEnd"/>
    </w:p>
    <w:p w:rsidR="004A0C0D" w:rsidRPr="00CA26CF" w:rsidRDefault="004A0C0D" w:rsidP="004A0C0D">
      <w:pPr>
        <w:pStyle w:val="Subtitle"/>
        <w:rPr>
          <w:rFonts w:ascii="Times New Roman" w:hAnsi="Times New Roman" w:cs="Times New Roman"/>
          <w:color w:val="000000" w:themeColor="text1"/>
          <w:lang w:val="sr-Cyrl-CS"/>
        </w:rPr>
      </w:pPr>
      <w:bookmarkStart w:id="33" w:name="_Toc85713766"/>
      <w:r w:rsidRPr="00CA26CF">
        <w:rPr>
          <w:rFonts w:ascii="Times New Roman" w:hAnsi="Times New Roman" w:cs="Times New Roman"/>
          <w:color w:val="000000" w:themeColor="text1"/>
          <w:lang w:val="sr-Cyrl-CS"/>
        </w:rPr>
        <w:t>Финансијски приходи и финансијски расходи</w:t>
      </w:r>
      <w:bookmarkEnd w:id="33"/>
    </w:p>
    <w:p w:rsidR="004A0C0D" w:rsidRPr="00CA26CF" w:rsidRDefault="004A0C0D" w:rsidP="004A0C0D">
      <w:pPr>
        <w:spacing w:before="200" w:after="200"/>
        <w:ind w:firstLine="720"/>
        <w:jc w:val="both"/>
        <w:rPr>
          <w:rFonts w:ascii="Times New Roman" w:hAnsi="Times New Roman" w:cs="Times New Roman"/>
          <w:color w:val="000000" w:themeColor="text1"/>
          <w:sz w:val="24"/>
          <w:szCs w:val="24"/>
        </w:rPr>
      </w:pPr>
      <w:r w:rsidRPr="00CA26CF">
        <w:rPr>
          <w:rFonts w:ascii="Times New Roman" w:hAnsi="Times New Roman" w:cs="Times New Roman"/>
          <w:i/>
          <w:color w:val="000000" w:themeColor="text1"/>
          <w:sz w:val="24"/>
          <w:szCs w:val="24"/>
        </w:rPr>
        <w:t xml:space="preserve">Финансијски приходи </w:t>
      </w:r>
      <w:proofErr w:type="gramStart"/>
      <w:r w:rsidRPr="00CA26CF">
        <w:rPr>
          <w:rFonts w:ascii="Times New Roman" w:hAnsi="Times New Roman" w:cs="Times New Roman"/>
          <w:color w:val="000000" w:themeColor="text1"/>
          <w:sz w:val="24"/>
          <w:szCs w:val="24"/>
        </w:rPr>
        <w:t>у  првом</w:t>
      </w:r>
      <w:proofErr w:type="gramEnd"/>
      <w:r w:rsidRPr="00CA26CF">
        <w:rPr>
          <w:rFonts w:ascii="Times New Roman" w:hAnsi="Times New Roman" w:cs="Times New Roman"/>
          <w:color w:val="000000" w:themeColor="text1"/>
          <w:sz w:val="24"/>
          <w:szCs w:val="24"/>
        </w:rPr>
        <w:t>, другом и тећем кварталу 2021.године, износе 5.148</w:t>
      </w:r>
      <w:r w:rsidRPr="00CA26CF">
        <w:rPr>
          <w:rFonts w:ascii="Times New Roman" w:eastAsia="Times New Roman" w:hAnsi="Times New Roman" w:cs="Times New Roman"/>
          <w:color w:val="000000" w:themeColor="text1"/>
          <w:sz w:val="24"/>
          <w:szCs w:val="24"/>
        </w:rPr>
        <w:t xml:space="preserve"> </w:t>
      </w:r>
      <w:r w:rsidRPr="00CA26CF">
        <w:rPr>
          <w:rFonts w:ascii="Times New Roman" w:hAnsi="Times New Roman" w:cs="Times New Roman"/>
          <w:color w:val="000000" w:themeColor="text1"/>
          <w:sz w:val="24"/>
          <w:szCs w:val="24"/>
        </w:rPr>
        <w:t xml:space="preserve">хиљада динара и реализовани су са 65,37% у односу на план.   </w:t>
      </w:r>
      <w:proofErr w:type="gramStart"/>
      <w:r w:rsidRPr="00CA26CF">
        <w:rPr>
          <w:rFonts w:ascii="Times New Roman" w:hAnsi="Times New Roman" w:cs="Times New Roman"/>
          <w:color w:val="000000" w:themeColor="text1"/>
          <w:sz w:val="24"/>
          <w:szCs w:val="24"/>
        </w:rPr>
        <w:t>У овом износу   су приходи од камата од тећих лица у износу од 100%.</w:t>
      </w:r>
      <w:proofErr w:type="gramEnd"/>
      <w:r w:rsidRPr="00CA26CF">
        <w:rPr>
          <w:rFonts w:ascii="Times New Roman" w:hAnsi="Times New Roman" w:cs="Times New Roman"/>
          <w:color w:val="000000" w:themeColor="text1"/>
          <w:sz w:val="24"/>
          <w:szCs w:val="24"/>
        </w:rPr>
        <w:t xml:space="preserve"> </w:t>
      </w:r>
    </w:p>
    <w:p w:rsidR="004A0C0D" w:rsidRPr="00CA26CF" w:rsidRDefault="004A0C0D" w:rsidP="004A0C0D">
      <w:pPr>
        <w:spacing w:before="200" w:after="200"/>
        <w:ind w:firstLine="720"/>
        <w:jc w:val="both"/>
        <w:rPr>
          <w:rFonts w:ascii="Times New Roman" w:hAnsi="Times New Roman" w:cs="Times New Roman"/>
          <w:color w:val="000000" w:themeColor="text1"/>
          <w:sz w:val="24"/>
          <w:szCs w:val="24"/>
        </w:rPr>
      </w:pPr>
      <w:proofErr w:type="gramStart"/>
      <w:r w:rsidRPr="00CA26CF">
        <w:rPr>
          <w:rFonts w:ascii="Times New Roman" w:hAnsi="Times New Roman" w:cs="Times New Roman"/>
          <w:i/>
          <w:color w:val="000000" w:themeColor="text1"/>
          <w:sz w:val="24"/>
          <w:szCs w:val="24"/>
        </w:rPr>
        <w:lastRenderedPageBreak/>
        <w:t>Финансијски расходи</w:t>
      </w:r>
      <w:r w:rsidRPr="00CA26CF">
        <w:rPr>
          <w:rFonts w:ascii="Times New Roman" w:hAnsi="Times New Roman" w:cs="Times New Roman"/>
          <w:color w:val="000000" w:themeColor="text1"/>
          <w:sz w:val="24"/>
          <w:szCs w:val="24"/>
        </w:rPr>
        <w:t xml:space="preserve"> у прва три квартала 2021 износе 359 хиљада динара.</w:t>
      </w:r>
      <w:proofErr w:type="gramEnd"/>
      <w:r w:rsidRPr="00CA26CF">
        <w:rPr>
          <w:rFonts w:ascii="Times New Roman" w:hAnsi="Times New Roman" w:cs="Times New Roman"/>
          <w:color w:val="000000" w:themeColor="text1"/>
          <w:sz w:val="24"/>
          <w:szCs w:val="24"/>
        </w:rPr>
        <w:t xml:space="preserve"> </w:t>
      </w:r>
      <w:proofErr w:type="gramStart"/>
      <w:r w:rsidRPr="00CA26CF">
        <w:rPr>
          <w:rFonts w:ascii="Times New Roman" w:hAnsi="Times New Roman" w:cs="Times New Roman"/>
          <w:color w:val="000000" w:themeColor="text1"/>
          <w:sz w:val="24"/>
          <w:szCs w:val="24"/>
        </w:rPr>
        <w:t>У овом износу су расходи камата према трећим лицима у износу од 100%.</w:t>
      </w:r>
      <w:proofErr w:type="gramEnd"/>
      <w:r w:rsidRPr="00CA26CF">
        <w:rPr>
          <w:rFonts w:ascii="Times New Roman" w:hAnsi="Times New Roman" w:cs="Times New Roman"/>
          <w:color w:val="000000" w:themeColor="text1"/>
          <w:sz w:val="24"/>
          <w:szCs w:val="24"/>
        </w:rPr>
        <w:t xml:space="preserve"> </w:t>
      </w:r>
    </w:p>
    <w:p w:rsidR="004A0C0D" w:rsidRPr="00CA26CF" w:rsidRDefault="004A0C0D" w:rsidP="004A0C0D">
      <w:pPr>
        <w:pStyle w:val="Subtitle"/>
        <w:rPr>
          <w:rFonts w:ascii="Times New Roman" w:hAnsi="Times New Roman" w:cs="Times New Roman"/>
          <w:color w:val="000000" w:themeColor="text1"/>
          <w:lang w:val="sr-Cyrl-CS"/>
        </w:rPr>
      </w:pPr>
      <w:bookmarkStart w:id="34" w:name="_Toc85713767"/>
      <w:r w:rsidRPr="00CA26CF">
        <w:rPr>
          <w:rFonts w:ascii="Times New Roman" w:hAnsi="Times New Roman" w:cs="Times New Roman"/>
          <w:color w:val="000000" w:themeColor="text1"/>
          <w:lang w:val="sr-Cyrl-CS"/>
        </w:rPr>
        <w:t>Приходи и расходи  од усклађивања вредности и остали приходи и остали  расходи</w:t>
      </w:r>
      <w:bookmarkEnd w:id="34"/>
    </w:p>
    <w:p w:rsidR="004A0C0D" w:rsidRPr="00CA26CF" w:rsidRDefault="004A0C0D" w:rsidP="004A0C0D">
      <w:pPr>
        <w:ind w:firstLine="720"/>
        <w:jc w:val="both"/>
        <w:rPr>
          <w:rFonts w:ascii="Times New Roman" w:hAnsi="Times New Roman" w:cs="Times New Roman"/>
          <w:color w:val="000000" w:themeColor="text1"/>
          <w:sz w:val="24"/>
          <w:szCs w:val="24"/>
        </w:rPr>
      </w:pPr>
      <w:r w:rsidRPr="00CA26CF">
        <w:rPr>
          <w:rFonts w:ascii="Times New Roman" w:hAnsi="Times New Roman" w:cs="Times New Roman"/>
          <w:color w:val="000000" w:themeColor="text1"/>
          <w:sz w:val="24"/>
          <w:szCs w:val="24"/>
          <w:lang w:val="sr-Cyrl-CS"/>
        </w:rPr>
        <w:t xml:space="preserve"> </w:t>
      </w:r>
      <w:r w:rsidRPr="00CA26CF">
        <w:rPr>
          <w:rFonts w:ascii="Times New Roman" w:hAnsi="Times New Roman" w:cs="Times New Roman"/>
          <w:color w:val="000000" w:themeColor="text1"/>
          <w:sz w:val="24"/>
          <w:szCs w:val="24"/>
          <w:lang w:val="sr-Cyrl-CS"/>
        </w:rPr>
        <w:tab/>
        <w:t>У оквиру позиција Прихода и расхода од усклађивања вредности у периоду јануар-септембар  2021.години исказани су приходи од усклађивања вредности односно приходи од наплаћених раније исправљених потраживања  и остали приходи у износу од 33.329 хиљада динара што је повећање у износу од 634,84% услед наплате средстава од Универзал банке која је била у стечају.</w:t>
      </w:r>
    </w:p>
    <w:p w:rsidR="004A0C0D" w:rsidRPr="00CA26CF" w:rsidRDefault="004A0C0D" w:rsidP="004A0C0D">
      <w:pPr>
        <w:spacing w:before="200" w:after="200"/>
        <w:jc w:val="both"/>
        <w:rPr>
          <w:rFonts w:ascii="Times New Roman" w:hAnsi="Times New Roman" w:cs="Times New Roman"/>
          <w:color w:val="000000" w:themeColor="text1"/>
          <w:sz w:val="24"/>
          <w:szCs w:val="24"/>
          <w:lang w:val="sr-Cyrl-CS"/>
        </w:rPr>
      </w:pPr>
      <w:r w:rsidRPr="00CA26CF">
        <w:rPr>
          <w:rFonts w:ascii="Times New Roman" w:hAnsi="Times New Roman" w:cs="Times New Roman"/>
          <w:color w:val="000000" w:themeColor="text1"/>
          <w:sz w:val="24"/>
          <w:szCs w:val="24"/>
          <w:lang w:val="sr-Cyrl-CS"/>
        </w:rPr>
        <w:t>Остали приходи се односе  на наплаћене трошкове по судским  споровима.</w:t>
      </w:r>
    </w:p>
    <w:p w:rsidR="004A0C0D" w:rsidRPr="00CA26CF" w:rsidRDefault="004A0C0D" w:rsidP="004A0C0D">
      <w:pPr>
        <w:spacing w:before="200" w:after="200"/>
        <w:jc w:val="both"/>
        <w:rPr>
          <w:rFonts w:ascii="Times New Roman" w:hAnsi="Times New Roman" w:cs="Times New Roman"/>
          <w:color w:val="000000" w:themeColor="text1"/>
          <w:sz w:val="24"/>
          <w:szCs w:val="24"/>
        </w:rPr>
      </w:pPr>
      <w:r w:rsidRPr="00CA26CF">
        <w:rPr>
          <w:rFonts w:ascii="Times New Roman" w:hAnsi="Times New Roman" w:cs="Times New Roman"/>
          <w:color w:val="000000" w:themeColor="text1"/>
          <w:sz w:val="24"/>
          <w:szCs w:val="24"/>
          <w:lang w:val="sr-Cyrl-CS"/>
        </w:rPr>
        <w:t>Остали расходи су у односу на планиране већи у износу од 22,75% што је последица повећања трошкова по судским споровима. Ови спорови су дугогодишњи и решени су овом извештајном периоду и тако оптеретили ову позицију</w:t>
      </w:r>
      <w:r w:rsidRPr="00CA26CF">
        <w:rPr>
          <w:rFonts w:ascii="Times New Roman" w:hAnsi="Times New Roman" w:cs="Times New Roman"/>
          <w:color w:val="000000" w:themeColor="text1"/>
          <w:sz w:val="24"/>
          <w:szCs w:val="24"/>
        </w:rPr>
        <w:t>.</w:t>
      </w:r>
    </w:p>
    <w:p w:rsidR="00546E60" w:rsidRPr="00CA26CF" w:rsidRDefault="00546E60" w:rsidP="00C56014">
      <w:pPr>
        <w:rPr>
          <w:rFonts w:ascii="Times New Roman" w:hAnsi="Times New Roman" w:cs="Times New Roman"/>
          <w:i/>
          <w:color w:val="000000" w:themeColor="text1"/>
          <w:sz w:val="20"/>
          <w:szCs w:val="20"/>
        </w:rPr>
      </w:pPr>
      <w:bookmarkStart w:id="35" w:name="RANGE!B6:I147"/>
      <w:bookmarkEnd w:id="35"/>
    </w:p>
    <w:p w:rsidR="004A0C0D" w:rsidRPr="00CA26CF" w:rsidRDefault="00273BD2" w:rsidP="004A0C0D">
      <w:pPr>
        <w:tabs>
          <w:tab w:val="right" w:pos="9360"/>
        </w:tabs>
        <w:spacing w:before="200" w:after="200"/>
        <w:ind w:firstLine="720"/>
        <w:jc w:val="both"/>
        <w:rPr>
          <w:rFonts w:ascii="Times New Roman" w:hAnsi="Times New Roman" w:cs="Times New Roman"/>
          <w:color w:val="000000" w:themeColor="text1"/>
        </w:rPr>
      </w:pPr>
      <w:r w:rsidRPr="00CA26CF">
        <w:rPr>
          <w:rFonts w:ascii="Times New Roman" w:hAnsi="Times New Roman" w:cs="Times New Roman"/>
          <w:color w:val="000000" w:themeColor="text1"/>
        </w:rPr>
        <w:t xml:space="preserve">Преглед </w:t>
      </w:r>
      <w:proofErr w:type="gramStart"/>
      <w:r w:rsidRPr="00CA26CF">
        <w:rPr>
          <w:rFonts w:ascii="Times New Roman" w:hAnsi="Times New Roman" w:cs="Times New Roman"/>
          <w:color w:val="000000" w:themeColor="text1"/>
        </w:rPr>
        <w:t>бруто  и</w:t>
      </w:r>
      <w:proofErr w:type="gramEnd"/>
      <w:r w:rsidRPr="00CA26CF">
        <w:rPr>
          <w:rFonts w:ascii="Times New Roman" w:hAnsi="Times New Roman" w:cs="Times New Roman"/>
          <w:color w:val="000000" w:themeColor="text1"/>
        </w:rPr>
        <w:t xml:space="preserve"> нето потраживања са стањем на дан 30.0</w:t>
      </w:r>
      <w:r w:rsidR="003C0EAC" w:rsidRPr="00CA26CF">
        <w:rPr>
          <w:rFonts w:ascii="Times New Roman" w:hAnsi="Times New Roman" w:cs="Times New Roman"/>
          <w:color w:val="000000" w:themeColor="text1"/>
        </w:rPr>
        <w:t>9</w:t>
      </w:r>
      <w:r w:rsidRPr="00CA26CF">
        <w:rPr>
          <w:rFonts w:ascii="Times New Roman" w:hAnsi="Times New Roman" w:cs="Times New Roman"/>
          <w:color w:val="000000" w:themeColor="text1"/>
        </w:rPr>
        <w:t>.2021.године</w:t>
      </w:r>
      <w:r w:rsidR="004A0C0D" w:rsidRPr="00CA26CF">
        <w:rPr>
          <w:rFonts w:ascii="Times New Roman" w:eastAsia="Times New Roman" w:hAnsi="Times New Roman" w:cs="Times New Roman"/>
          <w:i/>
          <w:iCs/>
          <w:color w:val="000000" w:themeColor="text1"/>
          <w:sz w:val="20"/>
          <w:szCs w:val="20"/>
        </w:rPr>
        <w:t xml:space="preserve">.  </w:t>
      </w:r>
    </w:p>
    <w:tbl>
      <w:tblPr>
        <w:tblW w:w="9040" w:type="dxa"/>
        <w:tblInd w:w="96" w:type="dxa"/>
        <w:tblLook w:val="04A0"/>
      </w:tblPr>
      <w:tblGrid>
        <w:gridCol w:w="4060"/>
        <w:gridCol w:w="1540"/>
        <w:gridCol w:w="1960"/>
        <w:gridCol w:w="1481"/>
      </w:tblGrid>
      <w:tr w:rsidR="005A0A20" w:rsidRPr="00D65C52" w:rsidTr="001E15D7">
        <w:trPr>
          <w:trHeight w:val="255"/>
        </w:trPr>
        <w:tc>
          <w:tcPr>
            <w:tcW w:w="4060" w:type="dxa"/>
            <w:tcBorders>
              <w:top w:val="nil"/>
              <w:left w:val="nil"/>
              <w:bottom w:val="nil"/>
              <w:right w:val="nil"/>
            </w:tcBorders>
            <w:shd w:val="clear" w:color="000000" w:fill="808080"/>
            <w:noWrap/>
            <w:vAlign w:val="bottom"/>
            <w:hideMark/>
          </w:tcPr>
          <w:p w:rsidR="00273BD2" w:rsidRPr="00D65C52" w:rsidRDefault="00273BD2" w:rsidP="001E15D7">
            <w:pPr>
              <w:jc w:val="center"/>
              <w:rPr>
                <w:rFonts w:ascii="Times New Roman" w:eastAsia="Times New Roman" w:hAnsi="Times New Roman" w:cs="Times New Roman"/>
                <w:b/>
                <w:bCs/>
                <w:color w:val="000000" w:themeColor="text1"/>
              </w:rPr>
            </w:pPr>
            <w:r w:rsidRPr="00D65C52">
              <w:rPr>
                <w:rFonts w:ascii="Times New Roman" w:eastAsia="Times New Roman" w:hAnsi="Times New Roman" w:cs="Times New Roman"/>
                <w:b/>
                <w:bCs/>
                <w:color w:val="000000" w:themeColor="text1"/>
              </w:rPr>
              <w:t>ПОТРАЖИВАЊЕ</w:t>
            </w:r>
          </w:p>
        </w:tc>
        <w:tc>
          <w:tcPr>
            <w:tcW w:w="1540" w:type="dxa"/>
            <w:tcBorders>
              <w:top w:val="nil"/>
              <w:left w:val="nil"/>
              <w:bottom w:val="nil"/>
              <w:right w:val="nil"/>
            </w:tcBorders>
            <w:shd w:val="clear" w:color="000000" w:fill="808080"/>
            <w:noWrap/>
            <w:vAlign w:val="bottom"/>
            <w:hideMark/>
          </w:tcPr>
          <w:p w:rsidR="00273BD2" w:rsidRPr="00D65C52" w:rsidRDefault="00273BD2" w:rsidP="001E15D7">
            <w:pPr>
              <w:jc w:val="center"/>
              <w:rPr>
                <w:rFonts w:ascii="Times New Roman" w:eastAsia="Times New Roman" w:hAnsi="Times New Roman" w:cs="Times New Roman"/>
                <w:b/>
                <w:bCs/>
                <w:color w:val="000000" w:themeColor="text1"/>
              </w:rPr>
            </w:pPr>
            <w:r w:rsidRPr="00D65C52">
              <w:rPr>
                <w:rFonts w:ascii="Times New Roman" w:eastAsia="Times New Roman" w:hAnsi="Times New Roman" w:cs="Times New Roman"/>
                <w:b/>
                <w:bCs/>
                <w:color w:val="000000" w:themeColor="text1"/>
              </w:rPr>
              <w:t>БРУТО ПОТРАЖ.</w:t>
            </w:r>
          </w:p>
        </w:tc>
        <w:tc>
          <w:tcPr>
            <w:tcW w:w="1960" w:type="dxa"/>
            <w:tcBorders>
              <w:top w:val="nil"/>
              <w:left w:val="nil"/>
              <w:bottom w:val="nil"/>
              <w:right w:val="nil"/>
            </w:tcBorders>
            <w:shd w:val="clear" w:color="000000" w:fill="808080"/>
            <w:noWrap/>
            <w:vAlign w:val="bottom"/>
            <w:hideMark/>
          </w:tcPr>
          <w:p w:rsidR="00273BD2" w:rsidRPr="00D65C52" w:rsidRDefault="00273BD2" w:rsidP="001E15D7">
            <w:pPr>
              <w:jc w:val="center"/>
              <w:rPr>
                <w:rFonts w:ascii="Times New Roman" w:eastAsia="Times New Roman" w:hAnsi="Times New Roman" w:cs="Times New Roman"/>
                <w:b/>
                <w:bCs/>
                <w:color w:val="000000" w:themeColor="text1"/>
              </w:rPr>
            </w:pPr>
            <w:r w:rsidRPr="00D65C52">
              <w:rPr>
                <w:rFonts w:ascii="Times New Roman" w:eastAsia="Times New Roman" w:hAnsi="Times New Roman" w:cs="Times New Roman"/>
                <w:b/>
                <w:bCs/>
                <w:color w:val="000000" w:themeColor="text1"/>
              </w:rPr>
              <w:t>ИСПРАВКА ПОТРАЖ.</w:t>
            </w:r>
          </w:p>
        </w:tc>
        <w:tc>
          <w:tcPr>
            <w:tcW w:w="1480" w:type="dxa"/>
            <w:tcBorders>
              <w:top w:val="nil"/>
              <w:left w:val="nil"/>
              <w:bottom w:val="nil"/>
              <w:right w:val="nil"/>
            </w:tcBorders>
            <w:shd w:val="clear" w:color="000000" w:fill="808080"/>
            <w:noWrap/>
            <w:vAlign w:val="bottom"/>
            <w:hideMark/>
          </w:tcPr>
          <w:p w:rsidR="00273BD2" w:rsidRPr="00D65C52" w:rsidRDefault="00273BD2" w:rsidP="001E15D7">
            <w:pPr>
              <w:jc w:val="center"/>
              <w:rPr>
                <w:rFonts w:ascii="Times New Roman" w:eastAsia="Times New Roman" w:hAnsi="Times New Roman" w:cs="Times New Roman"/>
                <w:b/>
                <w:bCs/>
                <w:color w:val="000000" w:themeColor="text1"/>
              </w:rPr>
            </w:pPr>
            <w:proofErr w:type="gramStart"/>
            <w:r w:rsidRPr="00D65C52">
              <w:rPr>
                <w:rFonts w:ascii="Times New Roman" w:eastAsia="Times New Roman" w:hAnsi="Times New Roman" w:cs="Times New Roman"/>
                <w:b/>
                <w:bCs/>
                <w:color w:val="000000" w:themeColor="text1"/>
              </w:rPr>
              <w:t>НЕТО  ПОТРАЖ</w:t>
            </w:r>
            <w:proofErr w:type="gramEnd"/>
            <w:r w:rsidRPr="00D65C52">
              <w:rPr>
                <w:rFonts w:ascii="Times New Roman" w:eastAsia="Times New Roman" w:hAnsi="Times New Roman" w:cs="Times New Roman"/>
                <w:b/>
                <w:bCs/>
                <w:color w:val="000000" w:themeColor="text1"/>
              </w:rPr>
              <w:t>.</w:t>
            </w:r>
          </w:p>
        </w:tc>
      </w:tr>
      <w:tr w:rsidR="005A0A20" w:rsidRPr="005A0A20" w:rsidTr="001E15D7">
        <w:trPr>
          <w:trHeight w:val="255"/>
        </w:trPr>
        <w:tc>
          <w:tcPr>
            <w:tcW w:w="4060" w:type="dxa"/>
            <w:tcBorders>
              <w:top w:val="nil"/>
              <w:left w:val="nil"/>
              <w:bottom w:val="nil"/>
              <w:right w:val="nil"/>
            </w:tcBorders>
            <w:shd w:val="clear" w:color="auto" w:fill="auto"/>
            <w:noWrap/>
            <w:hideMark/>
          </w:tcPr>
          <w:p w:rsidR="00273BD2" w:rsidRPr="003C0EAC" w:rsidRDefault="00273BD2" w:rsidP="001E15D7">
            <w:pPr>
              <w:rPr>
                <w:rFonts w:ascii="Times New Roman" w:eastAsia="Times New Roman" w:hAnsi="Times New Roman" w:cs="Times New Roman"/>
                <w:color w:val="000000" w:themeColor="text1"/>
                <w:sz w:val="16"/>
                <w:szCs w:val="16"/>
              </w:rPr>
            </w:pPr>
            <w:r w:rsidRPr="003C0EAC">
              <w:rPr>
                <w:rFonts w:ascii="Times New Roman" w:eastAsia="Times New Roman" w:hAnsi="Times New Roman" w:cs="Times New Roman"/>
                <w:color w:val="000000" w:themeColor="text1"/>
                <w:sz w:val="16"/>
                <w:szCs w:val="16"/>
              </w:rPr>
              <w:t>КУПЦИ У ЗЕМЉИ-НАКНАДА ЗА СКЛОНИШТА</w:t>
            </w:r>
          </w:p>
        </w:tc>
        <w:tc>
          <w:tcPr>
            <w:tcW w:w="1540" w:type="dxa"/>
            <w:tcBorders>
              <w:top w:val="nil"/>
              <w:left w:val="nil"/>
              <w:bottom w:val="nil"/>
              <w:right w:val="nil"/>
            </w:tcBorders>
            <w:shd w:val="clear" w:color="auto" w:fill="auto"/>
            <w:noWrap/>
            <w:hideMark/>
          </w:tcPr>
          <w:p w:rsidR="00273BD2" w:rsidRPr="005A0A20" w:rsidRDefault="003C0EAC" w:rsidP="003C0EAC">
            <w:pPr>
              <w:jc w:val="right"/>
              <w:rPr>
                <w:rFonts w:ascii="Times New Roman" w:eastAsia="Times New Roman" w:hAnsi="Times New Roman" w:cs="Times New Roman"/>
                <w:color w:val="000000" w:themeColor="text1"/>
                <w:sz w:val="20"/>
                <w:szCs w:val="20"/>
              </w:rPr>
            </w:pPr>
            <w:r w:rsidRPr="005A0A20">
              <w:rPr>
                <w:rFonts w:ascii="Times New Roman" w:eastAsia="Times New Roman" w:hAnsi="Times New Roman" w:cs="Times New Roman"/>
                <w:color w:val="000000" w:themeColor="text1"/>
                <w:sz w:val="20"/>
                <w:szCs w:val="20"/>
              </w:rPr>
              <w:t>3.200.459,95</w:t>
            </w:r>
          </w:p>
        </w:tc>
        <w:tc>
          <w:tcPr>
            <w:tcW w:w="1960" w:type="dxa"/>
            <w:tcBorders>
              <w:top w:val="nil"/>
              <w:left w:val="nil"/>
              <w:bottom w:val="nil"/>
              <w:right w:val="nil"/>
            </w:tcBorders>
            <w:shd w:val="clear" w:color="auto" w:fill="auto"/>
            <w:noWrap/>
            <w:vAlign w:val="bottom"/>
            <w:hideMark/>
          </w:tcPr>
          <w:p w:rsidR="00273BD2" w:rsidRPr="005A0A20" w:rsidRDefault="00273BD2" w:rsidP="003C0EAC">
            <w:pPr>
              <w:jc w:val="right"/>
              <w:rPr>
                <w:rFonts w:ascii="Times New Roman" w:eastAsia="Times New Roman" w:hAnsi="Times New Roman" w:cs="Times New Roman"/>
                <w:color w:val="000000" w:themeColor="text1"/>
                <w:sz w:val="20"/>
                <w:szCs w:val="20"/>
              </w:rPr>
            </w:pPr>
            <w:r w:rsidRPr="005A0A20">
              <w:rPr>
                <w:rFonts w:ascii="Times New Roman" w:eastAsia="Times New Roman" w:hAnsi="Times New Roman" w:cs="Times New Roman"/>
                <w:color w:val="000000" w:themeColor="text1"/>
                <w:sz w:val="20"/>
                <w:szCs w:val="20"/>
              </w:rPr>
              <w:t>3</w:t>
            </w:r>
            <w:r w:rsidR="003C0EAC" w:rsidRPr="005A0A20">
              <w:rPr>
                <w:rFonts w:ascii="Times New Roman" w:eastAsia="Times New Roman" w:hAnsi="Times New Roman" w:cs="Times New Roman"/>
                <w:color w:val="000000" w:themeColor="text1"/>
                <w:sz w:val="20"/>
                <w:szCs w:val="20"/>
              </w:rPr>
              <w:t>.200.459,95</w:t>
            </w:r>
          </w:p>
        </w:tc>
        <w:tc>
          <w:tcPr>
            <w:tcW w:w="1480" w:type="dxa"/>
            <w:tcBorders>
              <w:top w:val="nil"/>
              <w:left w:val="nil"/>
              <w:bottom w:val="nil"/>
              <w:right w:val="nil"/>
            </w:tcBorders>
            <w:shd w:val="clear" w:color="auto" w:fill="auto"/>
            <w:noWrap/>
            <w:vAlign w:val="bottom"/>
            <w:hideMark/>
          </w:tcPr>
          <w:p w:rsidR="00273BD2" w:rsidRPr="005A0A20" w:rsidRDefault="00273BD2" w:rsidP="001E15D7">
            <w:pPr>
              <w:jc w:val="right"/>
              <w:rPr>
                <w:rFonts w:ascii="Times New Roman" w:eastAsia="Times New Roman" w:hAnsi="Times New Roman" w:cs="Times New Roman"/>
                <w:color w:val="000000" w:themeColor="text1"/>
                <w:sz w:val="20"/>
                <w:szCs w:val="20"/>
              </w:rPr>
            </w:pPr>
            <w:r w:rsidRPr="005A0A20">
              <w:rPr>
                <w:rFonts w:ascii="Times New Roman" w:eastAsia="Times New Roman" w:hAnsi="Times New Roman" w:cs="Times New Roman"/>
                <w:color w:val="000000" w:themeColor="text1"/>
                <w:sz w:val="20"/>
                <w:szCs w:val="20"/>
              </w:rPr>
              <w:t>0</w:t>
            </w:r>
            <w:r w:rsidR="003C0EAC" w:rsidRPr="005A0A20">
              <w:rPr>
                <w:rFonts w:ascii="Times New Roman" w:eastAsia="Times New Roman" w:hAnsi="Times New Roman" w:cs="Times New Roman"/>
                <w:color w:val="000000" w:themeColor="text1"/>
                <w:sz w:val="20"/>
                <w:szCs w:val="20"/>
              </w:rPr>
              <w:t>,00</w:t>
            </w:r>
          </w:p>
        </w:tc>
      </w:tr>
      <w:tr w:rsidR="005A0A20" w:rsidRPr="005A0A20" w:rsidTr="001E15D7">
        <w:trPr>
          <w:trHeight w:val="255"/>
        </w:trPr>
        <w:tc>
          <w:tcPr>
            <w:tcW w:w="4060" w:type="dxa"/>
            <w:tcBorders>
              <w:top w:val="nil"/>
              <w:left w:val="nil"/>
              <w:bottom w:val="nil"/>
              <w:right w:val="nil"/>
            </w:tcBorders>
            <w:shd w:val="clear" w:color="auto" w:fill="auto"/>
            <w:noWrap/>
            <w:hideMark/>
          </w:tcPr>
          <w:p w:rsidR="00273BD2" w:rsidRPr="003C0EAC" w:rsidRDefault="00273BD2" w:rsidP="001E15D7">
            <w:pPr>
              <w:rPr>
                <w:rFonts w:ascii="Times New Roman" w:eastAsia="Times New Roman" w:hAnsi="Times New Roman" w:cs="Times New Roman"/>
                <w:color w:val="000000" w:themeColor="text1"/>
                <w:sz w:val="16"/>
                <w:szCs w:val="16"/>
              </w:rPr>
            </w:pPr>
            <w:r w:rsidRPr="003C0EAC">
              <w:rPr>
                <w:rFonts w:ascii="Times New Roman" w:eastAsia="Times New Roman" w:hAnsi="Times New Roman" w:cs="Times New Roman"/>
                <w:color w:val="000000" w:themeColor="text1"/>
                <w:sz w:val="16"/>
                <w:szCs w:val="16"/>
              </w:rPr>
              <w:t>КУПЦИ У ЗЕМЉИ-ЗАКУП  ПРОСТОРА</w:t>
            </w:r>
          </w:p>
        </w:tc>
        <w:tc>
          <w:tcPr>
            <w:tcW w:w="1540" w:type="dxa"/>
            <w:tcBorders>
              <w:top w:val="nil"/>
              <w:left w:val="nil"/>
              <w:bottom w:val="nil"/>
              <w:right w:val="nil"/>
            </w:tcBorders>
            <w:shd w:val="clear" w:color="auto" w:fill="auto"/>
            <w:noWrap/>
            <w:hideMark/>
          </w:tcPr>
          <w:p w:rsidR="00273BD2" w:rsidRPr="005A0A20" w:rsidRDefault="003C0EAC" w:rsidP="003C0EAC">
            <w:pPr>
              <w:jc w:val="right"/>
              <w:rPr>
                <w:rFonts w:ascii="Times New Roman" w:eastAsia="Times New Roman" w:hAnsi="Times New Roman" w:cs="Times New Roman"/>
                <w:color w:val="000000" w:themeColor="text1"/>
                <w:sz w:val="20"/>
                <w:szCs w:val="20"/>
              </w:rPr>
            </w:pPr>
            <w:r w:rsidRPr="005A0A20">
              <w:rPr>
                <w:rFonts w:ascii="Times New Roman" w:eastAsia="Times New Roman" w:hAnsi="Times New Roman" w:cs="Times New Roman"/>
                <w:color w:val="000000" w:themeColor="text1"/>
                <w:sz w:val="20"/>
                <w:szCs w:val="20"/>
              </w:rPr>
              <w:t>38.572.953,74</w:t>
            </w:r>
          </w:p>
        </w:tc>
        <w:tc>
          <w:tcPr>
            <w:tcW w:w="1960" w:type="dxa"/>
            <w:tcBorders>
              <w:top w:val="nil"/>
              <w:left w:val="nil"/>
              <w:bottom w:val="nil"/>
              <w:right w:val="nil"/>
            </w:tcBorders>
            <w:shd w:val="clear" w:color="auto" w:fill="auto"/>
            <w:noWrap/>
            <w:vAlign w:val="bottom"/>
            <w:hideMark/>
          </w:tcPr>
          <w:p w:rsidR="00273BD2" w:rsidRPr="005A0A20" w:rsidRDefault="003C0EAC" w:rsidP="003C0EAC">
            <w:pPr>
              <w:jc w:val="right"/>
              <w:rPr>
                <w:rFonts w:ascii="Times New Roman" w:eastAsia="Times New Roman" w:hAnsi="Times New Roman" w:cs="Times New Roman"/>
                <w:color w:val="000000" w:themeColor="text1"/>
                <w:sz w:val="20"/>
                <w:szCs w:val="20"/>
              </w:rPr>
            </w:pPr>
            <w:r w:rsidRPr="005A0A20">
              <w:rPr>
                <w:rFonts w:ascii="Times New Roman" w:eastAsia="Times New Roman" w:hAnsi="Times New Roman" w:cs="Times New Roman"/>
                <w:color w:val="000000" w:themeColor="text1"/>
                <w:sz w:val="20"/>
                <w:szCs w:val="20"/>
              </w:rPr>
              <w:t>4.514.766,36</w:t>
            </w:r>
          </w:p>
        </w:tc>
        <w:tc>
          <w:tcPr>
            <w:tcW w:w="1480" w:type="dxa"/>
            <w:tcBorders>
              <w:top w:val="nil"/>
              <w:left w:val="nil"/>
              <w:bottom w:val="nil"/>
              <w:right w:val="nil"/>
            </w:tcBorders>
            <w:shd w:val="clear" w:color="auto" w:fill="auto"/>
            <w:noWrap/>
            <w:vAlign w:val="bottom"/>
            <w:hideMark/>
          </w:tcPr>
          <w:p w:rsidR="00273BD2" w:rsidRPr="005A0A20" w:rsidRDefault="003C0EAC" w:rsidP="003C0EAC">
            <w:pPr>
              <w:jc w:val="right"/>
              <w:rPr>
                <w:rFonts w:ascii="Times New Roman" w:eastAsia="Times New Roman" w:hAnsi="Times New Roman" w:cs="Times New Roman"/>
                <w:color w:val="000000" w:themeColor="text1"/>
                <w:sz w:val="20"/>
                <w:szCs w:val="20"/>
              </w:rPr>
            </w:pPr>
            <w:r w:rsidRPr="005A0A20">
              <w:rPr>
                <w:rFonts w:ascii="Times New Roman" w:eastAsia="Times New Roman" w:hAnsi="Times New Roman" w:cs="Times New Roman"/>
                <w:color w:val="000000" w:themeColor="text1"/>
                <w:sz w:val="20"/>
                <w:szCs w:val="20"/>
              </w:rPr>
              <w:t>34.058.187,38</w:t>
            </w:r>
          </w:p>
        </w:tc>
      </w:tr>
      <w:tr w:rsidR="005A0A20" w:rsidRPr="005A0A20" w:rsidTr="001E15D7">
        <w:trPr>
          <w:trHeight w:val="300"/>
        </w:trPr>
        <w:tc>
          <w:tcPr>
            <w:tcW w:w="4060" w:type="dxa"/>
            <w:tcBorders>
              <w:top w:val="nil"/>
              <w:left w:val="nil"/>
              <w:bottom w:val="nil"/>
              <w:right w:val="nil"/>
            </w:tcBorders>
            <w:shd w:val="clear" w:color="auto" w:fill="auto"/>
            <w:noWrap/>
            <w:hideMark/>
          </w:tcPr>
          <w:p w:rsidR="00273BD2" w:rsidRPr="003C0EAC" w:rsidRDefault="00273BD2" w:rsidP="001E15D7">
            <w:pPr>
              <w:rPr>
                <w:rFonts w:ascii="Times New Roman" w:eastAsia="Times New Roman" w:hAnsi="Times New Roman" w:cs="Times New Roman"/>
                <w:color w:val="000000" w:themeColor="text1"/>
                <w:sz w:val="16"/>
                <w:szCs w:val="16"/>
              </w:rPr>
            </w:pPr>
            <w:r w:rsidRPr="003C0EAC">
              <w:rPr>
                <w:rFonts w:ascii="Times New Roman" w:eastAsia="Times New Roman" w:hAnsi="Times New Roman" w:cs="Times New Roman"/>
                <w:color w:val="000000" w:themeColor="text1"/>
                <w:sz w:val="16"/>
                <w:szCs w:val="16"/>
              </w:rPr>
              <w:t>КУПЦИ У ЗЕМЉИ  СА ВАЛУТНОМ КЛАУЗУЛОМ</w:t>
            </w:r>
          </w:p>
        </w:tc>
        <w:tc>
          <w:tcPr>
            <w:tcW w:w="1540" w:type="dxa"/>
            <w:tcBorders>
              <w:top w:val="nil"/>
              <w:left w:val="nil"/>
              <w:bottom w:val="nil"/>
              <w:right w:val="nil"/>
            </w:tcBorders>
            <w:shd w:val="clear" w:color="auto" w:fill="auto"/>
            <w:noWrap/>
            <w:hideMark/>
          </w:tcPr>
          <w:p w:rsidR="00273BD2" w:rsidRPr="005A0A20" w:rsidRDefault="003C0EAC" w:rsidP="005A0A20">
            <w:pPr>
              <w:jc w:val="right"/>
              <w:rPr>
                <w:rFonts w:ascii="Times New Roman" w:eastAsia="Times New Roman" w:hAnsi="Times New Roman" w:cs="Times New Roman"/>
                <w:color w:val="000000" w:themeColor="text1"/>
                <w:sz w:val="20"/>
                <w:szCs w:val="20"/>
              </w:rPr>
            </w:pPr>
            <w:r w:rsidRPr="005A0A20">
              <w:rPr>
                <w:rFonts w:ascii="Times New Roman" w:eastAsia="Times New Roman" w:hAnsi="Times New Roman" w:cs="Times New Roman"/>
                <w:color w:val="000000" w:themeColor="text1"/>
                <w:sz w:val="20"/>
                <w:szCs w:val="20"/>
              </w:rPr>
              <w:t>6.194.937,99</w:t>
            </w:r>
            <w:r w:rsidR="005A0A20" w:rsidRPr="005A0A20">
              <w:rPr>
                <w:rFonts w:ascii="Times New Roman" w:eastAsia="Times New Roman" w:hAnsi="Times New Roman" w:cs="Times New Roman"/>
                <w:color w:val="000000" w:themeColor="text1"/>
                <w:sz w:val="20"/>
                <w:szCs w:val="20"/>
              </w:rPr>
              <w:t xml:space="preserve">              </w:t>
            </w:r>
          </w:p>
        </w:tc>
        <w:tc>
          <w:tcPr>
            <w:tcW w:w="1960" w:type="dxa"/>
            <w:tcBorders>
              <w:top w:val="nil"/>
              <w:left w:val="nil"/>
              <w:bottom w:val="nil"/>
              <w:right w:val="nil"/>
            </w:tcBorders>
            <w:shd w:val="clear" w:color="auto" w:fill="auto"/>
            <w:noWrap/>
            <w:vAlign w:val="bottom"/>
            <w:hideMark/>
          </w:tcPr>
          <w:p w:rsidR="00273BD2" w:rsidRPr="005A0A20" w:rsidRDefault="00273BD2" w:rsidP="001E15D7">
            <w:pPr>
              <w:rPr>
                <w:rFonts w:ascii="Times New Roman" w:eastAsia="Times New Roman" w:hAnsi="Times New Roman" w:cs="Times New Roman"/>
                <w:color w:val="000000" w:themeColor="text1"/>
                <w:sz w:val="20"/>
                <w:szCs w:val="20"/>
              </w:rPr>
            </w:pPr>
          </w:p>
        </w:tc>
        <w:tc>
          <w:tcPr>
            <w:tcW w:w="1480" w:type="dxa"/>
            <w:tcBorders>
              <w:top w:val="nil"/>
              <w:left w:val="nil"/>
              <w:bottom w:val="nil"/>
              <w:right w:val="nil"/>
            </w:tcBorders>
            <w:shd w:val="clear" w:color="auto" w:fill="auto"/>
            <w:noWrap/>
            <w:vAlign w:val="bottom"/>
            <w:hideMark/>
          </w:tcPr>
          <w:p w:rsidR="00273BD2" w:rsidRPr="005A0A20" w:rsidRDefault="005A0A20" w:rsidP="005A0A20">
            <w:pPr>
              <w:jc w:val="right"/>
              <w:rPr>
                <w:rFonts w:ascii="Times New Roman" w:eastAsia="Times New Roman" w:hAnsi="Times New Roman" w:cs="Times New Roman"/>
                <w:color w:val="000000" w:themeColor="text1"/>
                <w:sz w:val="20"/>
                <w:szCs w:val="20"/>
              </w:rPr>
            </w:pPr>
            <w:r w:rsidRPr="005A0A20">
              <w:rPr>
                <w:rFonts w:ascii="Times New Roman" w:eastAsia="Times New Roman" w:hAnsi="Times New Roman" w:cs="Times New Roman"/>
                <w:color w:val="000000" w:themeColor="text1"/>
                <w:sz w:val="20"/>
                <w:szCs w:val="20"/>
              </w:rPr>
              <w:t xml:space="preserve">6.194.937,99              </w:t>
            </w:r>
          </w:p>
        </w:tc>
      </w:tr>
      <w:tr w:rsidR="005A0A20" w:rsidRPr="00D65C52" w:rsidTr="001E15D7">
        <w:trPr>
          <w:trHeight w:val="300"/>
        </w:trPr>
        <w:tc>
          <w:tcPr>
            <w:tcW w:w="4060" w:type="dxa"/>
            <w:tcBorders>
              <w:top w:val="nil"/>
              <w:left w:val="nil"/>
              <w:bottom w:val="nil"/>
              <w:right w:val="nil"/>
            </w:tcBorders>
            <w:shd w:val="clear" w:color="auto" w:fill="auto"/>
            <w:noWrap/>
            <w:hideMark/>
          </w:tcPr>
          <w:p w:rsidR="00273BD2" w:rsidRPr="005A0A20" w:rsidRDefault="00273BD2" w:rsidP="001E15D7">
            <w:pPr>
              <w:rPr>
                <w:rFonts w:ascii="Times New Roman" w:eastAsia="Times New Roman" w:hAnsi="Times New Roman" w:cs="Times New Roman"/>
                <w:color w:val="000000" w:themeColor="text1"/>
                <w:sz w:val="16"/>
                <w:szCs w:val="16"/>
              </w:rPr>
            </w:pPr>
            <w:r w:rsidRPr="005A0A20">
              <w:rPr>
                <w:rFonts w:ascii="Times New Roman" w:eastAsia="Times New Roman" w:hAnsi="Times New Roman" w:cs="Times New Roman"/>
                <w:color w:val="000000" w:themeColor="text1"/>
                <w:sz w:val="16"/>
                <w:szCs w:val="16"/>
              </w:rPr>
              <w:t>КУПЦИ У ЗЕМЉИ ОСТАЛО</w:t>
            </w:r>
          </w:p>
        </w:tc>
        <w:tc>
          <w:tcPr>
            <w:tcW w:w="1540" w:type="dxa"/>
            <w:tcBorders>
              <w:top w:val="nil"/>
              <w:left w:val="nil"/>
              <w:bottom w:val="nil"/>
              <w:right w:val="nil"/>
            </w:tcBorders>
            <w:shd w:val="clear" w:color="auto" w:fill="auto"/>
            <w:noWrap/>
            <w:hideMark/>
          </w:tcPr>
          <w:p w:rsidR="00273BD2" w:rsidRPr="00D65C52" w:rsidRDefault="00273BD2" w:rsidP="001E15D7">
            <w:pPr>
              <w:jc w:val="right"/>
              <w:rPr>
                <w:rFonts w:ascii="Times New Roman" w:eastAsia="Times New Roman" w:hAnsi="Times New Roman" w:cs="Times New Roman"/>
                <w:color w:val="000000" w:themeColor="text1"/>
              </w:rPr>
            </w:pPr>
            <w:r w:rsidRPr="00D65C52">
              <w:rPr>
                <w:rFonts w:ascii="Times New Roman" w:eastAsia="Times New Roman" w:hAnsi="Times New Roman" w:cs="Times New Roman"/>
                <w:color w:val="000000" w:themeColor="text1"/>
              </w:rPr>
              <w:t>-1,671</w:t>
            </w:r>
            <w:r w:rsidR="005A0A20">
              <w:rPr>
                <w:rFonts w:ascii="Times New Roman" w:eastAsia="Times New Roman" w:hAnsi="Times New Roman" w:cs="Times New Roman"/>
                <w:color w:val="000000" w:themeColor="text1"/>
              </w:rPr>
              <w:t>,30</w:t>
            </w:r>
          </w:p>
        </w:tc>
        <w:tc>
          <w:tcPr>
            <w:tcW w:w="1960" w:type="dxa"/>
            <w:tcBorders>
              <w:top w:val="nil"/>
              <w:left w:val="nil"/>
              <w:bottom w:val="nil"/>
              <w:right w:val="nil"/>
            </w:tcBorders>
            <w:shd w:val="clear" w:color="auto" w:fill="auto"/>
            <w:noWrap/>
            <w:vAlign w:val="bottom"/>
            <w:hideMark/>
          </w:tcPr>
          <w:p w:rsidR="00273BD2" w:rsidRPr="00D65C52" w:rsidRDefault="00273BD2" w:rsidP="001E15D7">
            <w:pPr>
              <w:rPr>
                <w:rFonts w:ascii="Times New Roman" w:eastAsia="Times New Roman" w:hAnsi="Times New Roman" w:cs="Times New Roman"/>
                <w:color w:val="000000" w:themeColor="text1"/>
              </w:rPr>
            </w:pPr>
          </w:p>
        </w:tc>
        <w:tc>
          <w:tcPr>
            <w:tcW w:w="1480" w:type="dxa"/>
            <w:tcBorders>
              <w:top w:val="nil"/>
              <w:left w:val="nil"/>
              <w:bottom w:val="nil"/>
              <w:right w:val="nil"/>
            </w:tcBorders>
            <w:shd w:val="clear" w:color="auto" w:fill="auto"/>
            <w:noWrap/>
            <w:vAlign w:val="bottom"/>
            <w:hideMark/>
          </w:tcPr>
          <w:p w:rsidR="00273BD2" w:rsidRPr="00D65C52" w:rsidRDefault="00273BD2" w:rsidP="001E15D7">
            <w:pPr>
              <w:jc w:val="right"/>
              <w:rPr>
                <w:rFonts w:ascii="Times New Roman" w:eastAsia="Times New Roman" w:hAnsi="Times New Roman" w:cs="Times New Roman"/>
                <w:color w:val="000000" w:themeColor="text1"/>
              </w:rPr>
            </w:pPr>
            <w:r w:rsidRPr="00D65C52">
              <w:rPr>
                <w:rFonts w:ascii="Times New Roman" w:eastAsia="Times New Roman" w:hAnsi="Times New Roman" w:cs="Times New Roman"/>
                <w:color w:val="000000" w:themeColor="text1"/>
              </w:rPr>
              <w:t>-1,671</w:t>
            </w:r>
            <w:r w:rsidR="005A0A20">
              <w:rPr>
                <w:rFonts w:ascii="Times New Roman" w:eastAsia="Times New Roman" w:hAnsi="Times New Roman" w:cs="Times New Roman"/>
                <w:color w:val="000000" w:themeColor="text1"/>
              </w:rPr>
              <w:t>,30</w:t>
            </w:r>
          </w:p>
        </w:tc>
      </w:tr>
      <w:tr w:rsidR="005A0A20" w:rsidRPr="00D65C52" w:rsidTr="001E15D7">
        <w:trPr>
          <w:trHeight w:val="255"/>
        </w:trPr>
        <w:tc>
          <w:tcPr>
            <w:tcW w:w="4060" w:type="dxa"/>
            <w:tcBorders>
              <w:top w:val="nil"/>
              <w:left w:val="nil"/>
              <w:bottom w:val="nil"/>
              <w:right w:val="nil"/>
            </w:tcBorders>
            <w:shd w:val="clear" w:color="auto" w:fill="auto"/>
            <w:noWrap/>
            <w:hideMark/>
          </w:tcPr>
          <w:p w:rsidR="00273BD2" w:rsidRPr="005A0A20" w:rsidRDefault="00273BD2" w:rsidP="001E15D7">
            <w:pPr>
              <w:rPr>
                <w:rFonts w:ascii="Times New Roman" w:eastAsia="Times New Roman" w:hAnsi="Times New Roman" w:cs="Times New Roman"/>
                <w:color w:val="000000" w:themeColor="text1"/>
                <w:sz w:val="16"/>
                <w:szCs w:val="16"/>
              </w:rPr>
            </w:pPr>
            <w:r w:rsidRPr="005A0A20">
              <w:rPr>
                <w:rFonts w:ascii="Times New Roman" w:eastAsia="Times New Roman" w:hAnsi="Times New Roman" w:cs="Times New Roman"/>
                <w:color w:val="000000" w:themeColor="text1"/>
                <w:sz w:val="16"/>
                <w:szCs w:val="16"/>
              </w:rPr>
              <w:t>СУМЊИВА И СПОРНА ПОТР. ОД КУПАЦА</w:t>
            </w:r>
          </w:p>
        </w:tc>
        <w:tc>
          <w:tcPr>
            <w:tcW w:w="1540" w:type="dxa"/>
            <w:tcBorders>
              <w:top w:val="nil"/>
              <w:left w:val="nil"/>
              <w:bottom w:val="nil"/>
              <w:right w:val="nil"/>
            </w:tcBorders>
            <w:shd w:val="clear" w:color="auto" w:fill="auto"/>
            <w:noWrap/>
            <w:hideMark/>
          </w:tcPr>
          <w:p w:rsidR="00273BD2" w:rsidRPr="00D65C52" w:rsidRDefault="005A0A20" w:rsidP="005A0A20">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2.273.793,80</w:t>
            </w:r>
          </w:p>
        </w:tc>
        <w:tc>
          <w:tcPr>
            <w:tcW w:w="1960" w:type="dxa"/>
            <w:tcBorders>
              <w:top w:val="nil"/>
              <w:left w:val="nil"/>
              <w:bottom w:val="nil"/>
              <w:right w:val="nil"/>
            </w:tcBorders>
            <w:shd w:val="clear" w:color="auto" w:fill="auto"/>
            <w:noWrap/>
            <w:vAlign w:val="bottom"/>
            <w:hideMark/>
          </w:tcPr>
          <w:p w:rsidR="00273BD2" w:rsidRPr="00D65C52" w:rsidRDefault="005A0A20" w:rsidP="00DE2557">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2.273.793,</w:t>
            </w:r>
            <w:r w:rsidR="00DE2557">
              <w:rPr>
                <w:rFonts w:ascii="Times New Roman" w:eastAsia="Times New Roman" w:hAnsi="Times New Roman" w:cs="Times New Roman"/>
                <w:color w:val="000000" w:themeColor="text1"/>
              </w:rPr>
              <w:t>80</w:t>
            </w:r>
          </w:p>
        </w:tc>
        <w:tc>
          <w:tcPr>
            <w:tcW w:w="1480" w:type="dxa"/>
            <w:tcBorders>
              <w:top w:val="nil"/>
              <w:left w:val="nil"/>
              <w:bottom w:val="nil"/>
              <w:right w:val="nil"/>
            </w:tcBorders>
            <w:shd w:val="clear" w:color="auto" w:fill="auto"/>
            <w:noWrap/>
            <w:vAlign w:val="bottom"/>
            <w:hideMark/>
          </w:tcPr>
          <w:p w:rsidR="00273BD2" w:rsidRPr="00D65C52" w:rsidRDefault="00273BD2" w:rsidP="001E15D7">
            <w:pPr>
              <w:jc w:val="right"/>
              <w:rPr>
                <w:rFonts w:ascii="Times New Roman" w:eastAsia="Times New Roman" w:hAnsi="Times New Roman" w:cs="Times New Roman"/>
                <w:color w:val="000000" w:themeColor="text1"/>
              </w:rPr>
            </w:pPr>
            <w:r w:rsidRPr="00D65C52">
              <w:rPr>
                <w:rFonts w:ascii="Times New Roman" w:eastAsia="Times New Roman" w:hAnsi="Times New Roman" w:cs="Times New Roman"/>
                <w:color w:val="000000" w:themeColor="text1"/>
              </w:rPr>
              <w:t>0</w:t>
            </w:r>
            <w:r w:rsidR="005A0A20">
              <w:rPr>
                <w:rFonts w:ascii="Times New Roman" w:eastAsia="Times New Roman" w:hAnsi="Times New Roman" w:cs="Times New Roman"/>
                <w:color w:val="000000" w:themeColor="text1"/>
              </w:rPr>
              <w:t>,00</w:t>
            </w:r>
          </w:p>
        </w:tc>
      </w:tr>
      <w:tr w:rsidR="005A0A20" w:rsidRPr="00D65C52" w:rsidTr="001E15D7">
        <w:trPr>
          <w:trHeight w:val="255"/>
        </w:trPr>
        <w:tc>
          <w:tcPr>
            <w:tcW w:w="4060" w:type="dxa"/>
            <w:tcBorders>
              <w:top w:val="nil"/>
              <w:left w:val="nil"/>
              <w:bottom w:val="nil"/>
              <w:right w:val="nil"/>
            </w:tcBorders>
            <w:shd w:val="clear" w:color="auto" w:fill="auto"/>
            <w:noWrap/>
            <w:hideMark/>
          </w:tcPr>
          <w:p w:rsidR="00273BD2" w:rsidRPr="005A0A20" w:rsidRDefault="00273BD2" w:rsidP="001E15D7">
            <w:pPr>
              <w:rPr>
                <w:rFonts w:ascii="Times New Roman" w:eastAsia="Times New Roman" w:hAnsi="Times New Roman" w:cs="Times New Roman"/>
                <w:color w:val="000000" w:themeColor="text1"/>
                <w:sz w:val="16"/>
                <w:szCs w:val="16"/>
              </w:rPr>
            </w:pPr>
            <w:r w:rsidRPr="005A0A20">
              <w:rPr>
                <w:rFonts w:ascii="Times New Roman" w:eastAsia="Times New Roman" w:hAnsi="Times New Roman" w:cs="Times New Roman"/>
                <w:color w:val="000000" w:themeColor="text1"/>
                <w:sz w:val="16"/>
                <w:szCs w:val="16"/>
              </w:rPr>
              <w:t>УТУЖЕНА ПОТРАЖИВАЊА ОД КУПАЦА</w:t>
            </w:r>
          </w:p>
        </w:tc>
        <w:tc>
          <w:tcPr>
            <w:tcW w:w="1540" w:type="dxa"/>
            <w:tcBorders>
              <w:top w:val="nil"/>
              <w:left w:val="nil"/>
              <w:bottom w:val="nil"/>
              <w:right w:val="nil"/>
            </w:tcBorders>
            <w:shd w:val="clear" w:color="auto" w:fill="auto"/>
            <w:noWrap/>
            <w:hideMark/>
          </w:tcPr>
          <w:p w:rsidR="00273BD2" w:rsidRPr="00D65C52" w:rsidRDefault="00273BD2" w:rsidP="005A0A20">
            <w:pPr>
              <w:jc w:val="right"/>
              <w:rPr>
                <w:rFonts w:ascii="Times New Roman" w:eastAsia="Times New Roman" w:hAnsi="Times New Roman" w:cs="Times New Roman"/>
                <w:color w:val="000000" w:themeColor="text1"/>
              </w:rPr>
            </w:pPr>
            <w:r w:rsidRPr="00D65C52">
              <w:rPr>
                <w:rFonts w:ascii="Times New Roman" w:eastAsia="Times New Roman" w:hAnsi="Times New Roman" w:cs="Times New Roman"/>
                <w:color w:val="000000" w:themeColor="text1"/>
              </w:rPr>
              <w:t>46,</w:t>
            </w:r>
            <w:r w:rsidR="005A0A20">
              <w:rPr>
                <w:rFonts w:ascii="Times New Roman" w:eastAsia="Times New Roman" w:hAnsi="Times New Roman" w:cs="Times New Roman"/>
                <w:color w:val="000000" w:themeColor="text1"/>
              </w:rPr>
              <w:t>460.917,25</w:t>
            </w:r>
          </w:p>
        </w:tc>
        <w:tc>
          <w:tcPr>
            <w:tcW w:w="1960" w:type="dxa"/>
            <w:tcBorders>
              <w:top w:val="nil"/>
              <w:left w:val="nil"/>
              <w:bottom w:val="nil"/>
              <w:right w:val="nil"/>
            </w:tcBorders>
            <w:shd w:val="clear" w:color="auto" w:fill="auto"/>
            <w:noWrap/>
            <w:hideMark/>
          </w:tcPr>
          <w:p w:rsidR="00273BD2" w:rsidRPr="00D65C52" w:rsidRDefault="005A0A20" w:rsidP="005A0A20">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46.460.917,25</w:t>
            </w:r>
          </w:p>
        </w:tc>
        <w:tc>
          <w:tcPr>
            <w:tcW w:w="1480" w:type="dxa"/>
            <w:tcBorders>
              <w:top w:val="nil"/>
              <w:left w:val="nil"/>
              <w:bottom w:val="nil"/>
              <w:right w:val="nil"/>
            </w:tcBorders>
            <w:shd w:val="clear" w:color="auto" w:fill="auto"/>
            <w:noWrap/>
            <w:vAlign w:val="bottom"/>
            <w:hideMark/>
          </w:tcPr>
          <w:p w:rsidR="00273BD2" w:rsidRPr="00D65C52" w:rsidRDefault="00273BD2" w:rsidP="001E15D7">
            <w:pPr>
              <w:jc w:val="right"/>
              <w:rPr>
                <w:rFonts w:ascii="Times New Roman" w:eastAsia="Times New Roman" w:hAnsi="Times New Roman" w:cs="Times New Roman"/>
                <w:color w:val="000000" w:themeColor="text1"/>
              </w:rPr>
            </w:pPr>
            <w:r w:rsidRPr="00D65C52">
              <w:rPr>
                <w:rFonts w:ascii="Times New Roman" w:eastAsia="Times New Roman" w:hAnsi="Times New Roman" w:cs="Times New Roman"/>
                <w:color w:val="000000" w:themeColor="text1"/>
              </w:rPr>
              <w:t>0</w:t>
            </w:r>
            <w:r w:rsidR="005A0A20">
              <w:rPr>
                <w:rFonts w:ascii="Times New Roman" w:eastAsia="Times New Roman" w:hAnsi="Times New Roman" w:cs="Times New Roman"/>
                <w:color w:val="000000" w:themeColor="text1"/>
              </w:rPr>
              <w:t>,00</w:t>
            </w:r>
          </w:p>
        </w:tc>
      </w:tr>
      <w:tr w:rsidR="005A0A20" w:rsidRPr="00D65C52" w:rsidTr="001E15D7">
        <w:trPr>
          <w:trHeight w:val="255"/>
        </w:trPr>
        <w:tc>
          <w:tcPr>
            <w:tcW w:w="4060" w:type="dxa"/>
            <w:tcBorders>
              <w:top w:val="nil"/>
              <w:left w:val="nil"/>
              <w:bottom w:val="nil"/>
              <w:right w:val="nil"/>
            </w:tcBorders>
            <w:shd w:val="clear" w:color="000000" w:fill="808080"/>
            <w:noWrap/>
            <w:vAlign w:val="bottom"/>
            <w:hideMark/>
          </w:tcPr>
          <w:p w:rsidR="00273BD2" w:rsidRPr="00D65C52" w:rsidRDefault="00273BD2" w:rsidP="001E15D7">
            <w:pPr>
              <w:rPr>
                <w:rFonts w:ascii="Times New Roman" w:eastAsia="Times New Roman" w:hAnsi="Times New Roman" w:cs="Times New Roman"/>
                <w:b/>
                <w:bCs/>
                <w:color w:val="000000" w:themeColor="text1"/>
              </w:rPr>
            </w:pPr>
            <w:r w:rsidRPr="00D65C52">
              <w:rPr>
                <w:rFonts w:ascii="Times New Roman" w:eastAsia="Times New Roman" w:hAnsi="Times New Roman" w:cs="Times New Roman"/>
                <w:b/>
                <w:bCs/>
                <w:color w:val="000000" w:themeColor="text1"/>
              </w:rPr>
              <w:t>ПОТРАЖИВАЊА ОД КУПАЦА</w:t>
            </w:r>
          </w:p>
        </w:tc>
        <w:tc>
          <w:tcPr>
            <w:tcW w:w="1540" w:type="dxa"/>
            <w:tcBorders>
              <w:top w:val="nil"/>
              <w:left w:val="nil"/>
              <w:bottom w:val="nil"/>
              <w:right w:val="nil"/>
            </w:tcBorders>
            <w:shd w:val="clear" w:color="000000" w:fill="808080"/>
            <w:noWrap/>
            <w:vAlign w:val="bottom"/>
            <w:hideMark/>
          </w:tcPr>
          <w:p w:rsidR="00273BD2" w:rsidRPr="00D65C52" w:rsidRDefault="00273BD2" w:rsidP="005A0A20">
            <w:pPr>
              <w:jc w:val="right"/>
              <w:rPr>
                <w:rFonts w:ascii="Times New Roman" w:eastAsia="Times New Roman" w:hAnsi="Times New Roman" w:cs="Times New Roman"/>
                <w:b/>
                <w:bCs/>
                <w:color w:val="000000" w:themeColor="text1"/>
              </w:rPr>
            </w:pPr>
            <w:r w:rsidRPr="00D65C52">
              <w:rPr>
                <w:rFonts w:ascii="Times New Roman" w:eastAsia="Times New Roman" w:hAnsi="Times New Roman" w:cs="Times New Roman"/>
                <w:b/>
                <w:bCs/>
                <w:color w:val="000000" w:themeColor="text1"/>
              </w:rPr>
              <w:t>9</w:t>
            </w:r>
            <w:r w:rsidR="005A0A20">
              <w:rPr>
                <w:rFonts w:ascii="Times New Roman" w:eastAsia="Times New Roman" w:hAnsi="Times New Roman" w:cs="Times New Roman"/>
                <w:b/>
                <w:bCs/>
                <w:color w:val="000000" w:themeColor="text1"/>
              </w:rPr>
              <w:t>6.701.391,43</w:t>
            </w:r>
          </w:p>
        </w:tc>
        <w:tc>
          <w:tcPr>
            <w:tcW w:w="1960" w:type="dxa"/>
            <w:tcBorders>
              <w:top w:val="nil"/>
              <w:left w:val="nil"/>
              <w:bottom w:val="nil"/>
              <w:right w:val="nil"/>
            </w:tcBorders>
            <w:shd w:val="clear" w:color="000000" w:fill="808080"/>
            <w:noWrap/>
            <w:vAlign w:val="bottom"/>
            <w:hideMark/>
          </w:tcPr>
          <w:p w:rsidR="00273BD2" w:rsidRPr="00D65C52" w:rsidRDefault="00273BD2" w:rsidP="005A0A20">
            <w:pPr>
              <w:jc w:val="right"/>
              <w:rPr>
                <w:rFonts w:ascii="Times New Roman" w:eastAsia="Times New Roman" w:hAnsi="Times New Roman" w:cs="Times New Roman"/>
                <w:b/>
                <w:bCs/>
                <w:color w:val="000000" w:themeColor="text1"/>
              </w:rPr>
            </w:pPr>
            <w:r w:rsidRPr="00D65C52">
              <w:rPr>
                <w:rFonts w:ascii="Times New Roman" w:eastAsia="Times New Roman" w:hAnsi="Times New Roman" w:cs="Times New Roman"/>
                <w:b/>
                <w:bCs/>
                <w:color w:val="000000" w:themeColor="text1"/>
              </w:rPr>
              <w:t>56,</w:t>
            </w:r>
            <w:r w:rsidR="005A0A20">
              <w:rPr>
                <w:rFonts w:ascii="Times New Roman" w:eastAsia="Times New Roman" w:hAnsi="Times New Roman" w:cs="Times New Roman"/>
                <w:b/>
                <w:bCs/>
                <w:color w:val="000000" w:themeColor="text1"/>
              </w:rPr>
              <w:t>449.937,36</w:t>
            </w:r>
          </w:p>
        </w:tc>
        <w:tc>
          <w:tcPr>
            <w:tcW w:w="1480" w:type="dxa"/>
            <w:tcBorders>
              <w:top w:val="nil"/>
              <w:left w:val="nil"/>
              <w:bottom w:val="nil"/>
              <w:right w:val="nil"/>
            </w:tcBorders>
            <w:shd w:val="clear" w:color="000000" w:fill="808080"/>
            <w:noWrap/>
            <w:vAlign w:val="bottom"/>
            <w:hideMark/>
          </w:tcPr>
          <w:p w:rsidR="00273BD2" w:rsidRPr="00D65C52" w:rsidRDefault="00273BD2" w:rsidP="005A0A20">
            <w:pPr>
              <w:jc w:val="right"/>
              <w:rPr>
                <w:rFonts w:ascii="Times New Roman" w:eastAsia="Times New Roman" w:hAnsi="Times New Roman" w:cs="Times New Roman"/>
                <w:b/>
                <w:bCs/>
                <w:color w:val="000000" w:themeColor="text1"/>
              </w:rPr>
            </w:pPr>
            <w:r w:rsidRPr="00D65C52">
              <w:rPr>
                <w:rFonts w:ascii="Times New Roman" w:eastAsia="Times New Roman" w:hAnsi="Times New Roman" w:cs="Times New Roman"/>
                <w:b/>
                <w:bCs/>
                <w:color w:val="000000" w:themeColor="text1"/>
              </w:rPr>
              <w:t>40,</w:t>
            </w:r>
            <w:r w:rsidR="005A0A20">
              <w:rPr>
                <w:rFonts w:ascii="Times New Roman" w:eastAsia="Times New Roman" w:hAnsi="Times New Roman" w:cs="Times New Roman"/>
                <w:b/>
                <w:bCs/>
                <w:color w:val="000000" w:themeColor="text1"/>
              </w:rPr>
              <w:t>251.454,07</w:t>
            </w:r>
          </w:p>
        </w:tc>
      </w:tr>
    </w:tbl>
    <w:p w:rsidR="00A81466" w:rsidRPr="00D65C52" w:rsidRDefault="00A81466" w:rsidP="00A6590A">
      <w:pPr>
        <w:rPr>
          <w:color w:val="000000" w:themeColor="text1"/>
        </w:rPr>
      </w:pPr>
      <w:bookmarkStart w:id="36" w:name="_Toc366664557"/>
    </w:p>
    <w:bookmarkEnd w:id="36"/>
    <w:tbl>
      <w:tblPr>
        <w:tblW w:w="18367" w:type="dxa"/>
        <w:tblInd w:w="3" w:type="dxa"/>
        <w:tblCellMar>
          <w:left w:w="0" w:type="dxa"/>
          <w:right w:w="0" w:type="dxa"/>
        </w:tblCellMar>
        <w:tblLook w:val="0000"/>
      </w:tblPr>
      <w:tblGrid>
        <w:gridCol w:w="5602"/>
        <w:gridCol w:w="4339"/>
        <w:gridCol w:w="3332"/>
        <w:gridCol w:w="1765"/>
        <w:gridCol w:w="3329"/>
      </w:tblGrid>
      <w:tr w:rsidR="00A734EF" w:rsidRPr="00A81466" w:rsidTr="00B74A68">
        <w:trPr>
          <w:trHeight w:val="258"/>
        </w:trPr>
        <w:tc>
          <w:tcPr>
            <w:tcW w:w="9941" w:type="dxa"/>
            <w:gridSpan w:val="2"/>
            <w:shd w:val="clear" w:color="auto" w:fill="auto"/>
            <w:vAlign w:val="center"/>
          </w:tcPr>
          <w:p w:rsidR="00835CAE" w:rsidRDefault="00835CAE" w:rsidP="007F5684">
            <w:pPr>
              <w:rPr>
                <w:rFonts w:ascii="Times New Roman" w:hAnsi="Times New Roman" w:cs="Times New Roman"/>
                <w:color w:val="000000" w:themeColor="text1"/>
                <w:sz w:val="20"/>
                <w:szCs w:val="20"/>
              </w:rPr>
            </w:pPr>
          </w:p>
          <w:p w:rsidR="00835CAE" w:rsidRDefault="00835CAE" w:rsidP="007F5684">
            <w:pPr>
              <w:rPr>
                <w:rFonts w:ascii="Times New Roman" w:hAnsi="Times New Roman" w:cs="Times New Roman"/>
                <w:color w:val="000000" w:themeColor="text1"/>
                <w:sz w:val="20"/>
                <w:szCs w:val="20"/>
              </w:rPr>
            </w:pPr>
          </w:p>
          <w:p w:rsidR="00DE2557" w:rsidRDefault="00DE2557" w:rsidP="007F5684">
            <w:pPr>
              <w:rPr>
                <w:rFonts w:ascii="Times New Roman" w:hAnsi="Times New Roman" w:cs="Times New Roman"/>
                <w:color w:val="000000" w:themeColor="text1"/>
                <w:sz w:val="20"/>
                <w:szCs w:val="20"/>
              </w:rPr>
            </w:pPr>
          </w:p>
          <w:p w:rsidR="004A0C0D" w:rsidRDefault="004A0C0D" w:rsidP="007F5684">
            <w:pPr>
              <w:rPr>
                <w:rFonts w:ascii="Times New Roman" w:hAnsi="Times New Roman" w:cs="Times New Roman"/>
                <w:color w:val="000000" w:themeColor="text1"/>
                <w:sz w:val="20"/>
                <w:szCs w:val="20"/>
              </w:rPr>
            </w:pPr>
          </w:p>
          <w:p w:rsidR="004A0C0D" w:rsidRDefault="004A0C0D" w:rsidP="007F5684">
            <w:pPr>
              <w:rPr>
                <w:rFonts w:ascii="Times New Roman" w:hAnsi="Times New Roman" w:cs="Times New Roman"/>
                <w:color w:val="000000" w:themeColor="text1"/>
                <w:sz w:val="20"/>
                <w:szCs w:val="20"/>
              </w:rPr>
            </w:pPr>
          </w:p>
          <w:p w:rsidR="004A0C0D" w:rsidRDefault="004A0C0D" w:rsidP="007F5684">
            <w:pPr>
              <w:rPr>
                <w:rFonts w:ascii="Times New Roman" w:hAnsi="Times New Roman" w:cs="Times New Roman"/>
                <w:color w:val="000000" w:themeColor="text1"/>
                <w:sz w:val="20"/>
                <w:szCs w:val="20"/>
              </w:rPr>
            </w:pPr>
          </w:p>
          <w:p w:rsidR="004A0C0D" w:rsidRDefault="004A0C0D" w:rsidP="007F5684">
            <w:pPr>
              <w:rPr>
                <w:rFonts w:ascii="Times New Roman" w:hAnsi="Times New Roman" w:cs="Times New Roman"/>
                <w:color w:val="000000" w:themeColor="text1"/>
                <w:sz w:val="20"/>
                <w:szCs w:val="20"/>
              </w:rPr>
            </w:pPr>
          </w:p>
          <w:p w:rsidR="004A0C0D" w:rsidRDefault="004A0C0D" w:rsidP="007F5684">
            <w:pPr>
              <w:rPr>
                <w:rFonts w:ascii="Times New Roman" w:hAnsi="Times New Roman" w:cs="Times New Roman"/>
                <w:color w:val="000000" w:themeColor="text1"/>
                <w:sz w:val="20"/>
                <w:szCs w:val="20"/>
              </w:rPr>
            </w:pPr>
          </w:p>
          <w:p w:rsidR="004A0C0D" w:rsidRDefault="004A0C0D" w:rsidP="007F5684">
            <w:pPr>
              <w:rPr>
                <w:rFonts w:ascii="Times New Roman" w:hAnsi="Times New Roman" w:cs="Times New Roman"/>
                <w:color w:val="000000" w:themeColor="text1"/>
                <w:sz w:val="20"/>
                <w:szCs w:val="20"/>
              </w:rPr>
            </w:pPr>
          </w:p>
          <w:p w:rsidR="00DE2557" w:rsidRPr="00CA26CF" w:rsidRDefault="00DE2557" w:rsidP="007F5684">
            <w:pPr>
              <w:rPr>
                <w:rFonts w:ascii="Times New Roman" w:hAnsi="Times New Roman" w:cs="Times New Roman"/>
                <w:color w:val="000000" w:themeColor="text1"/>
                <w:sz w:val="20"/>
                <w:szCs w:val="20"/>
              </w:rPr>
            </w:pPr>
          </w:p>
          <w:p w:rsidR="00273BD2" w:rsidRPr="00273BD2" w:rsidRDefault="00273BD2" w:rsidP="007F5684">
            <w:pPr>
              <w:rPr>
                <w:rFonts w:ascii="Times New Roman" w:hAnsi="Times New Roman" w:cs="Times New Roman"/>
                <w:color w:val="000000" w:themeColor="text1"/>
                <w:sz w:val="20"/>
                <w:szCs w:val="20"/>
              </w:rPr>
            </w:pPr>
          </w:p>
          <w:p w:rsidR="00A734EF" w:rsidRPr="00A81466" w:rsidRDefault="00A734EF" w:rsidP="007F5684">
            <w:pPr>
              <w:rPr>
                <w:rFonts w:ascii="Times New Roman" w:hAnsi="Times New Roman" w:cs="Times New Roman"/>
                <w:color w:val="000000" w:themeColor="text1"/>
                <w:sz w:val="20"/>
                <w:szCs w:val="20"/>
              </w:rPr>
            </w:pPr>
            <w:r w:rsidRPr="00A81466">
              <w:rPr>
                <w:rFonts w:ascii="Times New Roman" w:hAnsi="Times New Roman" w:cs="Times New Roman"/>
                <w:color w:val="000000" w:themeColor="text1"/>
                <w:sz w:val="20"/>
                <w:szCs w:val="20"/>
                <w:lang w:val="ru-RU"/>
              </w:rPr>
              <w:t xml:space="preserve">НАЗИВ НАРУЧИОЦА:    </w:t>
            </w:r>
            <w:r w:rsidRPr="00A81466">
              <w:rPr>
                <w:rFonts w:ascii="Times New Roman" w:hAnsi="Times New Roman" w:cs="Times New Roman"/>
                <w:bCs/>
                <w:color w:val="000000" w:themeColor="text1"/>
                <w:sz w:val="20"/>
                <w:szCs w:val="20"/>
                <w:lang w:val="ru-RU"/>
              </w:rPr>
              <w:t>Јавно предузеће за склоништа</w:t>
            </w:r>
          </w:p>
        </w:tc>
        <w:tc>
          <w:tcPr>
            <w:tcW w:w="3332" w:type="dxa"/>
            <w:shd w:val="clear" w:color="auto" w:fill="auto"/>
            <w:vAlign w:val="center"/>
          </w:tcPr>
          <w:p w:rsidR="00A734EF" w:rsidRPr="00273BD2" w:rsidRDefault="00A734EF" w:rsidP="007F5684">
            <w:pPr>
              <w:rPr>
                <w:rFonts w:ascii="Times New Roman" w:hAnsi="Times New Roman" w:cs="Times New Roman"/>
                <w:color w:val="000000" w:themeColor="text1"/>
              </w:rPr>
            </w:pPr>
          </w:p>
        </w:tc>
        <w:tc>
          <w:tcPr>
            <w:tcW w:w="1765" w:type="dxa"/>
            <w:shd w:val="clear" w:color="auto" w:fill="auto"/>
            <w:vAlign w:val="center"/>
          </w:tcPr>
          <w:p w:rsidR="00A734EF" w:rsidRPr="00A81466" w:rsidRDefault="00A734EF" w:rsidP="007F5684">
            <w:pPr>
              <w:snapToGrid w:val="0"/>
              <w:rPr>
                <w:rFonts w:ascii="Times New Roman" w:hAnsi="Times New Roman" w:cs="Times New Roman"/>
                <w:color w:val="000000" w:themeColor="text1"/>
              </w:rPr>
            </w:pPr>
          </w:p>
        </w:tc>
        <w:tc>
          <w:tcPr>
            <w:tcW w:w="3329" w:type="dxa"/>
            <w:shd w:val="clear" w:color="auto" w:fill="auto"/>
          </w:tcPr>
          <w:p w:rsidR="00A734EF" w:rsidRPr="00A81466" w:rsidRDefault="00A734EF" w:rsidP="007F5684">
            <w:pPr>
              <w:snapToGrid w:val="0"/>
              <w:rPr>
                <w:color w:val="000000" w:themeColor="text1"/>
              </w:rPr>
            </w:pPr>
          </w:p>
        </w:tc>
      </w:tr>
      <w:tr w:rsidR="00A734EF" w:rsidRPr="00A81466" w:rsidTr="00B74A68">
        <w:trPr>
          <w:trHeight w:val="258"/>
        </w:trPr>
        <w:tc>
          <w:tcPr>
            <w:tcW w:w="9941" w:type="dxa"/>
            <w:gridSpan w:val="2"/>
            <w:shd w:val="clear" w:color="auto" w:fill="auto"/>
            <w:vAlign w:val="center"/>
          </w:tcPr>
          <w:p w:rsidR="00A734EF" w:rsidRPr="00A81466" w:rsidRDefault="00A734EF" w:rsidP="007F5684">
            <w:pPr>
              <w:rPr>
                <w:rFonts w:ascii="Times New Roman" w:hAnsi="Times New Roman" w:cs="Times New Roman"/>
                <w:color w:val="000000" w:themeColor="text1"/>
                <w:sz w:val="20"/>
                <w:szCs w:val="20"/>
              </w:rPr>
            </w:pPr>
            <w:r w:rsidRPr="00A81466">
              <w:rPr>
                <w:rFonts w:ascii="Times New Roman" w:hAnsi="Times New Roman" w:cs="Times New Roman"/>
                <w:color w:val="000000" w:themeColor="text1"/>
                <w:sz w:val="20"/>
                <w:szCs w:val="20"/>
                <w:lang w:val="ru-RU"/>
              </w:rPr>
              <w:lastRenderedPageBreak/>
              <w:t xml:space="preserve">АДРЕСА НАРУЧИОЦА: </w:t>
            </w:r>
            <w:r w:rsidR="00EA7EA3" w:rsidRPr="00A81466">
              <w:rPr>
                <w:rFonts w:ascii="Times New Roman" w:hAnsi="Times New Roman" w:cs="Times New Roman"/>
                <w:bCs/>
                <w:color w:val="000000" w:themeColor="text1"/>
                <w:sz w:val="20"/>
                <w:szCs w:val="20"/>
                <w:lang w:val="ru-RU"/>
              </w:rPr>
              <w:t>Михај</w:t>
            </w:r>
            <w:r w:rsidRPr="00A81466">
              <w:rPr>
                <w:rFonts w:ascii="Times New Roman" w:hAnsi="Times New Roman" w:cs="Times New Roman"/>
                <w:bCs/>
                <w:color w:val="000000" w:themeColor="text1"/>
                <w:sz w:val="20"/>
                <w:szCs w:val="20"/>
                <w:lang w:val="ru-RU"/>
              </w:rPr>
              <w:t>ла Пупина 117а</w:t>
            </w:r>
          </w:p>
        </w:tc>
        <w:tc>
          <w:tcPr>
            <w:tcW w:w="3332" w:type="dxa"/>
            <w:shd w:val="clear" w:color="auto" w:fill="auto"/>
            <w:vAlign w:val="center"/>
          </w:tcPr>
          <w:p w:rsidR="00A734EF" w:rsidRPr="00A81466" w:rsidRDefault="00A734EF" w:rsidP="007F5684">
            <w:pPr>
              <w:rPr>
                <w:rFonts w:ascii="Times New Roman" w:hAnsi="Times New Roman" w:cs="Times New Roman"/>
                <w:color w:val="000000" w:themeColor="text1"/>
              </w:rPr>
            </w:pPr>
            <w:r w:rsidRPr="00A81466">
              <w:rPr>
                <w:rFonts w:ascii="Times New Roman" w:hAnsi="Times New Roman" w:cs="Times New Roman"/>
                <w:color w:val="000000" w:themeColor="text1"/>
                <w:sz w:val="20"/>
                <w:szCs w:val="20"/>
              </w:rPr>
              <w:t>МАТИЧНИ БРОЈ :</w:t>
            </w:r>
            <w:r w:rsidRPr="00A81466">
              <w:rPr>
                <w:rFonts w:ascii="Times New Roman" w:hAnsi="Times New Roman" w:cs="Times New Roman"/>
                <w:b/>
                <w:bCs/>
                <w:color w:val="000000" w:themeColor="text1"/>
                <w:sz w:val="20"/>
                <w:szCs w:val="20"/>
              </w:rPr>
              <w:t>07892845</w:t>
            </w:r>
          </w:p>
        </w:tc>
        <w:tc>
          <w:tcPr>
            <w:tcW w:w="1765" w:type="dxa"/>
            <w:shd w:val="clear" w:color="auto" w:fill="auto"/>
            <w:vAlign w:val="center"/>
          </w:tcPr>
          <w:p w:rsidR="00A734EF" w:rsidRPr="00A81466" w:rsidRDefault="00A734EF" w:rsidP="007F5684">
            <w:pPr>
              <w:snapToGrid w:val="0"/>
              <w:rPr>
                <w:rFonts w:ascii="Times New Roman" w:hAnsi="Times New Roman" w:cs="Times New Roman"/>
                <w:color w:val="000000" w:themeColor="text1"/>
              </w:rPr>
            </w:pPr>
          </w:p>
        </w:tc>
        <w:tc>
          <w:tcPr>
            <w:tcW w:w="3329" w:type="dxa"/>
            <w:shd w:val="clear" w:color="auto" w:fill="auto"/>
          </w:tcPr>
          <w:p w:rsidR="00A734EF" w:rsidRPr="00A81466" w:rsidRDefault="00A734EF" w:rsidP="007F5684">
            <w:pPr>
              <w:snapToGrid w:val="0"/>
              <w:rPr>
                <w:color w:val="000000" w:themeColor="text1"/>
              </w:rPr>
            </w:pPr>
          </w:p>
        </w:tc>
      </w:tr>
      <w:tr w:rsidR="00A734EF" w:rsidRPr="00A81466" w:rsidTr="00B74A68">
        <w:trPr>
          <w:trHeight w:val="258"/>
        </w:trPr>
        <w:tc>
          <w:tcPr>
            <w:tcW w:w="5602" w:type="dxa"/>
            <w:shd w:val="clear" w:color="auto" w:fill="auto"/>
            <w:vAlign w:val="center"/>
          </w:tcPr>
          <w:p w:rsidR="00A734EF" w:rsidRPr="00A81466" w:rsidRDefault="00F8312A" w:rsidP="007F5684">
            <w:pPr>
              <w:jc w:val="center"/>
              <w:rPr>
                <w:rFonts w:ascii="Times New Roman" w:hAnsi="Times New Roman" w:cs="Times New Roman"/>
                <w:color w:val="000000" w:themeColor="text1"/>
                <w:sz w:val="20"/>
                <w:szCs w:val="20"/>
              </w:rPr>
            </w:pPr>
            <w:r w:rsidRPr="00A81466">
              <w:rPr>
                <w:rFonts w:ascii="Times New Roman" w:hAnsi="Times New Roman" w:cs="Times New Roman"/>
                <w:bCs/>
                <w:color w:val="000000" w:themeColor="text1"/>
                <w:sz w:val="20"/>
                <w:szCs w:val="20"/>
              </w:rPr>
              <w:t xml:space="preserve">                                </w:t>
            </w:r>
            <w:r w:rsidR="00A734EF" w:rsidRPr="00A81466">
              <w:rPr>
                <w:rFonts w:ascii="Times New Roman" w:hAnsi="Times New Roman" w:cs="Times New Roman"/>
                <w:bCs/>
                <w:color w:val="000000" w:themeColor="text1"/>
                <w:sz w:val="20"/>
                <w:szCs w:val="20"/>
              </w:rPr>
              <w:t>11070 Београд( Нови</w:t>
            </w:r>
            <w:r w:rsidR="00004348">
              <w:rPr>
                <w:rFonts w:ascii="Times New Roman" w:hAnsi="Times New Roman" w:cs="Times New Roman"/>
                <w:bCs/>
                <w:color w:val="000000" w:themeColor="text1"/>
                <w:sz w:val="20"/>
                <w:szCs w:val="20"/>
              </w:rPr>
              <w:t xml:space="preserve"> </w:t>
            </w:r>
            <w:r w:rsidR="00A734EF" w:rsidRPr="00A81466">
              <w:rPr>
                <w:rFonts w:ascii="Times New Roman" w:hAnsi="Times New Roman" w:cs="Times New Roman"/>
                <w:bCs/>
                <w:color w:val="000000" w:themeColor="text1"/>
                <w:sz w:val="20"/>
                <w:szCs w:val="20"/>
              </w:rPr>
              <w:t>Београд)</w:t>
            </w:r>
          </w:p>
        </w:tc>
        <w:tc>
          <w:tcPr>
            <w:tcW w:w="4339" w:type="dxa"/>
            <w:shd w:val="clear" w:color="auto" w:fill="auto"/>
            <w:vAlign w:val="center"/>
          </w:tcPr>
          <w:p w:rsidR="00A734EF" w:rsidRPr="00A81466" w:rsidRDefault="00A734EF" w:rsidP="007F5684">
            <w:pPr>
              <w:snapToGrid w:val="0"/>
              <w:rPr>
                <w:rFonts w:ascii="Times New Roman" w:hAnsi="Times New Roman" w:cs="Times New Roman"/>
                <w:color w:val="000000" w:themeColor="text1"/>
                <w:sz w:val="20"/>
                <w:szCs w:val="20"/>
              </w:rPr>
            </w:pPr>
          </w:p>
        </w:tc>
        <w:tc>
          <w:tcPr>
            <w:tcW w:w="3332" w:type="dxa"/>
            <w:shd w:val="clear" w:color="auto" w:fill="auto"/>
            <w:vAlign w:val="center"/>
          </w:tcPr>
          <w:p w:rsidR="00A734EF" w:rsidRPr="00A81466" w:rsidRDefault="00A734EF" w:rsidP="007F5684">
            <w:pPr>
              <w:rPr>
                <w:rFonts w:ascii="Times New Roman" w:hAnsi="Times New Roman" w:cs="Times New Roman"/>
                <w:color w:val="000000" w:themeColor="text1"/>
              </w:rPr>
            </w:pPr>
            <w:r w:rsidRPr="00A81466">
              <w:rPr>
                <w:rFonts w:ascii="Times New Roman" w:hAnsi="Times New Roman" w:cs="Times New Roman"/>
                <w:color w:val="000000" w:themeColor="text1"/>
                <w:sz w:val="20"/>
                <w:szCs w:val="20"/>
              </w:rPr>
              <w:t xml:space="preserve">ПОРЕСКИ БРОЈ: </w:t>
            </w:r>
            <w:r w:rsidRPr="00A81466">
              <w:rPr>
                <w:rFonts w:ascii="Times New Roman" w:hAnsi="Times New Roman" w:cs="Times New Roman"/>
                <w:b/>
                <w:bCs/>
                <w:color w:val="000000" w:themeColor="text1"/>
                <w:sz w:val="20"/>
                <w:szCs w:val="20"/>
              </w:rPr>
              <w:t>100143406</w:t>
            </w:r>
          </w:p>
        </w:tc>
        <w:tc>
          <w:tcPr>
            <w:tcW w:w="1765" w:type="dxa"/>
            <w:shd w:val="clear" w:color="auto" w:fill="auto"/>
            <w:vAlign w:val="center"/>
          </w:tcPr>
          <w:p w:rsidR="00A734EF" w:rsidRPr="00A81466" w:rsidRDefault="00A734EF" w:rsidP="007F5684">
            <w:pPr>
              <w:snapToGrid w:val="0"/>
              <w:rPr>
                <w:rFonts w:ascii="Times New Roman" w:hAnsi="Times New Roman" w:cs="Times New Roman"/>
                <w:color w:val="000000" w:themeColor="text1"/>
              </w:rPr>
            </w:pPr>
          </w:p>
        </w:tc>
        <w:tc>
          <w:tcPr>
            <w:tcW w:w="3329" w:type="dxa"/>
            <w:shd w:val="clear" w:color="auto" w:fill="auto"/>
          </w:tcPr>
          <w:p w:rsidR="00A734EF" w:rsidRPr="00A81466" w:rsidRDefault="00A734EF" w:rsidP="007F5684">
            <w:pPr>
              <w:snapToGrid w:val="0"/>
              <w:rPr>
                <w:color w:val="000000" w:themeColor="text1"/>
              </w:rPr>
            </w:pPr>
          </w:p>
        </w:tc>
      </w:tr>
      <w:tr w:rsidR="00A734EF" w:rsidRPr="00CA26CF" w:rsidTr="00B74A68">
        <w:trPr>
          <w:trHeight w:val="258"/>
        </w:trPr>
        <w:tc>
          <w:tcPr>
            <w:tcW w:w="5602" w:type="dxa"/>
            <w:shd w:val="clear" w:color="auto" w:fill="auto"/>
            <w:vAlign w:val="center"/>
          </w:tcPr>
          <w:p w:rsidR="00C9329D" w:rsidRPr="00CA26CF" w:rsidRDefault="00C9329D" w:rsidP="007F5684">
            <w:pPr>
              <w:rPr>
                <w:rFonts w:ascii="Times New Roman" w:hAnsi="Times New Roman" w:cs="Times New Roman"/>
                <w:bCs/>
                <w:color w:val="000000" w:themeColor="text1"/>
                <w:sz w:val="16"/>
                <w:szCs w:val="16"/>
              </w:rPr>
            </w:pPr>
          </w:p>
          <w:p w:rsidR="00C210CD" w:rsidRPr="00CA26CF" w:rsidRDefault="00C210CD" w:rsidP="007F5684">
            <w:pPr>
              <w:rPr>
                <w:rFonts w:ascii="Times New Roman" w:hAnsi="Times New Roman" w:cs="Times New Roman"/>
                <w:bCs/>
                <w:color w:val="000000" w:themeColor="text1"/>
                <w:sz w:val="16"/>
                <w:szCs w:val="16"/>
              </w:rPr>
            </w:pPr>
          </w:p>
          <w:p w:rsidR="00C9329D" w:rsidRPr="00CA26CF" w:rsidRDefault="00C9329D" w:rsidP="007F5684">
            <w:pPr>
              <w:rPr>
                <w:rFonts w:ascii="Times New Roman" w:hAnsi="Times New Roman" w:cs="Times New Roman"/>
                <w:bCs/>
                <w:color w:val="000000" w:themeColor="text1"/>
                <w:sz w:val="16"/>
                <w:szCs w:val="16"/>
              </w:rPr>
            </w:pPr>
          </w:p>
          <w:p w:rsidR="0013166C" w:rsidRPr="00CA26CF" w:rsidRDefault="00F8353A" w:rsidP="007F5684">
            <w:pPr>
              <w:rPr>
                <w:rFonts w:ascii="Times New Roman" w:hAnsi="Times New Roman" w:cs="Times New Roman"/>
                <w:b/>
                <w:bCs/>
                <w:color w:val="000000" w:themeColor="text1"/>
                <w:sz w:val="24"/>
                <w:szCs w:val="24"/>
              </w:rPr>
            </w:pPr>
            <w:r w:rsidRPr="00CA26CF">
              <w:rPr>
                <w:rFonts w:ascii="Times New Roman" w:hAnsi="Times New Roman" w:cs="Times New Roman"/>
                <w:b/>
                <w:bCs/>
                <w:color w:val="000000" w:themeColor="text1"/>
                <w:sz w:val="24"/>
                <w:szCs w:val="24"/>
              </w:rPr>
              <w:t>14.Подаци о јавним набавкама-квартални преглед</w:t>
            </w:r>
          </w:p>
          <w:p w:rsidR="0013166C" w:rsidRPr="00CA26CF" w:rsidRDefault="0013166C" w:rsidP="007F5684">
            <w:pPr>
              <w:rPr>
                <w:rFonts w:ascii="Times New Roman" w:hAnsi="Times New Roman" w:cs="Times New Roman"/>
                <w:bCs/>
                <w:color w:val="000000" w:themeColor="text1"/>
                <w:sz w:val="16"/>
                <w:szCs w:val="16"/>
              </w:rPr>
            </w:pPr>
          </w:p>
          <w:p w:rsidR="00A734EF" w:rsidRPr="00CA26CF" w:rsidRDefault="00A734EF" w:rsidP="007F5684">
            <w:pPr>
              <w:rPr>
                <w:rFonts w:ascii="Times New Roman" w:hAnsi="Times New Roman" w:cs="Times New Roman"/>
                <w:bCs/>
                <w:color w:val="000000" w:themeColor="text1"/>
                <w:sz w:val="16"/>
                <w:szCs w:val="16"/>
              </w:rPr>
            </w:pPr>
          </w:p>
        </w:tc>
        <w:tc>
          <w:tcPr>
            <w:tcW w:w="4339" w:type="dxa"/>
            <w:shd w:val="clear" w:color="auto" w:fill="auto"/>
            <w:vAlign w:val="center"/>
          </w:tcPr>
          <w:p w:rsidR="00A734EF" w:rsidRPr="00CA26CF" w:rsidRDefault="00A734EF" w:rsidP="007F5684">
            <w:pPr>
              <w:snapToGrid w:val="0"/>
              <w:rPr>
                <w:rFonts w:ascii="Times New Roman" w:hAnsi="Times New Roman" w:cs="Times New Roman"/>
                <w:color w:val="000000" w:themeColor="text1"/>
                <w:sz w:val="16"/>
                <w:szCs w:val="16"/>
              </w:rPr>
            </w:pPr>
          </w:p>
          <w:p w:rsidR="00A734EF" w:rsidRPr="00CA26CF" w:rsidRDefault="00A734EF" w:rsidP="007F5684">
            <w:pPr>
              <w:rPr>
                <w:rFonts w:ascii="Times New Roman" w:hAnsi="Times New Roman" w:cs="Times New Roman"/>
                <w:color w:val="000000" w:themeColor="text1"/>
                <w:sz w:val="16"/>
                <w:szCs w:val="16"/>
              </w:rPr>
            </w:pPr>
          </w:p>
          <w:p w:rsidR="00A734EF" w:rsidRPr="00CA26CF" w:rsidRDefault="00A734EF" w:rsidP="007F5684">
            <w:pPr>
              <w:rPr>
                <w:rFonts w:ascii="Times New Roman" w:hAnsi="Times New Roman" w:cs="Times New Roman"/>
                <w:color w:val="000000" w:themeColor="text1"/>
                <w:sz w:val="16"/>
                <w:szCs w:val="16"/>
              </w:rPr>
            </w:pPr>
          </w:p>
        </w:tc>
        <w:tc>
          <w:tcPr>
            <w:tcW w:w="3332" w:type="dxa"/>
            <w:shd w:val="clear" w:color="auto" w:fill="auto"/>
            <w:vAlign w:val="center"/>
          </w:tcPr>
          <w:p w:rsidR="00A734EF" w:rsidRPr="00CA26CF" w:rsidRDefault="00A734EF" w:rsidP="007F5684">
            <w:pPr>
              <w:snapToGrid w:val="0"/>
              <w:rPr>
                <w:rFonts w:ascii="Times New Roman" w:hAnsi="Times New Roman" w:cs="Times New Roman"/>
                <w:color w:val="000000" w:themeColor="text1"/>
                <w:sz w:val="20"/>
                <w:szCs w:val="20"/>
              </w:rPr>
            </w:pPr>
          </w:p>
        </w:tc>
        <w:tc>
          <w:tcPr>
            <w:tcW w:w="1765" w:type="dxa"/>
            <w:shd w:val="clear" w:color="auto" w:fill="auto"/>
            <w:vAlign w:val="center"/>
          </w:tcPr>
          <w:p w:rsidR="00A734EF" w:rsidRPr="00CA26CF" w:rsidRDefault="00A734EF" w:rsidP="007F5684">
            <w:pPr>
              <w:snapToGrid w:val="0"/>
              <w:rPr>
                <w:rFonts w:ascii="Times New Roman" w:hAnsi="Times New Roman" w:cs="Times New Roman"/>
                <w:color w:val="000000" w:themeColor="text1"/>
              </w:rPr>
            </w:pPr>
          </w:p>
        </w:tc>
        <w:tc>
          <w:tcPr>
            <w:tcW w:w="3329" w:type="dxa"/>
            <w:shd w:val="clear" w:color="auto" w:fill="auto"/>
          </w:tcPr>
          <w:p w:rsidR="00A734EF" w:rsidRPr="00CA26CF" w:rsidRDefault="00A734EF" w:rsidP="007F5684">
            <w:pPr>
              <w:snapToGrid w:val="0"/>
              <w:rPr>
                <w:color w:val="000000" w:themeColor="text1"/>
              </w:rPr>
            </w:pPr>
          </w:p>
        </w:tc>
      </w:tr>
      <w:tr w:rsidR="00A734EF" w:rsidRPr="00A81466" w:rsidTr="00B74A68">
        <w:trPr>
          <w:trHeight w:val="258"/>
        </w:trPr>
        <w:tc>
          <w:tcPr>
            <w:tcW w:w="15038" w:type="dxa"/>
            <w:gridSpan w:val="4"/>
            <w:shd w:val="clear" w:color="auto" w:fill="auto"/>
            <w:vAlign w:val="center"/>
          </w:tcPr>
          <w:p w:rsidR="00A734EF" w:rsidRPr="00A81466" w:rsidRDefault="00F8353A" w:rsidP="00F8353A">
            <w:pPr>
              <w:jc w:val="center"/>
              <w:rPr>
                <w:color w:val="000000" w:themeColor="text1"/>
              </w:rPr>
            </w:pPr>
            <w:r w:rsidRPr="00A81466">
              <w:rPr>
                <w:rFonts w:ascii="Times New Roman" w:hAnsi="Times New Roman" w:cs="Times New Roman"/>
                <w:bCs/>
                <w:color w:val="000000" w:themeColor="text1"/>
                <w:lang w:val="ru-RU"/>
              </w:rPr>
              <w:t xml:space="preserve"> </w:t>
            </w:r>
            <w:r w:rsidR="00A734EF" w:rsidRPr="00A81466">
              <w:rPr>
                <w:rFonts w:ascii="Times New Roman" w:hAnsi="Times New Roman" w:cs="Times New Roman"/>
                <w:bCs/>
                <w:color w:val="000000" w:themeColor="text1"/>
                <w:lang w:val="ru-RU"/>
              </w:rPr>
              <w:t>ПОДА</w:t>
            </w:r>
            <w:r w:rsidRPr="00A81466">
              <w:rPr>
                <w:rFonts w:ascii="Times New Roman" w:hAnsi="Times New Roman" w:cs="Times New Roman"/>
                <w:bCs/>
                <w:color w:val="000000" w:themeColor="text1"/>
                <w:lang w:val="ru-RU"/>
              </w:rPr>
              <w:t xml:space="preserve">ЦИ </w:t>
            </w:r>
            <w:r w:rsidR="00A734EF" w:rsidRPr="00A81466">
              <w:rPr>
                <w:rFonts w:ascii="Times New Roman" w:hAnsi="Times New Roman" w:cs="Times New Roman"/>
                <w:bCs/>
                <w:color w:val="000000" w:themeColor="text1"/>
                <w:lang w:val="ru-RU"/>
              </w:rPr>
              <w:t xml:space="preserve">О ЗАКЉУЧЕНИМ </w:t>
            </w:r>
            <w:r w:rsidR="00B74A68" w:rsidRPr="00A81466">
              <w:rPr>
                <w:rFonts w:ascii="Times New Roman" w:hAnsi="Times New Roman" w:cs="Times New Roman"/>
                <w:bCs/>
                <w:color w:val="000000" w:themeColor="text1"/>
              </w:rPr>
              <w:t xml:space="preserve"> И РЕАЛИЗОВАНИМ </w:t>
            </w:r>
            <w:r w:rsidR="00A734EF" w:rsidRPr="00A81466">
              <w:rPr>
                <w:rFonts w:ascii="Times New Roman" w:hAnsi="Times New Roman" w:cs="Times New Roman"/>
                <w:bCs/>
                <w:color w:val="000000" w:themeColor="text1"/>
                <w:lang w:val="ru-RU"/>
              </w:rPr>
              <w:t>УГОВОРИМА У ПОСТУПЦИМА  ЈАВНИХ НАБАВКИ</w:t>
            </w:r>
          </w:p>
        </w:tc>
        <w:tc>
          <w:tcPr>
            <w:tcW w:w="3329" w:type="dxa"/>
            <w:shd w:val="clear" w:color="auto" w:fill="auto"/>
          </w:tcPr>
          <w:p w:rsidR="00A734EF" w:rsidRPr="00A81466" w:rsidRDefault="00A734EF" w:rsidP="007F5684">
            <w:pPr>
              <w:snapToGrid w:val="0"/>
              <w:rPr>
                <w:color w:val="000000" w:themeColor="text1"/>
              </w:rPr>
            </w:pPr>
          </w:p>
        </w:tc>
      </w:tr>
      <w:tr w:rsidR="00A734EF" w:rsidRPr="00A81466" w:rsidTr="00B74A68">
        <w:trPr>
          <w:trHeight w:val="258"/>
        </w:trPr>
        <w:tc>
          <w:tcPr>
            <w:tcW w:w="15038" w:type="dxa"/>
            <w:gridSpan w:val="4"/>
            <w:shd w:val="clear" w:color="auto" w:fill="auto"/>
            <w:vAlign w:val="center"/>
          </w:tcPr>
          <w:p w:rsidR="00F8353A" w:rsidRPr="009140CD" w:rsidRDefault="00F8353A" w:rsidP="00F8353A">
            <w:pPr>
              <w:jc w:val="center"/>
              <w:rPr>
                <w:rFonts w:ascii="Times New Roman" w:hAnsi="Times New Roman" w:cs="Times New Roman"/>
                <w:bCs/>
                <w:color w:val="000000" w:themeColor="text1"/>
              </w:rPr>
            </w:pPr>
            <w:r w:rsidRPr="00A81466">
              <w:rPr>
                <w:rFonts w:ascii="Times New Roman" w:hAnsi="Times New Roman" w:cs="Times New Roman"/>
                <w:bCs/>
                <w:color w:val="000000" w:themeColor="text1"/>
              </w:rPr>
              <w:t xml:space="preserve">Година: 2021; </w:t>
            </w:r>
            <w:r w:rsidRPr="009140CD">
              <w:rPr>
                <w:rFonts w:ascii="Times New Roman" w:hAnsi="Times New Roman" w:cs="Times New Roman"/>
                <w:bCs/>
                <w:color w:val="000000" w:themeColor="text1"/>
              </w:rPr>
              <w:t>Квартал :1</w:t>
            </w:r>
          </w:p>
          <w:p w:rsidR="00A734EF" w:rsidRPr="00A81466" w:rsidRDefault="00A734EF" w:rsidP="007F5684">
            <w:pPr>
              <w:jc w:val="center"/>
              <w:rPr>
                <w:color w:val="000000" w:themeColor="text1"/>
              </w:rPr>
            </w:pPr>
          </w:p>
        </w:tc>
        <w:tc>
          <w:tcPr>
            <w:tcW w:w="3329" w:type="dxa"/>
            <w:shd w:val="clear" w:color="auto" w:fill="auto"/>
          </w:tcPr>
          <w:p w:rsidR="00A734EF" w:rsidRPr="00A81466" w:rsidRDefault="00A734EF" w:rsidP="007F5684">
            <w:pPr>
              <w:snapToGrid w:val="0"/>
              <w:rPr>
                <w:color w:val="000000" w:themeColor="text1"/>
              </w:rPr>
            </w:pPr>
          </w:p>
        </w:tc>
      </w:tr>
    </w:tbl>
    <w:p w:rsidR="00B74A68" w:rsidRPr="00A81466" w:rsidRDefault="00B74A68" w:rsidP="00B74A68">
      <w:pPr>
        <w:spacing w:line="364" w:lineRule="exact"/>
        <w:rPr>
          <w:rFonts w:ascii="Times New Roman" w:eastAsia="Times New Roman" w:hAnsi="Times New Roman"/>
          <w:color w:val="000000" w:themeColor="text1"/>
          <w:sz w:val="24"/>
        </w:rPr>
      </w:pPr>
    </w:p>
    <w:p w:rsidR="00B74A68" w:rsidRPr="00A23637" w:rsidRDefault="00B74A68" w:rsidP="00364F7B">
      <w:pPr>
        <w:spacing w:line="0" w:lineRule="atLeast"/>
        <w:rPr>
          <w:rFonts w:ascii="Times New Roman" w:eastAsia="Times New Roman" w:hAnsi="Times New Roman"/>
          <w:b/>
          <w:color w:val="000000" w:themeColor="text1"/>
          <w:sz w:val="24"/>
          <w:u w:val="single"/>
        </w:rPr>
      </w:pPr>
      <w:r w:rsidRPr="00A23637">
        <w:rPr>
          <w:rFonts w:ascii="Times New Roman" w:eastAsia="Times New Roman" w:hAnsi="Times New Roman"/>
          <w:b/>
          <w:color w:val="000000" w:themeColor="text1"/>
          <w:sz w:val="24"/>
          <w:u w:val="single"/>
        </w:rPr>
        <w:t xml:space="preserve">Уговори закључени у I кварталу </w:t>
      </w:r>
      <w:proofErr w:type="gramStart"/>
      <w:r w:rsidRPr="00A23637">
        <w:rPr>
          <w:rFonts w:ascii="Times New Roman" w:eastAsia="Times New Roman" w:hAnsi="Times New Roman"/>
          <w:b/>
          <w:color w:val="000000" w:themeColor="text1"/>
          <w:sz w:val="24"/>
          <w:u w:val="single"/>
        </w:rPr>
        <w:t>2021.г.:</w:t>
      </w:r>
      <w:proofErr w:type="gramEnd"/>
    </w:p>
    <w:p w:rsidR="00B74A68" w:rsidRPr="00A23637" w:rsidRDefault="00B74A68" w:rsidP="00EB11FD">
      <w:pPr>
        <w:numPr>
          <w:ilvl w:val="0"/>
          <w:numId w:val="18"/>
        </w:numPr>
        <w:tabs>
          <w:tab w:val="left" w:pos="800"/>
        </w:tabs>
        <w:suppressAutoHyphens w:val="0"/>
        <w:spacing w:line="245" w:lineRule="auto"/>
        <w:ind w:left="800" w:hanging="353"/>
        <w:jc w:val="both"/>
        <w:rPr>
          <w:color w:val="000000" w:themeColor="text1"/>
          <w:sz w:val="24"/>
        </w:rPr>
      </w:pPr>
      <w:r w:rsidRPr="00A23637">
        <w:rPr>
          <w:rFonts w:ascii="Times New Roman" w:eastAsia="Times New Roman" w:hAnsi="Times New Roman"/>
          <w:color w:val="000000" w:themeColor="text1"/>
          <w:sz w:val="24"/>
        </w:rPr>
        <w:t>Услуге – Услуга процене вредности имовине и инвестиционих некретнина – Партија 1 - Услуга процене вредности имовине. Уговор бр.14-1/2021 закључен са пружаоцем услуга ''Економски факултет Београд'' из Београда ул.Каменичка бр.6.Вредност уговора 797,000.00 дин без пдв-а.Закључен дана 21.01.2021 г.Реализација уговора у току.</w:t>
      </w:r>
    </w:p>
    <w:p w:rsidR="00B74A68" w:rsidRPr="00A23637" w:rsidRDefault="00B74A68" w:rsidP="00364F7B">
      <w:pPr>
        <w:spacing w:line="0" w:lineRule="atLeast"/>
        <w:rPr>
          <w:rFonts w:ascii="Times New Roman" w:eastAsia="Times New Roman" w:hAnsi="Times New Roman"/>
          <w:b/>
          <w:color w:val="000000" w:themeColor="text1"/>
          <w:sz w:val="24"/>
          <w:u w:val="single"/>
        </w:rPr>
      </w:pPr>
      <w:r w:rsidRPr="00A23637">
        <w:rPr>
          <w:rFonts w:ascii="Times New Roman" w:eastAsia="Times New Roman" w:hAnsi="Times New Roman"/>
          <w:b/>
          <w:color w:val="000000" w:themeColor="text1"/>
          <w:sz w:val="24"/>
          <w:u w:val="single"/>
        </w:rPr>
        <w:t xml:space="preserve">Уговори реализовани у I кварталу </w:t>
      </w:r>
      <w:proofErr w:type="gramStart"/>
      <w:r w:rsidRPr="00A23637">
        <w:rPr>
          <w:rFonts w:ascii="Times New Roman" w:eastAsia="Times New Roman" w:hAnsi="Times New Roman"/>
          <w:b/>
          <w:color w:val="000000" w:themeColor="text1"/>
          <w:sz w:val="24"/>
          <w:u w:val="single"/>
        </w:rPr>
        <w:t>2021.г.:</w:t>
      </w:r>
      <w:proofErr w:type="gramEnd"/>
    </w:p>
    <w:p w:rsidR="00B74A68" w:rsidRPr="00A23637" w:rsidRDefault="00B74A68" w:rsidP="00B74A68">
      <w:pPr>
        <w:numPr>
          <w:ilvl w:val="0"/>
          <w:numId w:val="1"/>
        </w:numPr>
        <w:tabs>
          <w:tab w:val="clear" w:pos="720"/>
          <w:tab w:val="left" w:pos="800"/>
        </w:tabs>
        <w:suppressAutoHyphens w:val="0"/>
        <w:spacing w:line="273" w:lineRule="auto"/>
        <w:ind w:left="800" w:hanging="353"/>
        <w:jc w:val="both"/>
        <w:rPr>
          <w:color w:val="000000" w:themeColor="text1"/>
          <w:sz w:val="24"/>
        </w:rPr>
      </w:pPr>
      <w:r w:rsidRPr="00A23637">
        <w:rPr>
          <w:rFonts w:ascii="Times New Roman" w:eastAsia="Times New Roman" w:hAnsi="Times New Roman"/>
          <w:color w:val="000000" w:themeColor="text1"/>
          <w:sz w:val="24"/>
        </w:rPr>
        <w:t>Услуге – Осигурање пословних објеката, пословних зграда, запослених, осигурање од штете трећим лицима и сервера – Партија 4 – Осигурање сервера.Уговор бр. 14-160/2020, закључен са пружаоцем услуга„Uniqa nežovitno osiguranje'' a.д.o ул. Милутина Миланковића бр.134 г Нови Београд. Реализован дана 15.01.2021 г.</w:t>
      </w:r>
    </w:p>
    <w:p w:rsidR="00B74A68" w:rsidRPr="00A23637" w:rsidRDefault="00B74A68" w:rsidP="00B74A68">
      <w:pPr>
        <w:spacing w:line="2" w:lineRule="exact"/>
        <w:rPr>
          <w:color w:val="000000" w:themeColor="text1"/>
          <w:sz w:val="24"/>
        </w:rPr>
      </w:pPr>
    </w:p>
    <w:p w:rsidR="00B74A68" w:rsidRPr="00A23637" w:rsidRDefault="00B74A68" w:rsidP="00B74A68">
      <w:pPr>
        <w:numPr>
          <w:ilvl w:val="0"/>
          <w:numId w:val="1"/>
        </w:numPr>
        <w:tabs>
          <w:tab w:val="clear" w:pos="720"/>
          <w:tab w:val="left" w:pos="800"/>
        </w:tabs>
        <w:suppressAutoHyphens w:val="0"/>
        <w:spacing w:line="0" w:lineRule="atLeast"/>
        <w:ind w:left="800" w:hanging="353"/>
        <w:rPr>
          <w:color w:val="000000" w:themeColor="text1"/>
          <w:sz w:val="24"/>
        </w:rPr>
      </w:pPr>
      <w:r w:rsidRPr="00A23637">
        <w:rPr>
          <w:rFonts w:ascii="Times New Roman" w:eastAsia="Times New Roman" w:hAnsi="Times New Roman"/>
          <w:color w:val="000000" w:themeColor="text1"/>
          <w:sz w:val="24"/>
        </w:rPr>
        <w:t>Добра – Материјали за одржавање склоништа – Партија 2- Машински материјал</w:t>
      </w:r>
    </w:p>
    <w:p w:rsidR="00B74A68" w:rsidRPr="00A23637" w:rsidRDefault="00B74A68" w:rsidP="00B74A68">
      <w:pPr>
        <w:spacing w:line="23" w:lineRule="exact"/>
        <w:rPr>
          <w:color w:val="000000" w:themeColor="text1"/>
          <w:sz w:val="24"/>
        </w:rPr>
      </w:pPr>
    </w:p>
    <w:p w:rsidR="00B74A68" w:rsidRPr="00A23637" w:rsidRDefault="00B74A68" w:rsidP="00B74A68">
      <w:pPr>
        <w:spacing w:line="278" w:lineRule="auto"/>
        <w:ind w:left="800" w:right="20"/>
        <w:rPr>
          <w:rFonts w:ascii="Times New Roman" w:eastAsia="Times New Roman" w:hAnsi="Times New Roman"/>
          <w:color w:val="000000" w:themeColor="text1"/>
          <w:sz w:val="24"/>
        </w:rPr>
      </w:pPr>
      <w:proofErr w:type="gramStart"/>
      <w:r w:rsidRPr="00A23637">
        <w:rPr>
          <w:rFonts w:ascii="Times New Roman" w:eastAsia="Times New Roman" w:hAnsi="Times New Roman"/>
          <w:color w:val="000000" w:themeColor="text1"/>
          <w:sz w:val="24"/>
        </w:rPr>
        <w:t>–Уговор бр.</w:t>
      </w:r>
      <w:proofErr w:type="gramEnd"/>
      <w:r w:rsidRPr="00A23637">
        <w:rPr>
          <w:rFonts w:ascii="Times New Roman" w:eastAsia="Times New Roman" w:hAnsi="Times New Roman"/>
          <w:color w:val="000000" w:themeColor="text1"/>
          <w:sz w:val="24"/>
        </w:rPr>
        <w:t xml:space="preserve"> </w:t>
      </w:r>
      <w:proofErr w:type="gramStart"/>
      <w:r w:rsidRPr="00A23637">
        <w:rPr>
          <w:rFonts w:ascii="Times New Roman" w:eastAsia="Times New Roman" w:hAnsi="Times New Roman"/>
          <w:color w:val="000000" w:themeColor="text1"/>
          <w:sz w:val="24"/>
        </w:rPr>
        <w:t>14-155/2020 закључен са добављачем ''Јовста'' д.о.о, ул.</w:t>
      </w:r>
      <w:proofErr w:type="gramEnd"/>
      <w:r w:rsidRPr="00A23637">
        <w:rPr>
          <w:rFonts w:ascii="Times New Roman" w:eastAsia="Times New Roman" w:hAnsi="Times New Roman"/>
          <w:color w:val="000000" w:themeColor="text1"/>
          <w:sz w:val="24"/>
        </w:rPr>
        <w:t xml:space="preserve"> </w:t>
      </w:r>
      <w:proofErr w:type="gramStart"/>
      <w:r w:rsidRPr="00A23637">
        <w:rPr>
          <w:rFonts w:ascii="Times New Roman" w:eastAsia="Times New Roman" w:hAnsi="Times New Roman"/>
          <w:color w:val="000000" w:themeColor="text1"/>
          <w:sz w:val="24"/>
        </w:rPr>
        <w:t>Баљевац-Центар 106а, Обреновац.Реализован дана 15.03.2021 г.</w:t>
      </w:r>
      <w:proofErr w:type="gramEnd"/>
    </w:p>
    <w:p w:rsidR="00B74A68" w:rsidRPr="00A23637" w:rsidRDefault="00B74A68" w:rsidP="00B74A68">
      <w:pPr>
        <w:spacing w:line="1" w:lineRule="exact"/>
        <w:rPr>
          <w:color w:val="000000" w:themeColor="text1"/>
          <w:sz w:val="24"/>
        </w:rPr>
      </w:pPr>
    </w:p>
    <w:p w:rsidR="00895C84" w:rsidRPr="00A23637" w:rsidRDefault="00B74A68" w:rsidP="008422E2">
      <w:pPr>
        <w:numPr>
          <w:ilvl w:val="0"/>
          <w:numId w:val="1"/>
        </w:numPr>
        <w:tabs>
          <w:tab w:val="clear" w:pos="720"/>
          <w:tab w:val="left" w:pos="800"/>
        </w:tabs>
        <w:suppressAutoHyphens w:val="0"/>
        <w:spacing w:line="286" w:lineRule="auto"/>
        <w:ind w:left="800" w:hanging="353"/>
        <w:jc w:val="both"/>
        <w:rPr>
          <w:color w:val="000000" w:themeColor="text1"/>
          <w:sz w:val="24"/>
        </w:rPr>
      </w:pPr>
      <w:r w:rsidRPr="00A23637">
        <w:rPr>
          <w:rFonts w:ascii="Times New Roman" w:eastAsia="Times New Roman" w:hAnsi="Times New Roman"/>
          <w:color w:val="000000" w:themeColor="text1"/>
          <w:sz w:val="24"/>
        </w:rPr>
        <w:lastRenderedPageBreak/>
        <w:t>Добра – Материјали за одржавање склоништа – Партија 5 – Молерско – фарбарски материјал – Уговор бр. 14-154/2020 закључен са добављачем ''Јовста''д.о.о, ул.Баљевац-Центар 106а, Обреновац. Реализован дана 15.03.2021</w:t>
      </w:r>
      <w:r w:rsidR="0014205F" w:rsidRPr="00A23637">
        <w:rPr>
          <w:rFonts w:ascii="Times New Roman" w:eastAsia="Times New Roman" w:hAnsi="Times New Roman"/>
          <w:color w:val="000000" w:themeColor="text1"/>
          <w:sz w:val="24"/>
        </w:rPr>
        <w:t>.</w:t>
      </w:r>
      <w:r w:rsidRPr="00A23637">
        <w:rPr>
          <w:rFonts w:ascii="Times New Roman" w:eastAsia="Times New Roman" w:hAnsi="Times New Roman"/>
          <w:color w:val="000000" w:themeColor="text1"/>
          <w:sz w:val="24"/>
        </w:rPr>
        <w:t>г.</w:t>
      </w:r>
    </w:p>
    <w:p w:rsidR="00C210CD" w:rsidRDefault="00C210CD" w:rsidP="003C0EAC">
      <w:pPr>
        <w:tabs>
          <w:tab w:val="left" w:pos="800"/>
        </w:tabs>
        <w:suppressAutoHyphens w:val="0"/>
        <w:spacing w:line="286" w:lineRule="auto"/>
        <w:jc w:val="both"/>
        <w:rPr>
          <w:color w:val="000000" w:themeColor="text1"/>
          <w:sz w:val="24"/>
        </w:rPr>
      </w:pPr>
    </w:p>
    <w:p w:rsidR="005F28CE" w:rsidRDefault="005F28CE" w:rsidP="003C0EAC">
      <w:pPr>
        <w:tabs>
          <w:tab w:val="left" w:pos="800"/>
        </w:tabs>
        <w:suppressAutoHyphens w:val="0"/>
        <w:spacing w:line="286" w:lineRule="auto"/>
        <w:jc w:val="both"/>
        <w:rPr>
          <w:color w:val="000000" w:themeColor="text1"/>
          <w:sz w:val="24"/>
        </w:rPr>
      </w:pPr>
    </w:p>
    <w:p w:rsidR="005F28CE" w:rsidRPr="00A23637" w:rsidRDefault="005F28CE" w:rsidP="003C0EAC">
      <w:pPr>
        <w:tabs>
          <w:tab w:val="left" w:pos="800"/>
        </w:tabs>
        <w:suppressAutoHyphens w:val="0"/>
        <w:spacing w:line="286" w:lineRule="auto"/>
        <w:jc w:val="both"/>
        <w:rPr>
          <w:color w:val="000000" w:themeColor="text1"/>
          <w:sz w:val="24"/>
        </w:rPr>
      </w:pPr>
    </w:p>
    <w:tbl>
      <w:tblPr>
        <w:tblW w:w="16535" w:type="dxa"/>
        <w:tblLayout w:type="fixed"/>
        <w:tblCellMar>
          <w:left w:w="0" w:type="dxa"/>
          <w:right w:w="0" w:type="dxa"/>
        </w:tblCellMar>
        <w:tblLook w:val="0000"/>
      </w:tblPr>
      <w:tblGrid>
        <w:gridCol w:w="959"/>
        <w:gridCol w:w="1698"/>
        <w:gridCol w:w="2235"/>
        <w:gridCol w:w="2763"/>
        <w:gridCol w:w="3242"/>
        <w:gridCol w:w="3166"/>
        <w:gridCol w:w="1184"/>
        <w:gridCol w:w="1288"/>
      </w:tblGrid>
      <w:tr w:rsidR="00895C84" w:rsidRPr="00A81466" w:rsidTr="00655BF5">
        <w:trPr>
          <w:gridAfter w:val="2"/>
          <w:wAfter w:w="2472" w:type="dxa"/>
          <w:trHeight w:val="300"/>
        </w:trPr>
        <w:tc>
          <w:tcPr>
            <w:tcW w:w="7655" w:type="dxa"/>
            <w:gridSpan w:val="4"/>
            <w:shd w:val="clear" w:color="auto" w:fill="auto"/>
            <w:vAlign w:val="bottom"/>
          </w:tcPr>
          <w:p w:rsidR="00895C84" w:rsidRPr="00A81466" w:rsidRDefault="00895C84" w:rsidP="00C40BA3">
            <w:pPr>
              <w:jc w:val="both"/>
              <w:rPr>
                <w:color w:val="000000" w:themeColor="text1"/>
                <w:lang w:val="ru-RU"/>
              </w:rPr>
            </w:pPr>
            <w:r w:rsidRPr="00A81466">
              <w:rPr>
                <w:color w:val="000000" w:themeColor="text1"/>
                <w:lang w:val="ru-RU"/>
              </w:rPr>
              <w:t xml:space="preserve">НАЗИВ НАРУЧИОЦА:        </w:t>
            </w:r>
            <w:r w:rsidRPr="00A81466">
              <w:rPr>
                <w:rFonts w:ascii="Times New Roman" w:hAnsi="Times New Roman" w:cs="Times New Roman"/>
                <w:bCs/>
                <w:color w:val="000000" w:themeColor="text1"/>
                <w:sz w:val="16"/>
                <w:szCs w:val="16"/>
                <w:lang w:val="ru-RU"/>
              </w:rPr>
              <w:t>Јавно предузеће за склоништа</w:t>
            </w:r>
            <w:r w:rsidR="00C40BA3" w:rsidRPr="00A81466">
              <w:rPr>
                <w:rFonts w:ascii="Times New Roman" w:hAnsi="Times New Roman" w:cs="Times New Roman"/>
                <w:bCs/>
                <w:color w:val="000000" w:themeColor="text1"/>
                <w:sz w:val="16"/>
                <w:szCs w:val="16"/>
                <w:lang w:val="ru-RU"/>
              </w:rPr>
              <w:t xml:space="preserve">  </w:t>
            </w:r>
          </w:p>
        </w:tc>
        <w:tc>
          <w:tcPr>
            <w:tcW w:w="6408" w:type="dxa"/>
            <w:gridSpan w:val="2"/>
            <w:shd w:val="clear" w:color="auto" w:fill="auto"/>
            <w:vAlign w:val="bottom"/>
          </w:tcPr>
          <w:p w:rsidR="00895C84" w:rsidRPr="00A81466" w:rsidRDefault="00C40BA3" w:rsidP="00C40BA3">
            <w:pPr>
              <w:jc w:val="both"/>
              <w:rPr>
                <w:rFonts w:ascii="Times New Roman" w:hAnsi="Times New Roman" w:cs="Times New Roman"/>
                <w:color w:val="000000" w:themeColor="text1"/>
                <w:sz w:val="18"/>
                <w:szCs w:val="18"/>
              </w:rPr>
            </w:pPr>
            <w:r w:rsidRPr="00A81466">
              <w:rPr>
                <w:rFonts w:ascii="Times New Roman" w:hAnsi="Times New Roman" w:cs="Times New Roman"/>
                <w:color w:val="000000" w:themeColor="text1"/>
                <w:sz w:val="18"/>
                <w:szCs w:val="18"/>
              </w:rPr>
              <w:t xml:space="preserve">                                                         </w:t>
            </w:r>
            <w:r w:rsidR="00895C84" w:rsidRPr="00A81466">
              <w:rPr>
                <w:rFonts w:ascii="Times New Roman" w:hAnsi="Times New Roman" w:cs="Times New Roman"/>
                <w:color w:val="000000" w:themeColor="text1"/>
                <w:sz w:val="18"/>
                <w:szCs w:val="18"/>
              </w:rPr>
              <w:t xml:space="preserve">ШИФРА ДЕЛАТНОСТИ:   </w:t>
            </w:r>
            <w:r w:rsidR="00895C84" w:rsidRPr="00A81466">
              <w:rPr>
                <w:rFonts w:ascii="Times New Roman" w:hAnsi="Times New Roman" w:cs="Times New Roman"/>
                <w:b/>
                <w:bCs/>
                <w:color w:val="000000" w:themeColor="text1"/>
                <w:sz w:val="18"/>
                <w:szCs w:val="18"/>
              </w:rPr>
              <w:t>45450</w:t>
            </w:r>
          </w:p>
        </w:tc>
      </w:tr>
      <w:tr w:rsidR="00895C84" w:rsidRPr="00801729" w:rsidTr="00655BF5">
        <w:trPr>
          <w:gridAfter w:val="2"/>
          <w:wAfter w:w="2472" w:type="dxa"/>
          <w:trHeight w:val="300"/>
        </w:trPr>
        <w:tc>
          <w:tcPr>
            <w:tcW w:w="4892" w:type="dxa"/>
            <w:gridSpan w:val="3"/>
            <w:shd w:val="clear" w:color="auto" w:fill="auto"/>
            <w:vAlign w:val="bottom"/>
          </w:tcPr>
          <w:p w:rsidR="00895C84" w:rsidRPr="00A81466" w:rsidRDefault="00895C84" w:rsidP="00655BF5">
            <w:pPr>
              <w:jc w:val="both"/>
              <w:rPr>
                <w:rFonts w:cs="Times New Roman"/>
                <w:color w:val="000000" w:themeColor="text1"/>
                <w:lang w:val="ru-RU"/>
              </w:rPr>
            </w:pPr>
            <w:r w:rsidRPr="00A81466">
              <w:rPr>
                <w:color w:val="000000" w:themeColor="text1"/>
                <w:lang w:val="ru-RU"/>
              </w:rPr>
              <w:t xml:space="preserve">АДРЕСА НАРУЧИОЦА:     </w:t>
            </w:r>
            <w:r w:rsidR="00EA7EA3" w:rsidRPr="00A81466">
              <w:rPr>
                <w:rFonts w:ascii="Times New Roman" w:hAnsi="Times New Roman" w:cs="Times New Roman"/>
                <w:bCs/>
                <w:color w:val="000000" w:themeColor="text1"/>
                <w:sz w:val="16"/>
                <w:szCs w:val="16"/>
                <w:lang w:val="ru-RU"/>
              </w:rPr>
              <w:t>Михај</w:t>
            </w:r>
            <w:r w:rsidRPr="00A81466">
              <w:rPr>
                <w:rFonts w:ascii="Times New Roman" w:hAnsi="Times New Roman" w:cs="Times New Roman"/>
                <w:bCs/>
                <w:color w:val="000000" w:themeColor="text1"/>
                <w:sz w:val="16"/>
                <w:szCs w:val="16"/>
                <w:lang w:val="ru-RU"/>
              </w:rPr>
              <w:t>ла Пупина 117а</w:t>
            </w:r>
          </w:p>
        </w:tc>
        <w:tc>
          <w:tcPr>
            <w:tcW w:w="2763" w:type="dxa"/>
            <w:shd w:val="clear" w:color="auto" w:fill="auto"/>
            <w:vAlign w:val="bottom"/>
          </w:tcPr>
          <w:p w:rsidR="00C40BA3" w:rsidRPr="00A81466" w:rsidRDefault="00C40BA3" w:rsidP="00655BF5">
            <w:pPr>
              <w:snapToGrid w:val="0"/>
              <w:jc w:val="both"/>
              <w:rPr>
                <w:rFonts w:cs="Times New Roman"/>
                <w:color w:val="000000" w:themeColor="text1"/>
                <w:lang w:val="ru-RU"/>
              </w:rPr>
            </w:pPr>
            <w:r w:rsidRPr="00A81466">
              <w:rPr>
                <w:rFonts w:cs="Times New Roman"/>
                <w:color w:val="000000" w:themeColor="text1"/>
                <w:lang w:val="ru-RU"/>
              </w:rPr>
              <w:t xml:space="preserve">                 </w:t>
            </w:r>
          </w:p>
        </w:tc>
        <w:tc>
          <w:tcPr>
            <w:tcW w:w="6408" w:type="dxa"/>
            <w:gridSpan w:val="2"/>
            <w:shd w:val="clear" w:color="auto" w:fill="auto"/>
            <w:vAlign w:val="bottom"/>
          </w:tcPr>
          <w:p w:rsidR="00895C84" w:rsidRPr="00801729" w:rsidRDefault="00C40BA3" w:rsidP="00655BF5">
            <w:pPr>
              <w:jc w:val="both"/>
              <w:rPr>
                <w:rFonts w:ascii="Times New Roman" w:hAnsi="Times New Roman" w:cs="Times New Roman"/>
                <w:color w:val="000000" w:themeColor="text1"/>
                <w:sz w:val="18"/>
                <w:szCs w:val="18"/>
              </w:rPr>
            </w:pPr>
            <w:r w:rsidRPr="00801729">
              <w:rPr>
                <w:rFonts w:ascii="Times New Roman" w:hAnsi="Times New Roman" w:cs="Times New Roman"/>
                <w:color w:val="000000" w:themeColor="text1"/>
                <w:sz w:val="18"/>
                <w:szCs w:val="18"/>
              </w:rPr>
              <w:t xml:space="preserve">                                                         </w:t>
            </w:r>
            <w:r w:rsidR="00895C84" w:rsidRPr="00801729">
              <w:rPr>
                <w:rFonts w:ascii="Times New Roman" w:hAnsi="Times New Roman" w:cs="Times New Roman"/>
                <w:color w:val="000000" w:themeColor="text1"/>
                <w:sz w:val="18"/>
                <w:szCs w:val="18"/>
              </w:rPr>
              <w:t xml:space="preserve">МАТИЧНИ БРОЈ:  </w:t>
            </w:r>
            <w:r w:rsidR="00895C84" w:rsidRPr="00801729">
              <w:rPr>
                <w:rFonts w:ascii="Times New Roman" w:hAnsi="Times New Roman" w:cs="Times New Roman"/>
                <w:b/>
                <w:bCs/>
                <w:color w:val="000000" w:themeColor="text1"/>
                <w:sz w:val="18"/>
                <w:szCs w:val="18"/>
              </w:rPr>
              <w:t>07892845</w:t>
            </w:r>
          </w:p>
        </w:tc>
      </w:tr>
      <w:tr w:rsidR="00895C84" w:rsidRPr="00801729" w:rsidTr="00655BF5">
        <w:trPr>
          <w:gridAfter w:val="2"/>
          <w:wAfter w:w="2472" w:type="dxa"/>
          <w:trHeight w:val="300"/>
        </w:trPr>
        <w:tc>
          <w:tcPr>
            <w:tcW w:w="7655" w:type="dxa"/>
            <w:gridSpan w:val="4"/>
            <w:shd w:val="clear" w:color="auto" w:fill="auto"/>
            <w:vAlign w:val="bottom"/>
          </w:tcPr>
          <w:p w:rsidR="00895C84" w:rsidRPr="00A81466" w:rsidRDefault="00C40BA3" w:rsidP="00655BF5">
            <w:pPr>
              <w:jc w:val="both"/>
              <w:rPr>
                <w:rFonts w:ascii="Times New Roman" w:hAnsi="Times New Roman" w:cs="Times New Roman"/>
                <w:color w:val="000000" w:themeColor="text1"/>
                <w:sz w:val="16"/>
                <w:szCs w:val="16"/>
              </w:rPr>
            </w:pPr>
            <w:r w:rsidRPr="00A81466">
              <w:rPr>
                <w:rFonts w:ascii="Times New Roman" w:hAnsi="Times New Roman" w:cs="Times New Roman"/>
                <w:bCs/>
                <w:color w:val="000000" w:themeColor="text1"/>
                <w:sz w:val="16"/>
                <w:szCs w:val="16"/>
              </w:rPr>
              <w:t xml:space="preserve">                                                  </w:t>
            </w:r>
            <w:r w:rsidR="00895C84" w:rsidRPr="00A81466">
              <w:rPr>
                <w:rFonts w:ascii="Times New Roman" w:hAnsi="Times New Roman" w:cs="Times New Roman"/>
                <w:bCs/>
                <w:color w:val="000000" w:themeColor="text1"/>
                <w:sz w:val="16"/>
                <w:szCs w:val="16"/>
              </w:rPr>
              <w:t>11070 Београд (Нови</w:t>
            </w:r>
            <w:r w:rsidR="00AB571D" w:rsidRPr="00A81466">
              <w:rPr>
                <w:rFonts w:ascii="Times New Roman" w:hAnsi="Times New Roman" w:cs="Times New Roman"/>
                <w:bCs/>
                <w:color w:val="000000" w:themeColor="text1"/>
                <w:sz w:val="16"/>
                <w:szCs w:val="16"/>
              </w:rPr>
              <w:t xml:space="preserve"> </w:t>
            </w:r>
            <w:r w:rsidR="00895C84" w:rsidRPr="00A81466">
              <w:rPr>
                <w:rFonts w:ascii="Times New Roman" w:hAnsi="Times New Roman" w:cs="Times New Roman"/>
                <w:bCs/>
                <w:color w:val="000000" w:themeColor="text1"/>
                <w:sz w:val="16"/>
                <w:szCs w:val="16"/>
              </w:rPr>
              <w:t>Београд)</w:t>
            </w:r>
          </w:p>
        </w:tc>
        <w:tc>
          <w:tcPr>
            <w:tcW w:w="6408" w:type="dxa"/>
            <w:gridSpan w:val="2"/>
            <w:shd w:val="clear" w:color="auto" w:fill="auto"/>
            <w:vAlign w:val="bottom"/>
          </w:tcPr>
          <w:p w:rsidR="00895C84" w:rsidRPr="00801729" w:rsidRDefault="00895C84" w:rsidP="00C40BA3">
            <w:pPr>
              <w:jc w:val="both"/>
              <w:rPr>
                <w:rFonts w:ascii="Times New Roman" w:hAnsi="Times New Roman" w:cs="Times New Roman"/>
                <w:color w:val="000000" w:themeColor="text1"/>
                <w:sz w:val="18"/>
                <w:szCs w:val="18"/>
              </w:rPr>
            </w:pPr>
            <w:r w:rsidRPr="00801729">
              <w:rPr>
                <w:rFonts w:ascii="Times New Roman" w:hAnsi="Times New Roman" w:cs="Times New Roman"/>
                <w:color w:val="000000" w:themeColor="text1"/>
                <w:sz w:val="18"/>
                <w:szCs w:val="18"/>
              </w:rPr>
              <w:t xml:space="preserve">                                                         ПОРЕСКИ БРОЈ:  </w:t>
            </w:r>
            <w:r w:rsidR="00C40BA3" w:rsidRPr="00801729">
              <w:rPr>
                <w:rFonts w:ascii="Times New Roman" w:hAnsi="Times New Roman" w:cs="Times New Roman"/>
                <w:color w:val="000000" w:themeColor="text1"/>
                <w:sz w:val="18"/>
                <w:szCs w:val="18"/>
              </w:rPr>
              <w:t xml:space="preserve"> 1</w:t>
            </w:r>
            <w:r w:rsidRPr="00801729">
              <w:rPr>
                <w:rFonts w:ascii="Times New Roman" w:hAnsi="Times New Roman" w:cs="Times New Roman"/>
                <w:b/>
                <w:bCs/>
                <w:color w:val="000000" w:themeColor="text1"/>
                <w:sz w:val="18"/>
                <w:szCs w:val="18"/>
              </w:rPr>
              <w:t>00143406</w:t>
            </w:r>
          </w:p>
        </w:tc>
      </w:tr>
      <w:tr w:rsidR="00895C84" w:rsidRPr="00801729" w:rsidTr="00655BF5">
        <w:trPr>
          <w:gridAfter w:val="2"/>
          <w:wAfter w:w="2472" w:type="dxa"/>
          <w:trHeight w:val="300"/>
        </w:trPr>
        <w:tc>
          <w:tcPr>
            <w:tcW w:w="4892" w:type="dxa"/>
            <w:gridSpan w:val="3"/>
            <w:shd w:val="clear" w:color="auto" w:fill="auto"/>
            <w:vAlign w:val="bottom"/>
          </w:tcPr>
          <w:p w:rsidR="00895C84" w:rsidRPr="00A81466" w:rsidRDefault="00895C84" w:rsidP="00655BF5">
            <w:pPr>
              <w:jc w:val="both"/>
              <w:rPr>
                <w:rFonts w:cs="Times New Roman"/>
                <w:color w:val="000000" w:themeColor="text1"/>
              </w:rPr>
            </w:pPr>
          </w:p>
        </w:tc>
        <w:tc>
          <w:tcPr>
            <w:tcW w:w="2763"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1698"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235"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763"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A81466" w:rsidRDefault="00895C84" w:rsidP="00655BF5">
            <w:pPr>
              <w:snapToGrid w:val="0"/>
              <w:jc w:val="both"/>
              <w:rPr>
                <w:rFonts w:cs="Times New Roman"/>
                <w:color w:val="000000" w:themeColor="text1"/>
                <w:lang w:val="sr-Cyrl-CS"/>
              </w:rPr>
            </w:pPr>
          </w:p>
        </w:tc>
        <w:tc>
          <w:tcPr>
            <w:tcW w:w="1698"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235"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763"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blPrEx>
          <w:tblCellMar>
            <w:top w:w="13" w:type="dxa"/>
            <w:left w:w="13" w:type="dxa"/>
            <w:right w:w="13" w:type="dxa"/>
          </w:tblCellMar>
        </w:tblPrEx>
        <w:trPr>
          <w:gridAfter w:val="2"/>
          <w:wAfter w:w="2472" w:type="dxa"/>
          <w:trHeight w:val="300"/>
        </w:trPr>
        <w:tc>
          <w:tcPr>
            <w:tcW w:w="14063" w:type="dxa"/>
            <w:gridSpan w:val="6"/>
            <w:shd w:val="clear" w:color="auto" w:fill="auto"/>
            <w:vAlign w:val="bottom"/>
          </w:tcPr>
          <w:p w:rsidR="00895C84" w:rsidRPr="00A81466" w:rsidRDefault="007E3107" w:rsidP="0058432A">
            <w:pPr>
              <w:jc w:val="center"/>
              <w:rPr>
                <w:rFonts w:ascii="Times New Roman" w:hAnsi="Times New Roman" w:cs="Times New Roman"/>
                <w:color w:val="000000" w:themeColor="text1"/>
              </w:rPr>
            </w:pPr>
            <w:r w:rsidRPr="00A81466">
              <w:rPr>
                <w:rFonts w:ascii="Times New Roman" w:hAnsi="Times New Roman" w:cs="Times New Roman"/>
                <w:bCs/>
                <w:color w:val="000000" w:themeColor="text1"/>
              </w:rPr>
              <w:t>ПОДАЦИ</w:t>
            </w:r>
            <w:r w:rsidR="00895C84" w:rsidRPr="00A81466">
              <w:rPr>
                <w:rFonts w:ascii="Times New Roman" w:hAnsi="Times New Roman" w:cs="Times New Roman"/>
                <w:bCs/>
                <w:color w:val="000000" w:themeColor="text1"/>
                <w:lang w:val="ru-RU"/>
              </w:rPr>
              <w:t xml:space="preserve"> О ЗАКЉУЧЕНИМ УГОВОРИМА У ПОСТУПКУ ЈАВНЕ НАБАВКЕ МАЛЕ ВРЕДНОСТИ</w:t>
            </w:r>
          </w:p>
        </w:tc>
      </w:tr>
      <w:tr w:rsidR="00895C84" w:rsidRPr="00801729" w:rsidTr="00655BF5">
        <w:trPr>
          <w:gridAfter w:val="2"/>
          <w:wAfter w:w="2472" w:type="dxa"/>
          <w:trHeight w:val="300"/>
        </w:trPr>
        <w:tc>
          <w:tcPr>
            <w:tcW w:w="10897" w:type="dxa"/>
            <w:gridSpan w:val="5"/>
            <w:shd w:val="clear" w:color="auto" w:fill="auto"/>
            <w:vAlign w:val="bottom"/>
          </w:tcPr>
          <w:p w:rsidR="00895C84" w:rsidRPr="00A81466" w:rsidRDefault="00FC6596" w:rsidP="0058432A">
            <w:pPr>
              <w:jc w:val="center"/>
              <w:rPr>
                <w:rFonts w:ascii="Times New Roman" w:hAnsi="Times New Roman" w:cs="Times New Roman"/>
                <w:color w:val="000000" w:themeColor="text1"/>
              </w:rPr>
            </w:pPr>
            <w:r w:rsidRPr="00A81466">
              <w:rPr>
                <w:rFonts w:ascii="Times New Roman" w:hAnsi="Times New Roman" w:cs="Times New Roman"/>
                <w:bCs/>
                <w:color w:val="000000" w:themeColor="text1"/>
              </w:rPr>
              <w:t xml:space="preserve">                                                       </w:t>
            </w:r>
            <w:r w:rsidR="00895C84" w:rsidRPr="00A81466">
              <w:rPr>
                <w:rFonts w:ascii="Times New Roman" w:hAnsi="Times New Roman" w:cs="Times New Roman"/>
                <w:bCs/>
                <w:color w:val="000000" w:themeColor="text1"/>
              </w:rPr>
              <w:t>Година: 20</w:t>
            </w:r>
            <w:r w:rsidR="005F04EC" w:rsidRPr="00A81466">
              <w:rPr>
                <w:rFonts w:ascii="Times New Roman" w:hAnsi="Times New Roman" w:cs="Times New Roman"/>
                <w:bCs/>
                <w:color w:val="000000" w:themeColor="text1"/>
              </w:rPr>
              <w:t>2</w:t>
            </w:r>
            <w:r w:rsidR="0058432A" w:rsidRPr="00A81466">
              <w:rPr>
                <w:rFonts w:ascii="Times New Roman" w:hAnsi="Times New Roman" w:cs="Times New Roman"/>
                <w:bCs/>
                <w:color w:val="000000" w:themeColor="text1"/>
              </w:rPr>
              <w:t>1</w:t>
            </w:r>
            <w:r w:rsidR="00895C84" w:rsidRPr="00A81466">
              <w:rPr>
                <w:rFonts w:ascii="Times New Roman" w:hAnsi="Times New Roman" w:cs="Times New Roman"/>
                <w:bCs/>
                <w:color w:val="000000" w:themeColor="text1"/>
              </w:rPr>
              <w:t xml:space="preserve">; </w:t>
            </w:r>
            <w:r w:rsidR="00895C84" w:rsidRPr="009140CD">
              <w:rPr>
                <w:rFonts w:ascii="Times New Roman" w:hAnsi="Times New Roman" w:cs="Times New Roman"/>
                <w:bCs/>
                <w:color w:val="000000" w:themeColor="text1"/>
              </w:rPr>
              <w:t xml:space="preserve">Квартал: </w:t>
            </w:r>
            <w:r w:rsidR="005F04EC" w:rsidRPr="009140CD">
              <w:rPr>
                <w:rFonts w:ascii="Times New Roman" w:hAnsi="Times New Roman" w:cs="Times New Roman"/>
                <w:bCs/>
                <w:color w:val="000000" w:themeColor="text1"/>
              </w:rPr>
              <w:t>1</w:t>
            </w: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1698"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235"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763"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A81466" w:rsidRDefault="00895C84" w:rsidP="00655BF5">
            <w:pPr>
              <w:snapToGrid w:val="0"/>
              <w:jc w:val="both"/>
              <w:rPr>
                <w:rFonts w:cs="Times New Roman"/>
                <w:color w:val="000000" w:themeColor="text1"/>
                <w:lang w:val="sr-Cyrl-CS"/>
              </w:rPr>
            </w:pPr>
          </w:p>
        </w:tc>
        <w:tc>
          <w:tcPr>
            <w:tcW w:w="1698"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235"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763"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trHeight w:val="920"/>
        </w:trPr>
        <w:tc>
          <w:tcPr>
            <w:tcW w:w="959" w:type="dxa"/>
            <w:tcBorders>
              <w:top w:val="single" w:sz="4" w:space="0" w:color="000000"/>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bCs/>
                <w:color w:val="000000" w:themeColor="text1"/>
              </w:rPr>
            </w:pPr>
            <w:r w:rsidRPr="00A81466">
              <w:rPr>
                <w:rFonts w:ascii="Times New Roman" w:hAnsi="Times New Roman" w:cs="Times New Roman"/>
                <w:bCs/>
                <w:color w:val="000000" w:themeColor="text1"/>
              </w:rPr>
              <w:t>Редни</w:t>
            </w:r>
            <w:r w:rsidR="006C6C49" w:rsidRPr="00A81466">
              <w:rPr>
                <w:rFonts w:ascii="Times New Roman" w:hAnsi="Times New Roman" w:cs="Times New Roman"/>
                <w:bCs/>
                <w:color w:val="000000" w:themeColor="text1"/>
              </w:rPr>
              <w:t xml:space="preserve"> </w:t>
            </w:r>
            <w:r w:rsidRPr="00A81466">
              <w:rPr>
                <w:rFonts w:ascii="Times New Roman" w:hAnsi="Times New Roman" w:cs="Times New Roman"/>
                <w:bCs/>
                <w:color w:val="000000" w:themeColor="text1"/>
              </w:rPr>
              <w:t>број</w:t>
            </w:r>
          </w:p>
        </w:tc>
        <w:tc>
          <w:tcPr>
            <w:tcW w:w="1698" w:type="dxa"/>
            <w:tcBorders>
              <w:top w:val="single" w:sz="4" w:space="0" w:color="000000"/>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bCs/>
                <w:color w:val="000000" w:themeColor="text1"/>
              </w:rPr>
            </w:pPr>
            <w:r w:rsidRPr="00A81466">
              <w:rPr>
                <w:rFonts w:ascii="Times New Roman" w:hAnsi="Times New Roman" w:cs="Times New Roman"/>
                <w:bCs/>
                <w:color w:val="000000" w:themeColor="text1"/>
              </w:rPr>
              <w:t>Врста</w:t>
            </w:r>
            <w:r w:rsidR="006C6C49" w:rsidRPr="00A81466">
              <w:rPr>
                <w:rFonts w:ascii="Times New Roman" w:hAnsi="Times New Roman" w:cs="Times New Roman"/>
                <w:bCs/>
                <w:color w:val="000000" w:themeColor="text1"/>
              </w:rPr>
              <w:t xml:space="preserve"> </w:t>
            </w:r>
            <w:r w:rsidRPr="00A81466">
              <w:rPr>
                <w:rFonts w:ascii="Times New Roman" w:hAnsi="Times New Roman" w:cs="Times New Roman"/>
                <w:bCs/>
                <w:color w:val="000000" w:themeColor="text1"/>
              </w:rPr>
              <w:t>предмета</w:t>
            </w:r>
            <w:r w:rsidR="006C6C49" w:rsidRPr="00A81466">
              <w:rPr>
                <w:rFonts w:ascii="Times New Roman" w:hAnsi="Times New Roman" w:cs="Times New Roman"/>
                <w:bCs/>
                <w:color w:val="000000" w:themeColor="text1"/>
              </w:rPr>
              <w:t xml:space="preserve"> </w:t>
            </w:r>
            <w:r w:rsidRPr="00A81466">
              <w:rPr>
                <w:rFonts w:ascii="Times New Roman" w:hAnsi="Times New Roman" w:cs="Times New Roman"/>
                <w:bCs/>
                <w:color w:val="000000" w:themeColor="text1"/>
              </w:rPr>
              <w:t>јавне</w:t>
            </w:r>
            <w:r w:rsidR="006C6C49" w:rsidRPr="00A81466">
              <w:rPr>
                <w:rFonts w:ascii="Times New Roman" w:hAnsi="Times New Roman" w:cs="Times New Roman"/>
                <w:bCs/>
                <w:color w:val="000000" w:themeColor="text1"/>
              </w:rPr>
              <w:t xml:space="preserve"> </w:t>
            </w:r>
            <w:r w:rsidRPr="00A81466">
              <w:rPr>
                <w:rFonts w:ascii="Times New Roman" w:hAnsi="Times New Roman" w:cs="Times New Roman"/>
                <w:bCs/>
                <w:color w:val="000000" w:themeColor="text1"/>
              </w:rPr>
              <w:t>набавке</w:t>
            </w:r>
          </w:p>
        </w:tc>
        <w:tc>
          <w:tcPr>
            <w:tcW w:w="2235" w:type="dxa"/>
            <w:tcBorders>
              <w:top w:val="single" w:sz="4" w:space="0" w:color="000000"/>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bCs/>
                <w:color w:val="000000" w:themeColor="text1"/>
                <w:lang w:val="ru-RU"/>
              </w:rPr>
            </w:pPr>
            <w:r w:rsidRPr="00A81466">
              <w:rPr>
                <w:rFonts w:ascii="Times New Roman" w:hAnsi="Times New Roman" w:cs="Times New Roman"/>
                <w:bCs/>
                <w:color w:val="000000" w:themeColor="text1"/>
              </w:rPr>
              <w:t>Укупан</w:t>
            </w:r>
            <w:r w:rsidR="006C6C49" w:rsidRPr="00A81466">
              <w:rPr>
                <w:rFonts w:ascii="Times New Roman" w:hAnsi="Times New Roman" w:cs="Times New Roman"/>
                <w:bCs/>
                <w:color w:val="000000" w:themeColor="text1"/>
              </w:rPr>
              <w:t xml:space="preserve"> </w:t>
            </w:r>
            <w:r w:rsidRPr="00A81466">
              <w:rPr>
                <w:rFonts w:ascii="Times New Roman" w:hAnsi="Times New Roman" w:cs="Times New Roman"/>
                <w:bCs/>
                <w:color w:val="000000" w:themeColor="text1"/>
              </w:rPr>
              <w:t>број</w:t>
            </w:r>
            <w:r w:rsidR="006C6C49" w:rsidRPr="00A81466">
              <w:rPr>
                <w:rFonts w:ascii="Times New Roman" w:hAnsi="Times New Roman" w:cs="Times New Roman"/>
                <w:bCs/>
                <w:color w:val="000000" w:themeColor="text1"/>
              </w:rPr>
              <w:t xml:space="preserve"> </w:t>
            </w:r>
            <w:r w:rsidRPr="00A81466">
              <w:rPr>
                <w:rFonts w:ascii="Times New Roman" w:hAnsi="Times New Roman" w:cs="Times New Roman"/>
                <w:bCs/>
                <w:color w:val="000000" w:themeColor="text1"/>
              </w:rPr>
              <w:t>закључених</w:t>
            </w:r>
            <w:r w:rsidR="006C6C49" w:rsidRPr="00A81466">
              <w:rPr>
                <w:rFonts w:ascii="Times New Roman" w:hAnsi="Times New Roman" w:cs="Times New Roman"/>
                <w:bCs/>
                <w:color w:val="000000" w:themeColor="text1"/>
              </w:rPr>
              <w:t xml:space="preserve"> </w:t>
            </w:r>
            <w:r w:rsidRPr="00A81466">
              <w:rPr>
                <w:rFonts w:ascii="Times New Roman" w:hAnsi="Times New Roman" w:cs="Times New Roman"/>
                <w:bCs/>
                <w:color w:val="000000" w:themeColor="text1"/>
              </w:rPr>
              <w:t>уговора</w:t>
            </w:r>
          </w:p>
        </w:tc>
        <w:tc>
          <w:tcPr>
            <w:tcW w:w="2763" w:type="dxa"/>
            <w:tcBorders>
              <w:top w:val="single" w:sz="4" w:space="0" w:color="000000"/>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bCs/>
                <w:color w:val="000000" w:themeColor="text1"/>
                <w:lang w:val="ru-RU"/>
              </w:rPr>
            </w:pPr>
            <w:r w:rsidRPr="00A81466">
              <w:rPr>
                <w:rFonts w:ascii="Times New Roman" w:hAnsi="Times New Roman" w:cs="Times New Roman"/>
                <w:bCs/>
                <w:color w:val="000000" w:themeColor="text1"/>
                <w:lang w:val="ru-RU"/>
              </w:rPr>
              <w:t>Укупна процењена вредност (у хиљадама динара)</w:t>
            </w:r>
          </w:p>
        </w:tc>
        <w:tc>
          <w:tcPr>
            <w:tcW w:w="3242" w:type="dxa"/>
            <w:tcBorders>
              <w:top w:val="single" w:sz="4" w:space="0" w:color="000000"/>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b/>
                <w:bCs/>
                <w:color w:val="000000" w:themeColor="text1"/>
                <w:lang w:val="ru-RU"/>
              </w:rPr>
            </w:pPr>
            <w:r w:rsidRPr="00801729">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435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95C84" w:rsidRPr="00801729" w:rsidRDefault="00895C84" w:rsidP="00655BF5">
            <w:pPr>
              <w:jc w:val="center"/>
              <w:rPr>
                <w:color w:val="000000" w:themeColor="text1"/>
              </w:rPr>
            </w:pPr>
            <w:r w:rsidRPr="00801729">
              <w:rPr>
                <w:rFonts w:ascii="Times New Roman" w:hAnsi="Times New Roman" w:cs="Times New Roman"/>
                <w:b/>
                <w:bCs/>
                <w:color w:val="000000" w:themeColor="text1"/>
                <w:lang w:val="ru-RU"/>
              </w:rPr>
              <w:t>Укупна вредност закључених уговора са ПДВ-ом  (у хиљадама динара)</w:t>
            </w:r>
          </w:p>
        </w:tc>
        <w:tc>
          <w:tcPr>
            <w:tcW w:w="1288" w:type="dxa"/>
            <w:vMerge w:val="restart"/>
            <w:tcBorders>
              <w:left w:val="single" w:sz="4" w:space="0" w:color="auto"/>
              <w:right w:val="single" w:sz="4" w:space="0" w:color="000000"/>
            </w:tcBorders>
            <w:shd w:val="clear" w:color="auto" w:fill="auto"/>
            <w:vAlign w:val="center"/>
          </w:tcPr>
          <w:p w:rsidR="00895C84" w:rsidRPr="00801729" w:rsidRDefault="00895C84" w:rsidP="00655BF5">
            <w:pPr>
              <w:jc w:val="center"/>
              <w:rPr>
                <w:color w:val="000000" w:themeColor="text1"/>
              </w:rPr>
            </w:pPr>
          </w:p>
        </w:tc>
      </w:tr>
      <w:tr w:rsidR="00895C84" w:rsidRPr="00801729" w:rsidTr="00655BF5">
        <w:trPr>
          <w:trHeight w:val="300"/>
        </w:trPr>
        <w:tc>
          <w:tcPr>
            <w:tcW w:w="959"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bCs/>
                <w:color w:val="000000" w:themeColor="text1"/>
              </w:rPr>
            </w:pPr>
            <w:r w:rsidRPr="00A81466">
              <w:rPr>
                <w:rFonts w:ascii="Times New Roman" w:hAnsi="Times New Roman" w:cs="Times New Roman"/>
                <w:bCs/>
                <w:color w:val="000000" w:themeColor="text1"/>
              </w:rPr>
              <w:t>I</w:t>
            </w:r>
          </w:p>
        </w:tc>
        <w:tc>
          <w:tcPr>
            <w:tcW w:w="1698"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bCs/>
                <w:color w:val="000000" w:themeColor="text1"/>
              </w:rPr>
            </w:pPr>
            <w:r w:rsidRPr="00A81466">
              <w:rPr>
                <w:rFonts w:ascii="Times New Roman" w:hAnsi="Times New Roman" w:cs="Times New Roman"/>
                <w:bCs/>
                <w:color w:val="000000" w:themeColor="text1"/>
              </w:rPr>
              <w:t>II</w:t>
            </w:r>
          </w:p>
        </w:tc>
        <w:tc>
          <w:tcPr>
            <w:tcW w:w="2235"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bCs/>
                <w:color w:val="000000" w:themeColor="text1"/>
              </w:rPr>
            </w:pPr>
            <w:r w:rsidRPr="00A81466">
              <w:rPr>
                <w:rFonts w:ascii="Times New Roman" w:hAnsi="Times New Roman" w:cs="Times New Roman"/>
                <w:bCs/>
                <w:color w:val="000000" w:themeColor="text1"/>
              </w:rPr>
              <w:t>III</w:t>
            </w:r>
          </w:p>
        </w:tc>
        <w:tc>
          <w:tcPr>
            <w:tcW w:w="2763"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bCs/>
                <w:color w:val="000000" w:themeColor="text1"/>
              </w:rPr>
            </w:pPr>
            <w:r w:rsidRPr="00A81466">
              <w:rPr>
                <w:rFonts w:ascii="Times New Roman" w:hAnsi="Times New Roman" w:cs="Times New Roman"/>
                <w:bCs/>
                <w:color w:val="000000" w:themeColor="text1"/>
              </w:rPr>
              <w:t>IV</w:t>
            </w:r>
          </w:p>
        </w:tc>
        <w:tc>
          <w:tcPr>
            <w:tcW w:w="3242" w:type="dxa"/>
            <w:tcBorders>
              <w:left w:val="single" w:sz="4" w:space="0" w:color="000000"/>
              <w:bottom w:val="single" w:sz="4" w:space="0" w:color="000000"/>
            </w:tcBorders>
            <w:shd w:val="clear" w:color="auto" w:fill="auto"/>
            <w:vAlign w:val="center"/>
          </w:tcPr>
          <w:p w:rsidR="00895C84" w:rsidRPr="00801729" w:rsidRDefault="00895C84" w:rsidP="00655BF5">
            <w:pPr>
              <w:jc w:val="center"/>
              <w:rPr>
                <w:rFonts w:ascii="Times New Roman" w:hAnsi="Times New Roman" w:cs="Times New Roman"/>
                <w:b/>
                <w:bCs/>
                <w:color w:val="000000" w:themeColor="text1"/>
              </w:rPr>
            </w:pPr>
            <w:r w:rsidRPr="00801729">
              <w:rPr>
                <w:rFonts w:ascii="Times New Roman" w:hAnsi="Times New Roman" w:cs="Times New Roman"/>
                <w:b/>
                <w:bCs/>
                <w:color w:val="000000" w:themeColor="text1"/>
              </w:rPr>
              <w:t>V</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01729" w:rsidRDefault="00895C84" w:rsidP="00655BF5">
            <w:pPr>
              <w:jc w:val="center"/>
              <w:rPr>
                <w:color w:val="000000" w:themeColor="text1"/>
              </w:rPr>
            </w:pPr>
            <w:r w:rsidRPr="00801729">
              <w:rPr>
                <w:rFonts w:ascii="Times New Roman" w:hAnsi="Times New Roman" w:cs="Times New Roman"/>
                <w:b/>
                <w:bCs/>
                <w:color w:val="000000" w:themeColor="text1"/>
              </w:rPr>
              <w:t>VI</w:t>
            </w:r>
          </w:p>
        </w:tc>
        <w:tc>
          <w:tcPr>
            <w:tcW w:w="1288" w:type="dxa"/>
            <w:vMerge/>
            <w:tcBorders>
              <w:left w:val="single" w:sz="4" w:space="0" w:color="auto"/>
              <w:right w:val="single" w:sz="4" w:space="0" w:color="000000"/>
            </w:tcBorders>
            <w:shd w:val="clear" w:color="auto" w:fill="auto"/>
            <w:vAlign w:val="center"/>
          </w:tcPr>
          <w:p w:rsidR="00895C84" w:rsidRPr="00801729" w:rsidRDefault="00895C84" w:rsidP="00655BF5">
            <w:pPr>
              <w:jc w:val="center"/>
              <w:rPr>
                <w:color w:val="000000" w:themeColor="text1"/>
              </w:rPr>
            </w:pPr>
          </w:p>
        </w:tc>
      </w:tr>
      <w:tr w:rsidR="00895C84" w:rsidRPr="00801729" w:rsidTr="00655BF5">
        <w:trPr>
          <w:trHeight w:val="300"/>
        </w:trPr>
        <w:tc>
          <w:tcPr>
            <w:tcW w:w="959"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color w:val="000000" w:themeColor="text1"/>
              </w:rPr>
            </w:pPr>
            <w:r w:rsidRPr="00A81466">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color w:val="000000" w:themeColor="text1"/>
              </w:rPr>
            </w:pPr>
            <w:r w:rsidRPr="00A81466">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895C84" w:rsidRPr="00A81466" w:rsidRDefault="005F04EC" w:rsidP="00895C84">
            <w:pPr>
              <w:jc w:val="center"/>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895C84" w:rsidRPr="00A81466" w:rsidRDefault="005F04EC" w:rsidP="00895C84">
            <w:pPr>
              <w:jc w:val="center"/>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895C84" w:rsidRPr="00801729" w:rsidRDefault="005F04EC" w:rsidP="00895C84">
            <w:pPr>
              <w:jc w:val="center"/>
              <w:rPr>
                <w:rFonts w:ascii="Times New Roman" w:hAnsi="Times New Roman" w:cs="Times New Roman"/>
                <w:color w:val="000000" w:themeColor="text1"/>
                <w:lang w:val="sr-Cyrl-CS"/>
              </w:rPr>
            </w:pPr>
            <w:r w:rsidRPr="00801729">
              <w:rPr>
                <w:rFonts w:ascii="Times New Roman" w:hAnsi="Times New Roman" w:cs="Times New Roman"/>
                <w:color w:val="000000" w:themeColor="text1"/>
                <w:lang w:val="sr-Cyrl-CS"/>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01729" w:rsidRDefault="005F04EC" w:rsidP="00895C84">
            <w:pPr>
              <w:jc w:val="center"/>
              <w:rPr>
                <w:rFonts w:ascii="Times New Roman" w:hAnsi="Times New Roman" w:cs="Times New Roman"/>
                <w:color w:val="000000" w:themeColor="text1"/>
                <w:lang w:val="sr-Cyrl-CS"/>
              </w:rPr>
            </w:pPr>
            <w:r w:rsidRPr="00801729">
              <w:rPr>
                <w:rFonts w:ascii="Times New Roman" w:hAnsi="Times New Roman" w:cs="Times New Roman"/>
                <w:color w:val="000000" w:themeColor="text1"/>
                <w:lang w:val="sr-Cyrl-CS"/>
              </w:rPr>
              <w:t>0</w:t>
            </w:r>
          </w:p>
        </w:tc>
        <w:tc>
          <w:tcPr>
            <w:tcW w:w="1288" w:type="dxa"/>
            <w:vMerge/>
            <w:tcBorders>
              <w:left w:val="single" w:sz="4" w:space="0" w:color="auto"/>
              <w:right w:val="single" w:sz="4" w:space="0" w:color="000000"/>
            </w:tcBorders>
            <w:shd w:val="clear" w:color="auto" w:fill="auto"/>
            <w:vAlign w:val="center"/>
          </w:tcPr>
          <w:p w:rsidR="00895C84" w:rsidRPr="00801729" w:rsidRDefault="00895C84" w:rsidP="00655BF5">
            <w:pPr>
              <w:jc w:val="center"/>
              <w:rPr>
                <w:rFonts w:ascii="Times New Roman" w:hAnsi="Times New Roman" w:cs="Times New Roman"/>
                <w:color w:val="000000" w:themeColor="text1"/>
                <w:lang w:val="sr-Cyrl-CS"/>
              </w:rPr>
            </w:pPr>
          </w:p>
        </w:tc>
      </w:tr>
      <w:tr w:rsidR="00895C84" w:rsidRPr="00801729" w:rsidTr="00655BF5">
        <w:trPr>
          <w:trHeight w:val="300"/>
        </w:trPr>
        <w:tc>
          <w:tcPr>
            <w:tcW w:w="959"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color w:val="000000" w:themeColor="text1"/>
              </w:rPr>
            </w:pPr>
            <w:r w:rsidRPr="00A81466">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color w:val="000000" w:themeColor="text1"/>
              </w:rPr>
            </w:pPr>
            <w:r w:rsidRPr="00A81466">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895C84" w:rsidRPr="00A81466" w:rsidRDefault="00FC6596" w:rsidP="00655BF5">
            <w:pPr>
              <w:jc w:val="center"/>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895C84" w:rsidRPr="00A81466" w:rsidRDefault="00FC6596" w:rsidP="00895C84">
            <w:pPr>
              <w:jc w:val="center"/>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80</w:t>
            </w:r>
            <w:r w:rsidR="005F04EC" w:rsidRPr="00A81466">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895C84" w:rsidRPr="00801729" w:rsidRDefault="00FC6596" w:rsidP="00FC6596">
            <w:pPr>
              <w:jc w:val="center"/>
              <w:rPr>
                <w:rFonts w:ascii="Times New Roman" w:hAnsi="Times New Roman" w:cs="Times New Roman"/>
                <w:color w:val="000000" w:themeColor="text1"/>
                <w:lang w:val="sr-Cyrl-CS"/>
              </w:rPr>
            </w:pPr>
            <w:r>
              <w:rPr>
                <w:rFonts w:ascii="Times New Roman" w:hAnsi="Times New Roman" w:cs="Times New Roman"/>
                <w:color w:val="000000" w:themeColor="text1"/>
                <w:lang w:val="sr-Cyrl-CS"/>
              </w:rPr>
              <w:t>797</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01729" w:rsidRDefault="007F5191" w:rsidP="007F5191">
            <w:pPr>
              <w:jc w:val="center"/>
              <w:rPr>
                <w:color w:val="000000" w:themeColor="text1"/>
                <w:lang w:val="sr-Cyrl-CS"/>
              </w:rPr>
            </w:pPr>
            <w:r>
              <w:rPr>
                <w:color w:val="000000" w:themeColor="text1"/>
                <w:lang w:val="sr-Cyrl-CS"/>
              </w:rPr>
              <w:t>956</w:t>
            </w:r>
          </w:p>
        </w:tc>
        <w:tc>
          <w:tcPr>
            <w:tcW w:w="1288" w:type="dxa"/>
            <w:vMerge/>
            <w:tcBorders>
              <w:left w:val="single" w:sz="4" w:space="0" w:color="auto"/>
              <w:right w:val="single" w:sz="4" w:space="0" w:color="000000"/>
            </w:tcBorders>
            <w:shd w:val="clear" w:color="auto" w:fill="auto"/>
            <w:vAlign w:val="center"/>
          </w:tcPr>
          <w:p w:rsidR="00895C84" w:rsidRPr="00801729" w:rsidRDefault="00895C84" w:rsidP="00655BF5">
            <w:pPr>
              <w:jc w:val="center"/>
              <w:rPr>
                <w:color w:val="000000" w:themeColor="text1"/>
                <w:lang w:val="sr-Cyrl-CS"/>
              </w:rPr>
            </w:pPr>
          </w:p>
        </w:tc>
      </w:tr>
      <w:tr w:rsidR="00895C84" w:rsidRPr="00801729" w:rsidTr="00655BF5">
        <w:trPr>
          <w:trHeight w:val="300"/>
        </w:trPr>
        <w:tc>
          <w:tcPr>
            <w:tcW w:w="959"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color w:val="000000" w:themeColor="text1"/>
              </w:rPr>
            </w:pPr>
            <w:r w:rsidRPr="00A81466">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color w:val="000000" w:themeColor="text1"/>
              </w:rPr>
            </w:pPr>
            <w:r w:rsidRPr="00A81466">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895C84" w:rsidRPr="00A81466" w:rsidRDefault="005F04EC" w:rsidP="00655BF5">
            <w:pPr>
              <w:jc w:val="center"/>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895C84" w:rsidRPr="00A81466" w:rsidRDefault="005F04EC" w:rsidP="00655BF5">
            <w:pPr>
              <w:jc w:val="center"/>
              <w:rPr>
                <w:rFonts w:ascii="Times New Roman" w:hAnsi="Times New Roman" w:cs="Times New Roman"/>
                <w:color w:val="000000" w:themeColor="text1"/>
              </w:rPr>
            </w:pPr>
            <w:r w:rsidRPr="00A81466">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895C84" w:rsidRPr="00801729" w:rsidRDefault="005F04EC" w:rsidP="00895C84">
            <w:pPr>
              <w:jc w:val="center"/>
              <w:rPr>
                <w:rFonts w:ascii="Times New Roman" w:hAnsi="Times New Roman" w:cs="Times New Roman"/>
                <w:color w:val="000000" w:themeColor="text1"/>
              </w:rPr>
            </w:pPr>
            <w:r w:rsidRPr="00801729">
              <w:rPr>
                <w:rFonts w:ascii="Times New Roman" w:hAnsi="Times New Roman" w:cs="Times New Roman"/>
                <w:color w:val="000000" w:themeColor="text1"/>
              </w:rPr>
              <w:t>0</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801729" w:rsidRDefault="005F04EC" w:rsidP="00895C84">
            <w:pPr>
              <w:jc w:val="center"/>
              <w:rPr>
                <w:color w:val="000000" w:themeColor="text1"/>
              </w:rPr>
            </w:pPr>
            <w:r w:rsidRPr="00801729">
              <w:rPr>
                <w:color w:val="000000" w:themeColor="text1"/>
              </w:rPr>
              <w:t>0</w:t>
            </w:r>
          </w:p>
        </w:tc>
        <w:tc>
          <w:tcPr>
            <w:tcW w:w="1288" w:type="dxa"/>
            <w:vMerge/>
            <w:tcBorders>
              <w:left w:val="single" w:sz="4" w:space="0" w:color="auto"/>
              <w:right w:val="single" w:sz="4" w:space="0" w:color="000000"/>
            </w:tcBorders>
            <w:shd w:val="clear" w:color="auto" w:fill="auto"/>
            <w:vAlign w:val="center"/>
          </w:tcPr>
          <w:p w:rsidR="00895C84" w:rsidRPr="00801729" w:rsidRDefault="00895C84" w:rsidP="00655BF5">
            <w:pPr>
              <w:jc w:val="center"/>
              <w:rPr>
                <w:color w:val="000000" w:themeColor="text1"/>
              </w:rPr>
            </w:pPr>
          </w:p>
        </w:tc>
      </w:tr>
      <w:tr w:rsidR="00895C84" w:rsidRPr="00801729" w:rsidTr="00655BF5">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895C84" w:rsidRPr="00A81466" w:rsidRDefault="00895C84" w:rsidP="00655BF5">
            <w:pPr>
              <w:jc w:val="center"/>
              <w:rPr>
                <w:rFonts w:ascii="Times New Roman" w:hAnsi="Times New Roman" w:cs="Times New Roman"/>
                <w:color w:val="000000" w:themeColor="text1"/>
              </w:rPr>
            </w:pPr>
            <w:r w:rsidRPr="00A81466">
              <w:rPr>
                <w:rFonts w:ascii="Times New Roman" w:hAnsi="Times New Roman" w:cs="Times New Roman"/>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895C84" w:rsidRPr="00A81466" w:rsidRDefault="005F04EC" w:rsidP="00655BF5">
            <w:pPr>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 xml:space="preserve">                   </w:t>
            </w:r>
            <w:r w:rsidR="00FC6596" w:rsidRPr="00A81466">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895C84" w:rsidRPr="00A81466" w:rsidRDefault="005F04EC" w:rsidP="00C9329D">
            <w:pPr>
              <w:rPr>
                <w:rFonts w:ascii="Times New Roman" w:hAnsi="Times New Roman" w:cs="Times New Roman"/>
                <w:color w:val="000000" w:themeColor="text1"/>
                <w:lang w:val="sr-Cyrl-CS"/>
              </w:rPr>
            </w:pPr>
            <w:r w:rsidRPr="00A81466">
              <w:rPr>
                <w:rFonts w:ascii="Times New Roman" w:hAnsi="Times New Roman" w:cs="Times New Roman"/>
                <w:color w:val="000000" w:themeColor="text1"/>
                <w:lang w:val="sr-Cyrl-CS"/>
              </w:rPr>
              <w:t xml:space="preserve">                </w:t>
            </w:r>
            <w:r w:rsidR="00C9329D" w:rsidRPr="00A81466">
              <w:rPr>
                <w:rFonts w:ascii="Times New Roman" w:hAnsi="Times New Roman" w:cs="Times New Roman"/>
                <w:color w:val="000000" w:themeColor="text1"/>
                <w:lang w:val="sr-Cyrl-CS"/>
              </w:rPr>
              <w:t xml:space="preserve"> </w:t>
            </w:r>
            <w:r w:rsidRPr="00A81466">
              <w:rPr>
                <w:rFonts w:ascii="Times New Roman" w:hAnsi="Times New Roman" w:cs="Times New Roman"/>
                <w:color w:val="000000" w:themeColor="text1"/>
                <w:lang w:val="sr-Cyrl-CS"/>
              </w:rPr>
              <w:t xml:space="preserve">     </w:t>
            </w:r>
            <w:r w:rsidR="00FC6596" w:rsidRPr="00A81466">
              <w:rPr>
                <w:rFonts w:ascii="Times New Roman" w:hAnsi="Times New Roman" w:cs="Times New Roman"/>
                <w:color w:val="000000" w:themeColor="text1"/>
                <w:lang w:val="sr-Cyrl-CS"/>
              </w:rPr>
              <w:t>80</w:t>
            </w:r>
            <w:r w:rsidRPr="00A81466">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895C84" w:rsidRPr="00801729" w:rsidRDefault="007F5191" w:rsidP="00FC6596">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FC6596">
              <w:rPr>
                <w:rFonts w:ascii="Times New Roman" w:hAnsi="Times New Roman" w:cs="Times New Roman"/>
                <w:color w:val="000000" w:themeColor="text1"/>
              </w:rPr>
              <w:t>797</w:t>
            </w:r>
          </w:p>
        </w:tc>
        <w:tc>
          <w:tcPr>
            <w:tcW w:w="4350" w:type="dxa"/>
            <w:gridSpan w:val="2"/>
            <w:tcBorders>
              <w:left w:val="single" w:sz="4" w:space="0" w:color="000000"/>
              <w:bottom w:val="single" w:sz="4" w:space="0" w:color="000000"/>
              <w:right w:val="single" w:sz="4" w:space="0" w:color="auto"/>
            </w:tcBorders>
            <w:shd w:val="clear" w:color="auto" w:fill="auto"/>
            <w:vAlign w:val="center"/>
          </w:tcPr>
          <w:p w:rsidR="00895C84" w:rsidRPr="007F5191" w:rsidRDefault="007F5191" w:rsidP="00895C84">
            <w:pPr>
              <w:jc w:val="center"/>
              <w:rPr>
                <w:color w:val="000000" w:themeColor="text1"/>
              </w:rPr>
            </w:pPr>
            <w:r>
              <w:rPr>
                <w:color w:val="000000" w:themeColor="text1"/>
              </w:rPr>
              <w:t>956</w:t>
            </w:r>
          </w:p>
        </w:tc>
        <w:tc>
          <w:tcPr>
            <w:tcW w:w="1288" w:type="dxa"/>
            <w:vMerge/>
            <w:tcBorders>
              <w:left w:val="single" w:sz="4" w:space="0" w:color="auto"/>
              <w:bottom w:val="single" w:sz="4" w:space="0" w:color="000000"/>
              <w:right w:val="single" w:sz="4" w:space="0" w:color="000000"/>
            </w:tcBorders>
            <w:shd w:val="clear" w:color="auto" w:fill="auto"/>
            <w:vAlign w:val="center"/>
          </w:tcPr>
          <w:p w:rsidR="00895C84" w:rsidRPr="00801729" w:rsidRDefault="00895C84" w:rsidP="00655BF5">
            <w:pPr>
              <w:jc w:val="center"/>
              <w:rPr>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1698"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235"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763"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1698"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235"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763"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shd w:val="clear" w:color="auto" w:fill="auto"/>
            <w:vAlign w:val="bottom"/>
          </w:tcPr>
          <w:p w:rsidR="00895C84" w:rsidRPr="00801729" w:rsidRDefault="00895C84" w:rsidP="00655BF5">
            <w:pPr>
              <w:snapToGrid w:val="0"/>
              <w:jc w:val="both"/>
              <w:rPr>
                <w:rFonts w:cs="Times New Roman"/>
                <w:color w:val="000000" w:themeColor="text1"/>
              </w:rPr>
            </w:pPr>
          </w:p>
        </w:tc>
      </w:tr>
      <w:tr w:rsidR="00895C84" w:rsidRPr="00801729" w:rsidTr="00655BF5">
        <w:trPr>
          <w:gridAfter w:val="2"/>
          <w:wAfter w:w="2472" w:type="dxa"/>
          <w:trHeight w:val="300"/>
        </w:trPr>
        <w:tc>
          <w:tcPr>
            <w:tcW w:w="959"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1698" w:type="dxa"/>
            <w:shd w:val="clear" w:color="auto" w:fill="auto"/>
            <w:vAlign w:val="center"/>
          </w:tcPr>
          <w:p w:rsidR="00895C84" w:rsidRPr="00A81466" w:rsidRDefault="00895C84" w:rsidP="00655BF5">
            <w:pPr>
              <w:jc w:val="both"/>
              <w:rPr>
                <w:rFonts w:cs="Times New Roman"/>
                <w:color w:val="000000" w:themeColor="text1"/>
              </w:rPr>
            </w:pPr>
            <w:r w:rsidRPr="00A81466">
              <w:rPr>
                <w:bCs/>
                <w:color w:val="000000" w:themeColor="text1"/>
              </w:rPr>
              <w:t>Место и датум:</w:t>
            </w:r>
          </w:p>
        </w:tc>
        <w:tc>
          <w:tcPr>
            <w:tcW w:w="2235"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763"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3242" w:type="dxa"/>
            <w:shd w:val="clear" w:color="auto" w:fill="auto"/>
            <w:vAlign w:val="center"/>
          </w:tcPr>
          <w:p w:rsidR="00895C84" w:rsidRPr="00801729" w:rsidRDefault="00895C84" w:rsidP="00655BF5">
            <w:pPr>
              <w:snapToGrid w:val="0"/>
              <w:jc w:val="both"/>
              <w:rPr>
                <w:rFonts w:cs="Times New Roman"/>
                <w:b/>
                <w:bCs/>
                <w:color w:val="000000" w:themeColor="text1"/>
                <w:lang w:val="sr-Cyrl-CS"/>
              </w:rPr>
            </w:pPr>
          </w:p>
        </w:tc>
        <w:tc>
          <w:tcPr>
            <w:tcW w:w="3166" w:type="dxa"/>
            <w:shd w:val="clear" w:color="auto" w:fill="auto"/>
            <w:vAlign w:val="center"/>
          </w:tcPr>
          <w:p w:rsidR="00895C84" w:rsidRPr="00801729" w:rsidRDefault="00895C84" w:rsidP="00655BF5">
            <w:pPr>
              <w:jc w:val="both"/>
              <w:rPr>
                <w:color w:val="000000" w:themeColor="text1"/>
              </w:rPr>
            </w:pPr>
            <w:r w:rsidRPr="00801729">
              <w:rPr>
                <w:b/>
                <w:bCs/>
                <w:color w:val="000000" w:themeColor="text1"/>
              </w:rPr>
              <w:t>Овлашћено</w:t>
            </w:r>
            <w:r w:rsidR="00A84ADD" w:rsidRPr="00801729">
              <w:rPr>
                <w:b/>
                <w:bCs/>
                <w:color w:val="000000" w:themeColor="text1"/>
              </w:rPr>
              <w:t xml:space="preserve"> </w:t>
            </w:r>
            <w:r w:rsidRPr="00801729">
              <w:rPr>
                <w:b/>
                <w:bCs/>
                <w:color w:val="000000" w:themeColor="text1"/>
              </w:rPr>
              <w:t>лице:</w:t>
            </w:r>
          </w:p>
        </w:tc>
      </w:tr>
      <w:tr w:rsidR="00895C84" w:rsidRPr="00801729" w:rsidTr="00655BF5">
        <w:trPr>
          <w:gridAfter w:val="2"/>
          <w:wAfter w:w="2472" w:type="dxa"/>
          <w:trHeight w:val="300"/>
        </w:trPr>
        <w:tc>
          <w:tcPr>
            <w:tcW w:w="959"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1698" w:type="dxa"/>
            <w:tcBorders>
              <w:bottom w:val="single" w:sz="4" w:space="0" w:color="000000"/>
            </w:tcBorders>
            <w:shd w:val="clear" w:color="auto" w:fill="auto"/>
            <w:vAlign w:val="bottom"/>
          </w:tcPr>
          <w:p w:rsidR="00895C84" w:rsidRPr="00A81466" w:rsidRDefault="00895C84" w:rsidP="00655BF5">
            <w:pPr>
              <w:jc w:val="both"/>
              <w:rPr>
                <w:rFonts w:cs="Times New Roman"/>
                <w:color w:val="000000" w:themeColor="text1"/>
              </w:rPr>
            </w:pPr>
            <w:r w:rsidRPr="00A81466">
              <w:rPr>
                <w:rFonts w:cs="Times New Roman"/>
                <w:color w:val="000000" w:themeColor="text1"/>
              </w:rPr>
              <w:t> </w:t>
            </w:r>
          </w:p>
        </w:tc>
        <w:tc>
          <w:tcPr>
            <w:tcW w:w="2235" w:type="dxa"/>
            <w:shd w:val="clear" w:color="auto" w:fill="auto"/>
            <w:vAlign w:val="bottom"/>
          </w:tcPr>
          <w:p w:rsidR="00895C84" w:rsidRPr="00A81466" w:rsidRDefault="00895C84" w:rsidP="00655BF5">
            <w:pPr>
              <w:snapToGrid w:val="0"/>
              <w:jc w:val="both"/>
              <w:rPr>
                <w:rFonts w:cs="Times New Roman"/>
                <w:color w:val="000000" w:themeColor="text1"/>
              </w:rPr>
            </w:pPr>
          </w:p>
        </w:tc>
        <w:tc>
          <w:tcPr>
            <w:tcW w:w="2763" w:type="dxa"/>
            <w:shd w:val="clear" w:color="auto" w:fill="auto"/>
            <w:vAlign w:val="center"/>
          </w:tcPr>
          <w:p w:rsidR="00895C84" w:rsidRPr="00A81466" w:rsidRDefault="00895C84" w:rsidP="00655BF5">
            <w:pPr>
              <w:jc w:val="both"/>
              <w:rPr>
                <w:rFonts w:cs="Times New Roman"/>
                <w:color w:val="000000" w:themeColor="text1"/>
              </w:rPr>
            </w:pPr>
            <w:r w:rsidRPr="00A81466">
              <w:rPr>
                <w:color w:val="000000" w:themeColor="text1"/>
                <w:lang w:val="sr-Cyrl-CS"/>
              </w:rPr>
              <w:t xml:space="preserve">                                        М.П.</w:t>
            </w:r>
          </w:p>
        </w:tc>
        <w:tc>
          <w:tcPr>
            <w:tcW w:w="3242" w:type="dxa"/>
            <w:shd w:val="clear" w:color="auto" w:fill="auto"/>
            <w:vAlign w:val="bottom"/>
          </w:tcPr>
          <w:p w:rsidR="00895C84" w:rsidRPr="00801729" w:rsidRDefault="00895C84" w:rsidP="00655BF5">
            <w:pPr>
              <w:snapToGrid w:val="0"/>
              <w:jc w:val="both"/>
              <w:rPr>
                <w:rFonts w:cs="Times New Roman"/>
                <w:color w:val="000000" w:themeColor="text1"/>
              </w:rPr>
            </w:pPr>
          </w:p>
        </w:tc>
        <w:tc>
          <w:tcPr>
            <w:tcW w:w="3166" w:type="dxa"/>
            <w:tcBorders>
              <w:bottom w:val="single" w:sz="4" w:space="0" w:color="000000"/>
            </w:tcBorders>
            <w:shd w:val="clear" w:color="auto" w:fill="auto"/>
            <w:vAlign w:val="bottom"/>
          </w:tcPr>
          <w:p w:rsidR="00895C84" w:rsidRPr="00801729" w:rsidRDefault="00895C84" w:rsidP="00655BF5">
            <w:pPr>
              <w:snapToGrid w:val="0"/>
              <w:jc w:val="both"/>
              <w:rPr>
                <w:rFonts w:cs="Times New Roman"/>
                <w:color w:val="000000" w:themeColor="text1"/>
              </w:rPr>
            </w:pPr>
          </w:p>
        </w:tc>
      </w:tr>
    </w:tbl>
    <w:p w:rsidR="00895C84" w:rsidRDefault="00895C84" w:rsidP="00895C84">
      <w:pPr>
        <w:tabs>
          <w:tab w:val="left" w:pos="8700"/>
        </w:tabs>
        <w:jc w:val="both"/>
        <w:rPr>
          <w:rFonts w:cs="Times New Roman"/>
          <w:color w:val="000000" w:themeColor="text1"/>
          <w:sz w:val="28"/>
          <w:szCs w:val="28"/>
          <w:lang w:val="sr-Cyrl-CS"/>
        </w:rPr>
      </w:pPr>
    </w:p>
    <w:p w:rsidR="007E3107" w:rsidRDefault="007E3107" w:rsidP="00895C84">
      <w:pPr>
        <w:tabs>
          <w:tab w:val="left" w:pos="8700"/>
        </w:tabs>
        <w:jc w:val="both"/>
        <w:rPr>
          <w:rFonts w:cs="Times New Roman"/>
          <w:color w:val="000000" w:themeColor="text1"/>
          <w:sz w:val="28"/>
          <w:szCs w:val="28"/>
        </w:rPr>
      </w:pPr>
    </w:p>
    <w:p w:rsidR="00A81466" w:rsidRDefault="00A81466" w:rsidP="00895C84">
      <w:pPr>
        <w:tabs>
          <w:tab w:val="left" w:pos="8700"/>
        </w:tabs>
        <w:jc w:val="both"/>
        <w:rPr>
          <w:rFonts w:cs="Times New Roman"/>
          <w:color w:val="000000" w:themeColor="text1"/>
          <w:sz w:val="28"/>
          <w:szCs w:val="28"/>
        </w:rPr>
      </w:pPr>
    </w:p>
    <w:p w:rsidR="00A81466" w:rsidRPr="00A81466" w:rsidRDefault="00A81466" w:rsidP="00895C84">
      <w:pPr>
        <w:tabs>
          <w:tab w:val="left" w:pos="8700"/>
        </w:tabs>
        <w:jc w:val="both"/>
        <w:rPr>
          <w:rFonts w:cs="Times New Roman"/>
          <w:color w:val="000000" w:themeColor="text1"/>
          <w:sz w:val="28"/>
          <w:szCs w:val="28"/>
        </w:rPr>
      </w:pPr>
    </w:p>
    <w:p w:rsidR="007E3107" w:rsidRDefault="007E3107" w:rsidP="00895C84">
      <w:pPr>
        <w:tabs>
          <w:tab w:val="left" w:pos="8700"/>
        </w:tabs>
        <w:jc w:val="both"/>
        <w:rPr>
          <w:rFonts w:cs="Times New Roman"/>
          <w:color w:val="000000" w:themeColor="text1"/>
          <w:sz w:val="28"/>
          <w:szCs w:val="28"/>
          <w:lang w:val="sr-Cyrl-CS"/>
        </w:rPr>
      </w:pPr>
    </w:p>
    <w:p w:rsidR="0014205F" w:rsidRPr="000C377C" w:rsidRDefault="0014205F" w:rsidP="001D2EEE">
      <w:pPr>
        <w:tabs>
          <w:tab w:val="left" w:pos="8700"/>
        </w:tabs>
        <w:jc w:val="center"/>
        <w:rPr>
          <w:rFonts w:ascii="Times New Roman" w:hAnsi="Times New Roman" w:cs="Times New Roman"/>
          <w:b/>
          <w:color w:val="000000" w:themeColor="text1"/>
          <w:sz w:val="24"/>
          <w:szCs w:val="24"/>
        </w:rPr>
      </w:pPr>
      <w:r w:rsidRPr="000C377C">
        <w:rPr>
          <w:rFonts w:ascii="Times New Roman" w:hAnsi="Times New Roman" w:cs="Times New Roman"/>
          <w:b/>
          <w:color w:val="000000" w:themeColor="text1"/>
          <w:sz w:val="24"/>
          <w:szCs w:val="24"/>
          <w:lang w:val="sr-Cyrl-CS"/>
        </w:rPr>
        <w:t>НАБАВКЕ ИЗУЗЕТЕ ОД ПРИМЕНЕ ЗАКОНА О ЈАВНИМ НАБАВКАМА</w:t>
      </w:r>
    </w:p>
    <w:p w:rsidR="0014205F" w:rsidRPr="000C377C" w:rsidRDefault="0014205F" w:rsidP="00895C84">
      <w:pPr>
        <w:tabs>
          <w:tab w:val="left" w:pos="8700"/>
        </w:tabs>
        <w:jc w:val="both"/>
        <w:rPr>
          <w:rFonts w:ascii="Times New Roman" w:hAnsi="Times New Roman" w:cs="Times New Roman"/>
          <w:color w:val="000000" w:themeColor="text1"/>
          <w:sz w:val="24"/>
          <w:szCs w:val="24"/>
          <w:lang w:val="sr-Cyrl-CS"/>
        </w:rPr>
      </w:pPr>
      <w:r w:rsidRPr="000C377C">
        <w:rPr>
          <w:rFonts w:ascii="Times New Roman" w:hAnsi="Times New Roman" w:cs="Times New Roman"/>
          <w:color w:val="000000" w:themeColor="text1"/>
          <w:sz w:val="24"/>
          <w:szCs w:val="24"/>
          <w:lang w:val="sr-Cyrl-CS"/>
        </w:rPr>
        <w:t>Наручилац, ЈП за склоништа</w:t>
      </w:r>
    </w:p>
    <w:p w:rsidR="0014205F" w:rsidRPr="000C377C" w:rsidRDefault="0014205F" w:rsidP="00895C84">
      <w:pPr>
        <w:tabs>
          <w:tab w:val="left" w:pos="8700"/>
        </w:tabs>
        <w:jc w:val="both"/>
        <w:rPr>
          <w:rFonts w:ascii="Times New Roman" w:hAnsi="Times New Roman" w:cs="Times New Roman"/>
          <w:color w:val="000000" w:themeColor="text1"/>
          <w:sz w:val="24"/>
          <w:szCs w:val="24"/>
          <w:lang w:val="sr-Cyrl-CS"/>
        </w:rPr>
      </w:pPr>
      <w:r w:rsidRPr="000C377C">
        <w:rPr>
          <w:rFonts w:ascii="Times New Roman" w:hAnsi="Times New Roman" w:cs="Times New Roman"/>
          <w:color w:val="000000" w:themeColor="text1"/>
          <w:sz w:val="24"/>
          <w:szCs w:val="24"/>
          <w:lang w:val="sr-Cyrl-CS"/>
        </w:rPr>
        <w:t>Први квартал 2021.г.</w:t>
      </w:r>
    </w:p>
    <w:p w:rsidR="0014205F" w:rsidRPr="000C377C" w:rsidRDefault="0014205F" w:rsidP="00895C84">
      <w:pPr>
        <w:tabs>
          <w:tab w:val="left" w:pos="8700"/>
        </w:tabs>
        <w:jc w:val="both"/>
        <w:rPr>
          <w:rFonts w:cs="Times New Roman"/>
          <w:color w:val="000000" w:themeColor="text1"/>
          <w:sz w:val="28"/>
          <w:szCs w:val="28"/>
          <w:lang w:val="sr-Cyrl-CS"/>
        </w:rPr>
      </w:pPr>
    </w:p>
    <w:tbl>
      <w:tblPr>
        <w:tblW w:w="14063" w:type="dxa"/>
        <w:tblInd w:w="720" w:type="dxa"/>
        <w:tblLayout w:type="fixed"/>
        <w:tblCellMar>
          <w:left w:w="0" w:type="dxa"/>
          <w:right w:w="0" w:type="dxa"/>
        </w:tblCellMar>
        <w:tblLook w:val="0000"/>
      </w:tblPr>
      <w:tblGrid>
        <w:gridCol w:w="11210"/>
        <w:gridCol w:w="2853"/>
      </w:tblGrid>
      <w:tr w:rsidR="00AE0CA7" w:rsidRPr="000C377C" w:rsidTr="00AB571D">
        <w:trPr>
          <w:trHeight w:val="300"/>
        </w:trPr>
        <w:tc>
          <w:tcPr>
            <w:tcW w:w="11210" w:type="dxa"/>
            <w:shd w:val="clear" w:color="auto" w:fill="auto"/>
            <w:vAlign w:val="bottom"/>
          </w:tcPr>
          <w:p w:rsidR="00AE0CA7" w:rsidRPr="000C377C" w:rsidRDefault="00AE0CA7" w:rsidP="00AB571D">
            <w:pPr>
              <w:suppressAutoHyphens w:val="0"/>
              <w:rPr>
                <w:rFonts w:ascii="Times New Roman" w:hAnsi="Times New Roman" w:cs="Times New Roman"/>
                <w:color w:val="000000" w:themeColor="text1"/>
                <w:lang w:val="sr-Cyrl-CS"/>
              </w:rPr>
            </w:pPr>
          </w:p>
        </w:tc>
        <w:tc>
          <w:tcPr>
            <w:tcW w:w="2853" w:type="dxa"/>
            <w:shd w:val="clear" w:color="auto" w:fill="auto"/>
            <w:vAlign w:val="bottom"/>
          </w:tcPr>
          <w:p w:rsidR="00AE0CA7" w:rsidRPr="000C377C" w:rsidRDefault="00AE0CA7" w:rsidP="00655BF5">
            <w:pPr>
              <w:snapToGrid w:val="0"/>
              <w:jc w:val="both"/>
              <w:rPr>
                <w:rFonts w:cs="Times New Roman"/>
                <w:color w:val="000000" w:themeColor="text1"/>
              </w:rPr>
            </w:pPr>
          </w:p>
        </w:tc>
      </w:tr>
    </w:tbl>
    <w:p w:rsidR="00AB571D" w:rsidRPr="000C377C" w:rsidRDefault="00AB571D" w:rsidP="00AB571D">
      <w:pPr>
        <w:spacing w:after="5"/>
        <w:ind w:left="494"/>
        <w:rPr>
          <w:color w:val="000000" w:themeColor="text1"/>
        </w:rPr>
      </w:pPr>
      <w:r w:rsidRPr="000C377C">
        <w:rPr>
          <w:rFonts w:ascii="Times New Roman" w:eastAsia="Times New Roman" w:hAnsi="Times New Roman" w:cs="Times New Roman"/>
          <w:color w:val="000000" w:themeColor="text1"/>
          <w:sz w:val="20"/>
        </w:rPr>
        <w:t xml:space="preserve">                                                                                  </w:t>
      </w:r>
    </w:p>
    <w:tbl>
      <w:tblPr>
        <w:tblStyle w:val="TableGrid0"/>
        <w:tblW w:w="14666" w:type="dxa"/>
        <w:tblInd w:w="-423" w:type="dxa"/>
        <w:tblCellMar>
          <w:right w:w="25" w:type="dxa"/>
        </w:tblCellMar>
        <w:tblLook w:val="04A0"/>
      </w:tblPr>
      <w:tblGrid>
        <w:gridCol w:w="3762"/>
        <w:gridCol w:w="1246"/>
        <w:gridCol w:w="132"/>
        <w:gridCol w:w="941"/>
        <w:gridCol w:w="941"/>
        <w:gridCol w:w="1229"/>
        <w:gridCol w:w="132"/>
        <w:gridCol w:w="1478"/>
        <w:gridCol w:w="1243"/>
        <w:gridCol w:w="1140"/>
        <w:gridCol w:w="154"/>
        <w:gridCol w:w="1142"/>
        <w:gridCol w:w="989"/>
        <w:gridCol w:w="137"/>
      </w:tblGrid>
      <w:tr w:rsidR="00AB571D" w:rsidRPr="000C377C" w:rsidTr="00AB571D">
        <w:trPr>
          <w:trHeight w:val="254"/>
        </w:trPr>
        <w:tc>
          <w:tcPr>
            <w:tcW w:w="3762" w:type="dxa"/>
            <w:vMerge w:val="restart"/>
            <w:tcBorders>
              <w:top w:val="single" w:sz="8" w:space="0" w:color="000000"/>
              <w:left w:val="single" w:sz="8" w:space="0" w:color="000000"/>
              <w:bottom w:val="single" w:sz="8" w:space="0" w:color="000000"/>
              <w:right w:val="single" w:sz="8" w:space="0" w:color="000000"/>
            </w:tcBorders>
          </w:tcPr>
          <w:p w:rsidR="00AB571D" w:rsidRPr="000C377C" w:rsidRDefault="00AB571D" w:rsidP="00FB5E53">
            <w:pPr>
              <w:rPr>
                <w:color w:val="000000" w:themeColor="text1"/>
              </w:rPr>
            </w:pPr>
          </w:p>
        </w:tc>
        <w:tc>
          <w:tcPr>
            <w:tcW w:w="1246" w:type="dxa"/>
            <w:tcBorders>
              <w:top w:val="single" w:sz="8" w:space="0" w:color="000000"/>
              <w:left w:val="single" w:sz="8" w:space="0" w:color="000000"/>
              <w:bottom w:val="single" w:sz="8" w:space="0" w:color="000000"/>
              <w:right w:val="nil"/>
            </w:tcBorders>
          </w:tcPr>
          <w:p w:rsidR="00AB571D" w:rsidRPr="000C377C" w:rsidRDefault="00AB571D" w:rsidP="00FB5E53">
            <w:pPr>
              <w:rPr>
                <w:color w:val="000000" w:themeColor="text1"/>
              </w:rPr>
            </w:pPr>
          </w:p>
        </w:tc>
        <w:tc>
          <w:tcPr>
            <w:tcW w:w="1073" w:type="dxa"/>
            <w:gridSpan w:val="2"/>
            <w:tcBorders>
              <w:top w:val="single" w:sz="8" w:space="0" w:color="000000"/>
              <w:left w:val="nil"/>
              <w:bottom w:val="single" w:sz="8" w:space="0" w:color="000000"/>
              <w:right w:val="nil"/>
            </w:tcBorders>
          </w:tcPr>
          <w:p w:rsidR="00AB571D" w:rsidRPr="000C377C" w:rsidRDefault="00AB571D" w:rsidP="00FB5E53">
            <w:pPr>
              <w:ind w:left="108"/>
              <w:rPr>
                <w:color w:val="000000" w:themeColor="text1"/>
              </w:rPr>
            </w:pPr>
            <w:r w:rsidRPr="000C377C">
              <w:rPr>
                <w:b/>
                <w:color w:val="000000" w:themeColor="text1"/>
                <w:sz w:val="20"/>
              </w:rPr>
              <w:t>Добра</w:t>
            </w:r>
          </w:p>
        </w:tc>
        <w:tc>
          <w:tcPr>
            <w:tcW w:w="941" w:type="dxa"/>
            <w:tcBorders>
              <w:top w:val="single" w:sz="8" w:space="0" w:color="000000"/>
              <w:left w:val="nil"/>
              <w:bottom w:val="single" w:sz="8" w:space="0" w:color="000000"/>
              <w:right w:val="single" w:sz="8" w:space="0" w:color="000000"/>
            </w:tcBorders>
          </w:tcPr>
          <w:p w:rsidR="00AB571D" w:rsidRPr="000C377C" w:rsidRDefault="00AB571D" w:rsidP="00FB5E53">
            <w:pPr>
              <w:rPr>
                <w:color w:val="000000" w:themeColor="text1"/>
              </w:rPr>
            </w:pPr>
          </w:p>
        </w:tc>
        <w:tc>
          <w:tcPr>
            <w:tcW w:w="1229" w:type="dxa"/>
            <w:tcBorders>
              <w:top w:val="single" w:sz="8" w:space="0" w:color="000000"/>
              <w:left w:val="single" w:sz="8" w:space="0" w:color="000000"/>
              <w:bottom w:val="single" w:sz="8" w:space="0" w:color="000000"/>
              <w:right w:val="nil"/>
            </w:tcBorders>
          </w:tcPr>
          <w:p w:rsidR="00AB571D" w:rsidRPr="000C377C" w:rsidRDefault="00AB571D" w:rsidP="00FB5E53">
            <w:pPr>
              <w:rPr>
                <w:color w:val="000000" w:themeColor="text1"/>
              </w:rPr>
            </w:pPr>
          </w:p>
        </w:tc>
        <w:tc>
          <w:tcPr>
            <w:tcW w:w="1610" w:type="dxa"/>
            <w:gridSpan w:val="2"/>
            <w:tcBorders>
              <w:top w:val="single" w:sz="8" w:space="0" w:color="000000"/>
              <w:left w:val="nil"/>
              <w:bottom w:val="single" w:sz="8" w:space="0" w:color="000000"/>
              <w:right w:val="nil"/>
            </w:tcBorders>
          </w:tcPr>
          <w:p w:rsidR="00AB571D" w:rsidRPr="000C377C" w:rsidRDefault="00AB571D" w:rsidP="00FB5E53">
            <w:pPr>
              <w:ind w:left="41"/>
              <w:jc w:val="center"/>
              <w:rPr>
                <w:color w:val="000000" w:themeColor="text1"/>
              </w:rPr>
            </w:pPr>
            <w:r w:rsidRPr="000C377C">
              <w:rPr>
                <w:b/>
                <w:color w:val="000000" w:themeColor="text1"/>
                <w:sz w:val="20"/>
              </w:rPr>
              <w:t>Услуге</w:t>
            </w:r>
          </w:p>
        </w:tc>
        <w:tc>
          <w:tcPr>
            <w:tcW w:w="1243" w:type="dxa"/>
            <w:tcBorders>
              <w:top w:val="single" w:sz="8" w:space="0" w:color="000000"/>
              <w:left w:val="nil"/>
              <w:bottom w:val="single" w:sz="8" w:space="0" w:color="000000"/>
              <w:right w:val="single" w:sz="8" w:space="0" w:color="000000"/>
            </w:tcBorders>
          </w:tcPr>
          <w:p w:rsidR="00AB571D" w:rsidRPr="000C377C" w:rsidRDefault="00AB571D" w:rsidP="00FB5E53">
            <w:pPr>
              <w:rPr>
                <w:color w:val="000000" w:themeColor="text1"/>
              </w:rPr>
            </w:pPr>
          </w:p>
        </w:tc>
        <w:tc>
          <w:tcPr>
            <w:tcW w:w="1140" w:type="dxa"/>
            <w:tcBorders>
              <w:top w:val="single" w:sz="8" w:space="0" w:color="000000"/>
              <w:left w:val="single" w:sz="8" w:space="0" w:color="000000"/>
              <w:bottom w:val="single" w:sz="8" w:space="0" w:color="000000"/>
              <w:right w:val="nil"/>
            </w:tcBorders>
          </w:tcPr>
          <w:p w:rsidR="00AB571D" w:rsidRPr="000C377C" w:rsidRDefault="00AB571D" w:rsidP="00FB5E53">
            <w:pPr>
              <w:rPr>
                <w:color w:val="000000" w:themeColor="text1"/>
              </w:rPr>
            </w:pPr>
          </w:p>
        </w:tc>
        <w:tc>
          <w:tcPr>
            <w:tcW w:w="2285" w:type="dxa"/>
            <w:gridSpan w:val="3"/>
            <w:tcBorders>
              <w:top w:val="single" w:sz="8" w:space="0" w:color="000000"/>
              <w:left w:val="nil"/>
              <w:bottom w:val="single" w:sz="8" w:space="0" w:color="000000"/>
              <w:right w:val="nil"/>
            </w:tcBorders>
          </w:tcPr>
          <w:p w:rsidR="00AB571D" w:rsidRPr="000C377C" w:rsidRDefault="00AB571D" w:rsidP="00FB5E53">
            <w:pPr>
              <w:ind w:left="326"/>
              <w:rPr>
                <w:color w:val="000000" w:themeColor="text1"/>
              </w:rPr>
            </w:pPr>
            <w:r w:rsidRPr="000C377C">
              <w:rPr>
                <w:rFonts w:ascii="Times New Roman" w:eastAsia="Times New Roman" w:hAnsi="Times New Roman" w:cs="Times New Roman"/>
                <w:b/>
                <w:color w:val="000000" w:themeColor="text1"/>
                <w:sz w:val="20"/>
              </w:rPr>
              <w:t>Радови</w:t>
            </w:r>
          </w:p>
        </w:tc>
        <w:tc>
          <w:tcPr>
            <w:tcW w:w="137" w:type="dxa"/>
            <w:tcBorders>
              <w:top w:val="single" w:sz="8" w:space="0" w:color="000000"/>
              <w:left w:val="nil"/>
              <w:bottom w:val="single" w:sz="8" w:space="0" w:color="000000"/>
              <w:right w:val="nil"/>
            </w:tcBorders>
          </w:tcPr>
          <w:p w:rsidR="00AB571D" w:rsidRPr="000C377C" w:rsidRDefault="00AB571D" w:rsidP="00FB5E53">
            <w:pPr>
              <w:rPr>
                <w:color w:val="000000" w:themeColor="text1"/>
              </w:rPr>
            </w:pPr>
          </w:p>
        </w:tc>
      </w:tr>
      <w:tr w:rsidR="00AB571D" w:rsidRPr="000C377C" w:rsidTr="00FB5E53">
        <w:trPr>
          <w:trHeight w:val="1018"/>
        </w:trPr>
        <w:tc>
          <w:tcPr>
            <w:tcW w:w="0" w:type="auto"/>
            <w:vMerge/>
            <w:tcBorders>
              <w:top w:val="nil"/>
              <w:left w:val="single" w:sz="8" w:space="0" w:color="000000"/>
              <w:bottom w:val="single" w:sz="8" w:space="0" w:color="000000"/>
              <w:right w:val="single" w:sz="8" w:space="0" w:color="000000"/>
            </w:tcBorders>
          </w:tcPr>
          <w:p w:rsidR="00AB571D" w:rsidRPr="000C377C" w:rsidRDefault="00AB571D" w:rsidP="00FB5E53">
            <w:pPr>
              <w:rPr>
                <w:color w:val="000000" w:themeColor="text1"/>
              </w:rPr>
            </w:pPr>
          </w:p>
        </w:tc>
        <w:tc>
          <w:tcPr>
            <w:tcW w:w="1246" w:type="dxa"/>
            <w:tcBorders>
              <w:top w:val="single" w:sz="8" w:space="0" w:color="000000"/>
              <w:left w:val="single" w:sz="8" w:space="0" w:color="000000"/>
              <w:bottom w:val="single" w:sz="8" w:space="0" w:color="000000"/>
              <w:right w:val="nil"/>
            </w:tcBorders>
          </w:tcPr>
          <w:p w:rsidR="00AB571D" w:rsidRPr="000C377C" w:rsidRDefault="00AB571D" w:rsidP="00161D24">
            <w:pPr>
              <w:ind w:left="36"/>
              <w:jc w:val="center"/>
              <w:rPr>
                <w:color w:val="000000" w:themeColor="text1"/>
              </w:rPr>
            </w:pPr>
            <w:r w:rsidRPr="000C377C">
              <w:rPr>
                <w:color w:val="000000" w:themeColor="text1"/>
                <w:sz w:val="20"/>
              </w:rPr>
              <w:t>Број закључених уговора</w:t>
            </w:r>
          </w:p>
        </w:tc>
        <w:tc>
          <w:tcPr>
            <w:tcW w:w="132" w:type="dxa"/>
            <w:tcBorders>
              <w:top w:val="single" w:sz="8" w:space="0" w:color="000000"/>
              <w:left w:val="nil"/>
              <w:bottom w:val="single" w:sz="8" w:space="0" w:color="000000"/>
              <w:right w:val="single" w:sz="8" w:space="0" w:color="000000"/>
            </w:tcBorders>
          </w:tcPr>
          <w:p w:rsidR="00AB571D" w:rsidRPr="000C377C" w:rsidRDefault="00AB571D" w:rsidP="00161D24">
            <w:pPr>
              <w:jc w:val="center"/>
              <w:rPr>
                <w:color w:val="000000" w:themeColor="text1"/>
              </w:rPr>
            </w:pPr>
          </w:p>
        </w:tc>
        <w:tc>
          <w:tcPr>
            <w:tcW w:w="941" w:type="dxa"/>
            <w:tcBorders>
              <w:top w:val="single" w:sz="8" w:space="0" w:color="000000"/>
              <w:left w:val="single" w:sz="8" w:space="0" w:color="000000"/>
              <w:bottom w:val="single" w:sz="8" w:space="0" w:color="000000"/>
              <w:right w:val="single" w:sz="8" w:space="0" w:color="000000"/>
            </w:tcBorders>
          </w:tcPr>
          <w:p w:rsidR="00AB571D" w:rsidRPr="000C377C" w:rsidRDefault="00AB571D" w:rsidP="00161D24">
            <w:pPr>
              <w:ind w:left="36"/>
              <w:jc w:val="center"/>
              <w:rPr>
                <w:color w:val="000000" w:themeColor="text1"/>
              </w:rPr>
            </w:pPr>
            <w:r w:rsidRPr="000C377C">
              <w:rPr>
                <w:color w:val="000000" w:themeColor="text1"/>
                <w:sz w:val="20"/>
              </w:rPr>
              <w:t>Укупан износ</w:t>
            </w:r>
          </w:p>
        </w:tc>
        <w:tc>
          <w:tcPr>
            <w:tcW w:w="941" w:type="dxa"/>
            <w:tcBorders>
              <w:top w:val="single" w:sz="8" w:space="0" w:color="000000"/>
              <w:left w:val="single" w:sz="8" w:space="0" w:color="000000"/>
              <w:bottom w:val="single" w:sz="8" w:space="0" w:color="000000"/>
              <w:right w:val="single" w:sz="8" w:space="0" w:color="000000"/>
            </w:tcBorders>
          </w:tcPr>
          <w:p w:rsidR="00AB571D" w:rsidRPr="000C377C" w:rsidRDefault="00AB571D" w:rsidP="00161D24">
            <w:pPr>
              <w:spacing w:line="258" w:lineRule="auto"/>
              <w:ind w:left="36"/>
              <w:jc w:val="center"/>
              <w:rPr>
                <w:color w:val="000000" w:themeColor="text1"/>
              </w:rPr>
            </w:pPr>
            <w:r w:rsidRPr="000C377C">
              <w:rPr>
                <w:color w:val="000000" w:themeColor="text1"/>
                <w:sz w:val="20"/>
              </w:rPr>
              <w:t>Укупан износ(са</w:t>
            </w:r>
          </w:p>
          <w:p w:rsidR="00AB571D" w:rsidRPr="000C377C" w:rsidRDefault="00AB571D" w:rsidP="00161D24">
            <w:pPr>
              <w:ind w:left="36"/>
              <w:jc w:val="center"/>
              <w:rPr>
                <w:color w:val="000000" w:themeColor="text1"/>
              </w:rPr>
            </w:pPr>
            <w:r w:rsidRPr="000C377C">
              <w:rPr>
                <w:color w:val="000000" w:themeColor="text1"/>
                <w:sz w:val="20"/>
              </w:rPr>
              <w:t>ПДВ-ом)</w:t>
            </w:r>
          </w:p>
        </w:tc>
        <w:tc>
          <w:tcPr>
            <w:tcW w:w="1229" w:type="dxa"/>
            <w:tcBorders>
              <w:top w:val="single" w:sz="8" w:space="0" w:color="000000"/>
              <w:left w:val="single" w:sz="8" w:space="0" w:color="000000"/>
              <w:bottom w:val="single" w:sz="8" w:space="0" w:color="000000"/>
              <w:right w:val="nil"/>
            </w:tcBorders>
          </w:tcPr>
          <w:p w:rsidR="00AB571D" w:rsidRPr="000C377C" w:rsidRDefault="00AB571D" w:rsidP="00161D24">
            <w:pPr>
              <w:ind w:left="36"/>
              <w:jc w:val="center"/>
              <w:rPr>
                <w:color w:val="000000" w:themeColor="text1"/>
              </w:rPr>
            </w:pPr>
            <w:r w:rsidRPr="000C377C">
              <w:rPr>
                <w:color w:val="000000" w:themeColor="text1"/>
                <w:sz w:val="20"/>
              </w:rPr>
              <w:t>Број закључених уговора</w:t>
            </w:r>
          </w:p>
        </w:tc>
        <w:tc>
          <w:tcPr>
            <w:tcW w:w="132" w:type="dxa"/>
            <w:tcBorders>
              <w:top w:val="single" w:sz="8" w:space="0" w:color="000000"/>
              <w:left w:val="nil"/>
              <w:bottom w:val="single" w:sz="8" w:space="0" w:color="000000"/>
              <w:right w:val="single" w:sz="8" w:space="0" w:color="000000"/>
            </w:tcBorders>
          </w:tcPr>
          <w:p w:rsidR="00AB571D" w:rsidRPr="000C377C" w:rsidRDefault="00AB571D" w:rsidP="00161D24">
            <w:pPr>
              <w:jc w:val="center"/>
              <w:rPr>
                <w:color w:val="000000" w:themeColor="text1"/>
              </w:rPr>
            </w:pPr>
          </w:p>
        </w:tc>
        <w:tc>
          <w:tcPr>
            <w:tcW w:w="1478" w:type="dxa"/>
            <w:tcBorders>
              <w:top w:val="single" w:sz="8" w:space="0" w:color="000000"/>
              <w:left w:val="single" w:sz="8" w:space="0" w:color="000000"/>
              <w:bottom w:val="single" w:sz="8" w:space="0" w:color="000000"/>
              <w:right w:val="single" w:sz="8" w:space="0" w:color="000000"/>
            </w:tcBorders>
          </w:tcPr>
          <w:p w:rsidR="00AB571D" w:rsidRPr="000C377C" w:rsidRDefault="00AB571D" w:rsidP="00161D24">
            <w:pPr>
              <w:ind w:left="36"/>
              <w:jc w:val="center"/>
              <w:rPr>
                <w:color w:val="000000" w:themeColor="text1"/>
              </w:rPr>
            </w:pPr>
            <w:r w:rsidRPr="000C377C">
              <w:rPr>
                <w:color w:val="000000" w:themeColor="text1"/>
                <w:sz w:val="20"/>
              </w:rPr>
              <w:t>Укупан износ</w:t>
            </w:r>
          </w:p>
        </w:tc>
        <w:tc>
          <w:tcPr>
            <w:tcW w:w="1243" w:type="dxa"/>
            <w:tcBorders>
              <w:top w:val="single" w:sz="8" w:space="0" w:color="000000"/>
              <w:left w:val="single" w:sz="8" w:space="0" w:color="000000"/>
              <w:bottom w:val="single" w:sz="8" w:space="0" w:color="000000"/>
              <w:right w:val="single" w:sz="8" w:space="0" w:color="000000"/>
            </w:tcBorders>
          </w:tcPr>
          <w:p w:rsidR="00AB571D" w:rsidRPr="000C377C" w:rsidRDefault="00AB571D" w:rsidP="00161D24">
            <w:pPr>
              <w:ind w:left="36"/>
              <w:jc w:val="center"/>
              <w:rPr>
                <w:color w:val="000000" w:themeColor="text1"/>
              </w:rPr>
            </w:pPr>
            <w:r w:rsidRPr="000C377C">
              <w:rPr>
                <w:color w:val="000000" w:themeColor="text1"/>
                <w:sz w:val="20"/>
              </w:rPr>
              <w:t>Укупан износ</w:t>
            </w:r>
          </w:p>
          <w:p w:rsidR="00AB571D" w:rsidRPr="000C377C" w:rsidRDefault="00AB571D" w:rsidP="00161D24">
            <w:pPr>
              <w:ind w:left="36"/>
              <w:jc w:val="center"/>
              <w:rPr>
                <w:color w:val="000000" w:themeColor="text1"/>
              </w:rPr>
            </w:pPr>
            <w:r w:rsidRPr="000C377C">
              <w:rPr>
                <w:color w:val="000000" w:themeColor="text1"/>
                <w:sz w:val="20"/>
              </w:rPr>
              <w:t>(са ПДВ-ом)</w:t>
            </w:r>
          </w:p>
        </w:tc>
        <w:tc>
          <w:tcPr>
            <w:tcW w:w="1140" w:type="dxa"/>
            <w:tcBorders>
              <w:top w:val="single" w:sz="8" w:space="0" w:color="000000"/>
              <w:left w:val="single" w:sz="8" w:space="0" w:color="000000"/>
              <w:bottom w:val="single" w:sz="8" w:space="0" w:color="000000"/>
              <w:right w:val="nil"/>
            </w:tcBorders>
          </w:tcPr>
          <w:p w:rsidR="00AB571D" w:rsidRPr="000C377C" w:rsidRDefault="00AB571D" w:rsidP="00161D24">
            <w:pPr>
              <w:ind w:left="36"/>
              <w:jc w:val="center"/>
              <w:rPr>
                <w:color w:val="000000" w:themeColor="text1"/>
              </w:rPr>
            </w:pPr>
            <w:r w:rsidRPr="000C377C">
              <w:rPr>
                <w:color w:val="000000" w:themeColor="text1"/>
                <w:sz w:val="20"/>
              </w:rPr>
              <w:t>Број закључених уговора</w:t>
            </w:r>
          </w:p>
        </w:tc>
        <w:tc>
          <w:tcPr>
            <w:tcW w:w="154" w:type="dxa"/>
            <w:tcBorders>
              <w:top w:val="single" w:sz="8" w:space="0" w:color="000000"/>
              <w:left w:val="nil"/>
              <w:bottom w:val="single" w:sz="8" w:space="0" w:color="000000"/>
              <w:right w:val="single" w:sz="8" w:space="0" w:color="000000"/>
            </w:tcBorders>
          </w:tcPr>
          <w:p w:rsidR="00AB571D" w:rsidRPr="000C377C" w:rsidRDefault="00AB571D" w:rsidP="00161D24">
            <w:pPr>
              <w:jc w:val="center"/>
              <w:rPr>
                <w:color w:val="000000" w:themeColor="text1"/>
              </w:rPr>
            </w:pPr>
          </w:p>
        </w:tc>
        <w:tc>
          <w:tcPr>
            <w:tcW w:w="1142" w:type="dxa"/>
            <w:tcBorders>
              <w:top w:val="single" w:sz="8" w:space="0" w:color="000000"/>
              <w:left w:val="single" w:sz="8" w:space="0" w:color="000000"/>
              <w:bottom w:val="single" w:sz="8" w:space="0" w:color="000000"/>
              <w:right w:val="single" w:sz="8" w:space="0" w:color="000000"/>
            </w:tcBorders>
          </w:tcPr>
          <w:p w:rsidR="00AB571D" w:rsidRPr="000C377C" w:rsidRDefault="00AB571D" w:rsidP="00161D24">
            <w:pPr>
              <w:ind w:left="36"/>
              <w:jc w:val="center"/>
              <w:rPr>
                <w:color w:val="000000" w:themeColor="text1"/>
              </w:rPr>
            </w:pPr>
            <w:r w:rsidRPr="000C377C">
              <w:rPr>
                <w:color w:val="000000" w:themeColor="text1"/>
                <w:sz w:val="20"/>
              </w:rPr>
              <w:t>Укупан износ</w:t>
            </w:r>
          </w:p>
        </w:tc>
        <w:tc>
          <w:tcPr>
            <w:tcW w:w="989" w:type="dxa"/>
            <w:tcBorders>
              <w:top w:val="single" w:sz="8" w:space="0" w:color="000000"/>
              <w:left w:val="single" w:sz="8" w:space="0" w:color="000000"/>
              <w:bottom w:val="single" w:sz="8" w:space="0" w:color="000000"/>
              <w:right w:val="nil"/>
            </w:tcBorders>
          </w:tcPr>
          <w:p w:rsidR="00AB571D" w:rsidRPr="000C377C" w:rsidRDefault="00AB571D" w:rsidP="00161D24">
            <w:pPr>
              <w:spacing w:line="258" w:lineRule="auto"/>
              <w:ind w:left="36"/>
              <w:jc w:val="center"/>
              <w:rPr>
                <w:color w:val="000000" w:themeColor="text1"/>
              </w:rPr>
            </w:pPr>
            <w:r w:rsidRPr="000C377C">
              <w:rPr>
                <w:color w:val="000000" w:themeColor="text1"/>
                <w:sz w:val="20"/>
              </w:rPr>
              <w:t>Укупан износ(са</w:t>
            </w:r>
          </w:p>
          <w:p w:rsidR="00AB571D" w:rsidRPr="000C377C" w:rsidRDefault="00AB571D" w:rsidP="00161D24">
            <w:pPr>
              <w:ind w:left="36"/>
              <w:jc w:val="center"/>
              <w:rPr>
                <w:color w:val="000000" w:themeColor="text1"/>
              </w:rPr>
            </w:pPr>
            <w:r w:rsidRPr="000C377C">
              <w:rPr>
                <w:color w:val="000000" w:themeColor="text1"/>
                <w:sz w:val="20"/>
              </w:rPr>
              <w:t>ПДВ-ом)</w:t>
            </w:r>
          </w:p>
        </w:tc>
        <w:tc>
          <w:tcPr>
            <w:tcW w:w="137" w:type="dxa"/>
            <w:tcBorders>
              <w:top w:val="single" w:sz="8" w:space="0" w:color="000000"/>
              <w:left w:val="nil"/>
              <w:bottom w:val="single" w:sz="8" w:space="0" w:color="000000"/>
              <w:right w:val="single" w:sz="8" w:space="0" w:color="000000"/>
            </w:tcBorders>
          </w:tcPr>
          <w:p w:rsidR="00AB571D" w:rsidRPr="000C377C" w:rsidRDefault="00AB571D" w:rsidP="00FB5E53">
            <w:pPr>
              <w:rPr>
                <w:color w:val="000000" w:themeColor="text1"/>
              </w:rPr>
            </w:pPr>
          </w:p>
        </w:tc>
      </w:tr>
      <w:tr w:rsidR="00AB571D" w:rsidRPr="000C377C" w:rsidTr="00AB571D">
        <w:trPr>
          <w:trHeight w:val="2064"/>
        </w:trPr>
        <w:tc>
          <w:tcPr>
            <w:tcW w:w="3762" w:type="dxa"/>
            <w:tcBorders>
              <w:top w:val="single" w:sz="8" w:space="0" w:color="000000"/>
              <w:left w:val="single" w:sz="8" w:space="0" w:color="000000"/>
              <w:bottom w:val="single" w:sz="8" w:space="0" w:color="000000"/>
              <w:right w:val="single" w:sz="8" w:space="0" w:color="000000"/>
            </w:tcBorders>
          </w:tcPr>
          <w:p w:rsidR="00AB571D" w:rsidRPr="000C377C" w:rsidRDefault="00AB571D" w:rsidP="00FB5E53">
            <w:pPr>
              <w:spacing w:line="258" w:lineRule="auto"/>
              <w:ind w:left="36"/>
              <w:rPr>
                <w:color w:val="000000" w:themeColor="text1"/>
              </w:rPr>
            </w:pPr>
            <w:r w:rsidRPr="000C377C">
              <w:rPr>
                <w:b/>
                <w:color w:val="000000" w:themeColor="text1"/>
                <w:sz w:val="20"/>
              </w:rPr>
              <w:t xml:space="preserve">Члан 27. тачка 1) - набавке чија је процењена вредност мања од прагова до којих се Закон не примењује - за набавку добара, услуга и спровођење конкурса за дизајн, чија је процењена вредност мања од 1.000.000 динара и набавку радова </w:t>
            </w:r>
          </w:p>
          <w:p w:rsidR="00AB571D" w:rsidRPr="000C377C" w:rsidRDefault="00AB571D" w:rsidP="00FB5E53">
            <w:pPr>
              <w:ind w:left="36"/>
              <w:rPr>
                <w:color w:val="000000" w:themeColor="text1"/>
              </w:rPr>
            </w:pPr>
            <w:r w:rsidRPr="000C377C">
              <w:rPr>
                <w:b/>
                <w:color w:val="000000" w:themeColor="text1"/>
                <w:sz w:val="20"/>
              </w:rPr>
              <w:t xml:space="preserve">чија је процењена вредност мања од </w:t>
            </w:r>
          </w:p>
          <w:p w:rsidR="00AB571D" w:rsidRPr="000C377C" w:rsidRDefault="00AB571D" w:rsidP="00FB5E53">
            <w:pPr>
              <w:ind w:left="36"/>
              <w:rPr>
                <w:color w:val="000000" w:themeColor="text1"/>
              </w:rPr>
            </w:pPr>
            <w:r w:rsidRPr="000C377C">
              <w:rPr>
                <w:b/>
                <w:color w:val="000000" w:themeColor="text1"/>
                <w:sz w:val="20"/>
              </w:rPr>
              <w:t xml:space="preserve">3.000.000 динара           </w:t>
            </w:r>
          </w:p>
        </w:tc>
        <w:tc>
          <w:tcPr>
            <w:tcW w:w="1246" w:type="dxa"/>
            <w:tcBorders>
              <w:top w:val="single" w:sz="8" w:space="0" w:color="000000"/>
              <w:left w:val="single" w:sz="8" w:space="0" w:color="000000"/>
              <w:bottom w:val="single" w:sz="8" w:space="0" w:color="000000"/>
              <w:right w:val="nil"/>
            </w:tcBorders>
          </w:tcPr>
          <w:p w:rsidR="00AB571D" w:rsidRPr="000C377C" w:rsidRDefault="00AB571D" w:rsidP="00161D24">
            <w:pPr>
              <w:jc w:val="center"/>
              <w:rPr>
                <w:color w:val="000000" w:themeColor="text1"/>
              </w:rPr>
            </w:pPr>
          </w:p>
        </w:tc>
        <w:tc>
          <w:tcPr>
            <w:tcW w:w="132" w:type="dxa"/>
            <w:tcBorders>
              <w:top w:val="single" w:sz="8" w:space="0" w:color="000000"/>
              <w:left w:val="nil"/>
              <w:bottom w:val="single" w:sz="8" w:space="0" w:color="000000"/>
              <w:right w:val="single" w:sz="8" w:space="0" w:color="000000"/>
            </w:tcBorders>
          </w:tcPr>
          <w:p w:rsidR="00AB571D" w:rsidRPr="000C377C" w:rsidRDefault="00AB571D" w:rsidP="00161D24">
            <w:pPr>
              <w:jc w:val="center"/>
              <w:rPr>
                <w:color w:val="000000" w:themeColor="text1"/>
              </w:rPr>
            </w:pPr>
            <w:r w:rsidRPr="000C377C">
              <w:rPr>
                <w:rFonts w:ascii="Times New Roman" w:eastAsia="Times New Roman" w:hAnsi="Times New Roman" w:cs="Times New Roman"/>
                <w:color w:val="000000" w:themeColor="text1"/>
                <w:sz w:val="20"/>
              </w:rPr>
              <w:t>1</w:t>
            </w:r>
          </w:p>
        </w:tc>
        <w:tc>
          <w:tcPr>
            <w:tcW w:w="941" w:type="dxa"/>
            <w:tcBorders>
              <w:top w:val="single" w:sz="8" w:space="0" w:color="000000"/>
              <w:left w:val="single" w:sz="8" w:space="0" w:color="000000"/>
              <w:bottom w:val="single" w:sz="8" w:space="0" w:color="000000"/>
              <w:right w:val="single" w:sz="8" w:space="0" w:color="000000"/>
            </w:tcBorders>
          </w:tcPr>
          <w:p w:rsidR="00AB571D" w:rsidRPr="000C377C" w:rsidRDefault="00AB571D" w:rsidP="00161D24">
            <w:pPr>
              <w:ind w:right="8"/>
              <w:jc w:val="center"/>
              <w:rPr>
                <w:color w:val="000000" w:themeColor="text1"/>
              </w:rPr>
            </w:pPr>
            <w:r w:rsidRPr="000C377C">
              <w:rPr>
                <w:rFonts w:ascii="Times New Roman" w:eastAsia="Times New Roman" w:hAnsi="Times New Roman" w:cs="Times New Roman"/>
                <w:color w:val="000000" w:themeColor="text1"/>
                <w:sz w:val="20"/>
              </w:rPr>
              <w:t>68.00</w:t>
            </w:r>
          </w:p>
        </w:tc>
        <w:tc>
          <w:tcPr>
            <w:tcW w:w="941" w:type="dxa"/>
            <w:tcBorders>
              <w:top w:val="single" w:sz="8" w:space="0" w:color="000000"/>
              <w:left w:val="single" w:sz="8" w:space="0" w:color="000000"/>
              <w:bottom w:val="single" w:sz="8" w:space="0" w:color="000000"/>
              <w:right w:val="single" w:sz="8" w:space="0" w:color="000000"/>
            </w:tcBorders>
          </w:tcPr>
          <w:p w:rsidR="00AB571D" w:rsidRPr="000C377C" w:rsidRDefault="00AB571D" w:rsidP="00161D24">
            <w:pPr>
              <w:ind w:right="8"/>
              <w:jc w:val="center"/>
              <w:rPr>
                <w:color w:val="000000" w:themeColor="text1"/>
              </w:rPr>
            </w:pPr>
            <w:r w:rsidRPr="000C377C">
              <w:rPr>
                <w:rFonts w:ascii="Times New Roman" w:eastAsia="Times New Roman" w:hAnsi="Times New Roman" w:cs="Times New Roman"/>
                <w:color w:val="000000" w:themeColor="text1"/>
                <w:sz w:val="20"/>
              </w:rPr>
              <w:t>81.00</w:t>
            </w:r>
          </w:p>
        </w:tc>
        <w:tc>
          <w:tcPr>
            <w:tcW w:w="1229" w:type="dxa"/>
            <w:tcBorders>
              <w:top w:val="single" w:sz="8" w:space="0" w:color="000000"/>
              <w:left w:val="single" w:sz="8" w:space="0" w:color="000000"/>
              <w:bottom w:val="single" w:sz="8" w:space="0" w:color="000000"/>
              <w:right w:val="nil"/>
            </w:tcBorders>
          </w:tcPr>
          <w:p w:rsidR="00AB571D" w:rsidRPr="000C377C" w:rsidRDefault="00AB571D" w:rsidP="00161D24">
            <w:pPr>
              <w:jc w:val="center"/>
              <w:rPr>
                <w:color w:val="000000" w:themeColor="text1"/>
              </w:rPr>
            </w:pPr>
          </w:p>
        </w:tc>
        <w:tc>
          <w:tcPr>
            <w:tcW w:w="132" w:type="dxa"/>
            <w:tcBorders>
              <w:top w:val="single" w:sz="8" w:space="0" w:color="000000"/>
              <w:left w:val="nil"/>
              <w:bottom w:val="single" w:sz="8" w:space="0" w:color="000000"/>
              <w:right w:val="single" w:sz="8" w:space="0" w:color="000000"/>
            </w:tcBorders>
          </w:tcPr>
          <w:p w:rsidR="00AB571D" w:rsidRPr="000C377C" w:rsidRDefault="00AB571D" w:rsidP="00161D24">
            <w:pPr>
              <w:jc w:val="center"/>
              <w:rPr>
                <w:color w:val="000000" w:themeColor="text1"/>
              </w:rPr>
            </w:pPr>
            <w:r w:rsidRPr="000C377C">
              <w:rPr>
                <w:rFonts w:ascii="Times New Roman" w:eastAsia="Times New Roman" w:hAnsi="Times New Roman" w:cs="Times New Roman"/>
                <w:color w:val="000000" w:themeColor="text1"/>
                <w:sz w:val="20"/>
              </w:rPr>
              <w:t>2</w:t>
            </w:r>
          </w:p>
        </w:tc>
        <w:tc>
          <w:tcPr>
            <w:tcW w:w="1478" w:type="dxa"/>
            <w:tcBorders>
              <w:top w:val="single" w:sz="8" w:space="0" w:color="000000"/>
              <w:left w:val="single" w:sz="8" w:space="0" w:color="000000"/>
              <w:bottom w:val="single" w:sz="8" w:space="0" w:color="000000"/>
              <w:right w:val="single" w:sz="8" w:space="0" w:color="000000"/>
            </w:tcBorders>
          </w:tcPr>
          <w:p w:rsidR="00AB571D" w:rsidRPr="000C377C" w:rsidRDefault="00AB571D" w:rsidP="00161D24">
            <w:pPr>
              <w:ind w:right="8"/>
              <w:jc w:val="center"/>
              <w:rPr>
                <w:color w:val="000000" w:themeColor="text1"/>
              </w:rPr>
            </w:pPr>
            <w:r w:rsidRPr="000C377C">
              <w:rPr>
                <w:rFonts w:ascii="Times New Roman" w:eastAsia="Times New Roman" w:hAnsi="Times New Roman" w:cs="Times New Roman"/>
                <w:color w:val="000000" w:themeColor="text1"/>
                <w:sz w:val="20"/>
              </w:rPr>
              <w:t>158.00</w:t>
            </w:r>
          </w:p>
        </w:tc>
        <w:tc>
          <w:tcPr>
            <w:tcW w:w="1243" w:type="dxa"/>
            <w:tcBorders>
              <w:top w:val="single" w:sz="8" w:space="0" w:color="000000"/>
              <w:left w:val="single" w:sz="8" w:space="0" w:color="000000"/>
              <w:bottom w:val="single" w:sz="8" w:space="0" w:color="000000"/>
              <w:right w:val="single" w:sz="8" w:space="0" w:color="000000"/>
            </w:tcBorders>
          </w:tcPr>
          <w:p w:rsidR="00AB571D" w:rsidRPr="000C377C" w:rsidRDefault="00AB571D" w:rsidP="00161D24">
            <w:pPr>
              <w:ind w:right="8"/>
              <w:jc w:val="center"/>
              <w:rPr>
                <w:color w:val="000000" w:themeColor="text1"/>
              </w:rPr>
            </w:pPr>
            <w:r w:rsidRPr="000C377C">
              <w:rPr>
                <w:rFonts w:ascii="Times New Roman" w:eastAsia="Times New Roman" w:hAnsi="Times New Roman" w:cs="Times New Roman"/>
                <w:color w:val="000000" w:themeColor="text1"/>
                <w:sz w:val="20"/>
              </w:rPr>
              <w:t>171.00</w:t>
            </w:r>
          </w:p>
        </w:tc>
        <w:tc>
          <w:tcPr>
            <w:tcW w:w="1140" w:type="dxa"/>
            <w:tcBorders>
              <w:top w:val="single" w:sz="8" w:space="0" w:color="000000"/>
              <w:left w:val="single" w:sz="8" w:space="0" w:color="000000"/>
              <w:bottom w:val="single" w:sz="8" w:space="0" w:color="000000"/>
              <w:right w:val="nil"/>
            </w:tcBorders>
          </w:tcPr>
          <w:p w:rsidR="00AB571D" w:rsidRPr="000C377C" w:rsidRDefault="00AB571D" w:rsidP="00161D24">
            <w:pPr>
              <w:jc w:val="center"/>
              <w:rPr>
                <w:color w:val="000000" w:themeColor="text1"/>
              </w:rPr>
            </w:pPr>
          </w:p>
        </w:tc>
        <w:tc>
          <w:tcPr>
            <w:tcW w:w="154" w:type="dxa"/>
            <w:tcBorders>
              <w:top w:val="single" w:sz="8" w:space="0" w:color="000000"/>
              <w:left w:val="nil"/>
              <w:bottom w:val="single" w:sz="8" w:space="0" w:color="000000"/>
              <w:right w:val="single" w:sz="8" w:space="0" w:color="000000"/>
            </w:tcBorders>
          </w:tcPr>
          <w:p w:rsidR="00AB571D" w:rsidRPr="000C377C" w:rsidRDefault="00AB571D" w:rsidP="00161D24">
            <w:pPr>
              <w:ind w:left="17"/>
              <w:jc w:val="center"/>
              <w:rPr>
                <w:color w:val="000000" w:themeColor="text1"/>
              </w:rPr>
            </w:pPr>
            <w:r w:rsidRPr="000C377C">
              <w:rPr>
                <w:rFonts w:ascii="Times New Roman" w:eastAsia="Times New Roman" w:hAnsi="Times New Roman" w:cs="Times New Roman"/>
                <w:color w:val="000000" w:themeColor="text1"/>
                <w:sz w:val="20"/>
              </w:rPr>
              <w:t>0</w:t>
            </w:r>
          </w:p>
        </w:tc>
        <w:tc>
          <w:tcPr>
            <w:tcW w:w="1142" w:type="dxa"/>
            <w:tcBorders>
              <w:top w:val="single" w:sz="8" w:space="0" w:color="000000"/>
              <w:left w:val="single" w:sz="8" w:space="0" w:color="000000"/>
              <w:bottom w:val="single" w:sz="8" w:space="0" w:color="000000"/>
              <w:right w:val="single" w:sz="8" w:space="0" w:color="000000"/>
            </w:tcBorders>
          </w:tcPr>
          <w:p w:rsidR="00AB571D" w:rsidRPr="000C377C" w:rsidRDefault="00AB571D" w:rsidP="00161D24">
            <w:pPr>
              <w:ind w:right="8"/>
              <w:jc w:val="center"/>
              <w:rPr>
                <w:color w:val="000000" w:themeColor="text1"/>
              </w:rPr>
            </w:pPr>
            <w:r w:rsidRPr="000C377C">
              <w:rPr>
                <w:rFonts w:ascii="Times New Roman" w:eastAsia="Times New Roman" w:hAnsi="Times New Roman" w:cs="Times New Roman"/>
                <w:color w:val="000000" w:themeColor="text1"/>
                <w:sz w:val="20"/>
              </w:rPr>
              <w:t>0.00</w:t>
            </w:r>
          </w:p>
        </w:tc>
        <w:tc>
          <w:tcPr>
            <w:tcW w:w="989" w:type="dxa"/>
            <w:tcBorders>
              <w:top w:val="single" w:sz="8" w:space="0" w:color="000000"/>
              <w:left w:val="single" w:sz="8" w:space="0" w:color="000000"/>
              <w:bottom w:val="single" w:sz="8" w:space="0" w:color="000000"/>
              <w:right w:val="nil"/>
            </w:tcBorders>
          </w:tcPr>
          <w:p w:rsidR="00AB571D" w:rsidRPr="000C377C" w:rsidRDefault="00AB571D" w:rsidP="00161D24">
            <w:pPr>
              <w:jc w:val="center"/>
              <w:rPr>
                <w:color w:val="000000" w:themeColor="text1"/>
              </w:rPr>
            </w:pPr>
          </w:p>
        </w:tc>
        <w:tc>
          <w:tcPr>
            <w:tcW w:w="137" w:type="dxa"/>
            <w:tcBorders>
              <w:top w:val="single" w:sz="8" w:space="0" w:color="000000"/>
              <w:left w:val="nil"/>
              <w:bottom w:val="single" w:sz="8" w:space="0" w:color="000000"/>
              <w:right w:val="single" w:sz="8" w:space="0" w:color="000000"/>
            </w:tcBorders>
          </w:tcPr>
          <w:p w:rsidR="00AB571D" w:rsidRPr="000C377C" w:rsidRDefault="00AB571D" w:rsidP="00FB5E53">
            <w:pPr>
              <w:jc w:val="both"/>
              <w:rPr>
                <w:color w:val="000000" w:themeColor="text1"/>
              </w:rPr>
            </w:pPr>
            <w:r w:rsidRPr="000C377C">
              <w:rPr>
                <w:rFonts w:ascii="Times New Roman" w:eastAsia="Times New Roman" w:hAnsi="Times New Roman" w:cs="Times New Roman"/>
                <w:color w:val="000000" w:themeColor="text1"/>
                <w:sz w:val="20"/>
              </w:rPr>
              <w:t>0</w:t>
            </w:r>
          </w:p>
        </w:tc>
      </w:tr>
      <w:tr w:rsidR="00AB571D" w:rsidRPr="000C377C" w:rsidTr="00AB571D">
        <w:trPr>
          <w:trHeight w:val="254"/>
        </w:trPr>
        <w:tc>
          <w:tcPr>
            <w:tcW w:w="3762" w:type="dxa"/>
            <w:tcBorders>
              <w:top w:val="single" w:sz="8" w:space="0" w:color="000000"/>
              <w:left w:val="single" w:sz="8" w:space="0" w:color="000000"/>
              <w:bottom w:val="single" w:sz="8" w:space="0" w:color="000000"/>
              <w:right w:val="single" w:sz="8" w:space="0" w:color="000000"/>
            </w:tcBorders>
          </w:tcPr>
          <w:p w:rsidR="00AB571D" w:rsidRPr="000C377C" w:rsidRDefault="00AB571D" w:rsidP="00FB5E53">
            <w:pPr>
              <w:ind w:left="36"/>
              <w:rPr>
                <w:color w:val="000000" w:themeColor="text1"/>
              </w:rPr>
            </w:pPr>
            <w:r w:rsidRPr="000C377C">
              <w:rPr>
                <w:i/>
                <w:color w:val="000000" w:themeColor="text1"/>
                <w:sz w:val="20"/>
              </w:rPr>
              <w:t>Укупно:</w:t>
            </w:r>
          </w:p>
        </w:tc>
        <w:tc>
          <w:tcPr>
            <w:tcW w:w="1246" w:type="dxa"/>
            <w:tcBorders>
              <w:top w:val="single" w:sz="8" w:space="0" w:color="000000"/>
              <w:left w:val="single" w:sz="8" w:space="0" w:color="000000"/>
              <w:bottom w:val="single" w:sz="8" w:space="0" w:color="000000"/>
              <w:right w:val="nil"/>
            </w:tcBorders>
          </w:tcPr>
          <w:p w:rsidR="00AB571D" w:rsidRPr="000C377C" w:rsidRDefault="00AB571D" w:rsidP="00161D24">
            <w:pPr>
              <w:jc w:val="center"/>
              <w:rPr>
                <w:color w:val="000000" w:themeColor="text1"/>
              </w:rPr>
            </w:pPr>
          </w:p>
        </w:tc>
        <w:tc>
          <w:tcPr>
            <w:tcW w:w="132" w:type="dxa"/>
            <w:tcBorders>
              <w:top w:val="single" w:sz="8" w:space="0" w:color="000000"/>
              <w:left w:val="nil"/>
              <w:bottom w:val="single" w:sz="8" w:space="0" w:color="000000"/>
              <w:right w:val="single" w:sz="8" w:space="0" w:color="000000"/>
            </w:tcBorders>
          </w:tcPr>
          <w:p w:rsidR="00AB571D" w:rsidRPr="000C377C" w:rsidRDefault="00AB571D" w:rsidP="00161D24">
            <w:pPr>
              <w:jc w:val="center"/>
              <w:rPr>
                <w:color w:val="000000" w:themeColor="text1"/>
              </w:rPr>
            </w:pPr>
            <w:r w:rsidRPr="000C377C">
              <w:rPr>
                <w:rFonts w:ascii="Times New Roman" w:eastAsia="Times New Roman" w:hAnsi="Times New Roman" w:cs="Times New Roman"/>
                <w:b/>
                <w:color w:val="000000" w:themeColor="text1"/>
                <w:sz w:val="20"/>
              </w:rPr>
              <w:t>1</w:t>
            </w:r>
          </w:p>
        </w:tc>
        <w:tc>
          <w:tcPr>
            <w:tcW w:w="941" w:type="dxa"/>
            <w:tcBorders>
              <w:top w:val="single" w:sz="8" w:space="0" w:color="000000"/>
              <w:left w:val="single" w:sz="8" w:space="0" w:color="000000"/>
              <w:bottom w:val="single" w:sz="8" w:space="0" w:color="000000"/>
              <w:right w:val="single" w:sz="8" w:space="0" w:color="000000"/>
            </w:tcBorders>
          </w:tcPr>
          <w:p w:rsidR="00AB571D" w:rsidRPr="000C377C" w:rsidRDefault="00AB571D" w:rsidP="00161D24">
            <w:pPr>
              <w:ind w:right="8"/>
              <w:jc w:val="center"/>
              <w:rPr>
                <w:color w:val="000000" w:themeColor="text1"/>
              </w:rPr>
            </w:pPr>
            <w:r w:rsidRPr="000C377C">
              <w:rPr>
                <w:rFonts w:ascii="Times New Roman" w:eastAsia="Times New Roman" w:hAnsi="Times New Roman" w:cs="Times New Roman"/>
                <w:color w:val="000000" w:themeColor="text1"/>
                <w:sz w:val="20"/>
              </w:rPr>
              <w:t>68.00</w:t>
            </w:r>
          </w:p>
        </w:tc>
        <w:tc>
          <w:tcPr>
            <w:tcW w:w="941" w:type="dxa"/>
            <w:tcBorders>
              <w:top w:val="single" w:sz="8" w:space="0" w:color="000000"/>
              <w:left w:val="single" w:sz="8" w:space="0" w:color="000000"/>
              <w:bottom w:val="single" w:sz="8" w:space="0" w:color="000000"/>
              <w:right w:val="single" w:sz="8" w:space="0" w:color="000000"/>
            </w:tcBorders>
          </w:tcPr>
          <w:p w:rsidR="00AB571D" w:rsidRPr="000C377C" w:rsidRDefault="00AB571D" w:rsidP="00161D24">
            <w:pPr>
              <w:ind w:right="8"/>
              <w:jc w:val="center"/>
              <w:rPr>
                <w:color w:val="000000" w:themeColor="text1"/>
              </w:rPr>
            </w:pPr>
            <w:r w:rsidRPr="000C377C">
              <w:rPr>
                <w:rFonts w:ascii="Times New Roman" w:eastAsia="Times New Roman" w:hAnsi="Times New Roman" w:cs="Times New Roman"/>
                <w:color w:val="000000" w:themeColor="text1"/>
                <w:sz w:val="20"/>
              </w:rPr>
              <w:t>81.00</w:t>
            </w:r>
          </w:p>
        </w:tc>
        <w:tc>
          <w:tcPr>
            <w:tcW w:w="1229" w:type="dxa"/>
            <w:tcBorders>
              <w:top w:val="single" w:sz="8" w:space="0" w:color="000000"/>
              <w:left w:val="single" w:sz="8" w:space="0" w:color="000000"/>
              <w:bottom w:val="single" w:sz="8" w:space="0" w:color="000000"/>
              <w:right w:val="nil"/>
            </w:tcBorders>
          </w:tcPr>
          <w:p w:rsidR="00AB571D" w:rsidRPr="000C377C" w:rsidRDefault="00AB571D" w:rsidP="00161D24">
            <w:pPr>
              <w:jc w:val="center"/>
              <w:rPr>
                <w:color w:val="000000" w:themeColor="text1"/>
              </w:rPr>
            </w:pPr>
          </w:p>
        </w:tc>
        <w:tc>
          <w:tcPr>
            <w:tcW w:w="132" w:type="dxa"/>
            <w:tcBorders>
              <w:top w:val="single" w:sz="8" w:space="0" w:color="000000"/>
              <w:left w:val="nil"/>
              <w:bottom w:val="single" w:sz="8" w:space="0" w:color="000000"/>
              <w:right w:val="single" w:sz="8" w:space="0" w:color="000000"/>
            </w:tcBorders>
          </w:tcPr>
          <w:p w:rsidR="00AB571D" w:rsidRPr="000C377C" w:rsidRDefault="00AB571D" w:rsidP="00161D24">
            <w:pPr>
              <w:jc w:val="center"/>
              <w:rPr>
                <w:color w:val="000000" w:themeColor="text1"/>
              </w:rPr>
            </w:pPr>
            <w:r w:rsidRPr="000C377C">
              <w:rPr>
                <w:rFonts w:ascii="Times New Roman" w:eastAsia="Times New Roman" w:hAnsi="Times New Roman" w:cs="Times New Roman"/>
                <w:b/>
                <w:color w:val="000000" w:themeColor="text1"/>
                <w:sz w:val="20"/>
              </w:rPr>
              <w:t>2</w:t>
            </w:r>
          </w:p>
        </w:tc>
        <w:tc>
          <w:tcPr>
            <w:tcW w:w="1478" w:type="dxa"/>
            <w:tcBorders>
              <w:top w:val="single" w:sz="8" w:space="0" w:color="000000"/>
              <w:left w:val="single" w:sz="8" w:space="0" w:color="000000"/>
              <w:bottom w:val="single" w:sz="8" w:space="0" w:color="000000"/>
              <w:right w:val="single" w:sz="8" w:space="0" w:color="000000"/>
            </w:tcBorders>
          </w:tcPr>
          <w:p w:rsidR="00AB571D" w:rsidRPr="000C377C" w:rsidRDefault="00AB571D" w:rsidP="00161D24">
            <w:pPr>
              <w:ind w:right="8"/>
              <w:jc w:val="center"/>
              <w:rPr>
                <w:color w:val="000000" w:themeColor="text1"/>
              </w:rPr>
            </w:pPr>
            <w:r w:rsidRPr="000C377C">
              <w:rPr>
                <w:rFonts w:ascii="Times New Roman" w:eastAsia="Times New Roman" w:hAnsi="Times New Roman" w:cs="Times New Roman"/>
                <w:color w:val="000000" w:themeColor="text1"/>
                <w:sz w:val="20"/>
              </w:rPr>
              <w:t>158.00</w:t>
            </w:r>
          </w:p>
        </w:tc>
        <w:tc>
          <w:tcPr>
            <w:tcW w:w="1243" w:type="dxa"/>
            <w:tcBorders>
              <w:top w:val="single" w:sz="8" w:space="0" w:color="000000"/>
              <w:left w:val="single" w:sz="8" w:space="0" w:color="000000"/>
              <w:bottom w:val="single" w:sz="8" w:space="0" w:color="000000"/>
              <w:right w:val="single" w:sz="8" w:space="0" w:color="000000"/>
            </w:tcBorders>
          </w:tcPr>
          <w:p w:rsidR="00AB571D" w:rsidRPr="000C377C" w:rsidRDefault="00AB571D" w:rsidP="00161D24">
            <w:pPr>
              <w:ind w:right="8"/>
              <w:jc w:val="center"/>
              <w:rPr>
                <w:color w:val="000000" w:themeColor="text1"/>
              </w:rPr>
            </w:pPr>
            <w:r w:rsidRPr="000C377C">
              <w:rPr>
                <w:rFonts w:ascii="Times New Roman" w:eastAsia="Times New Roman" w:hAnsi="Times New Roman" w:cs="Times New Roman"/>
                <w:color w:val="000000" w:themeColor="text1"/>
                <w:sz w:val="20"/>
              </w:rPr>
              <w:t>171.00</w:t>
            </w:r>
          </w:p>
        </w:tc>
        <w:tc>
          <w:tcPr>
            <w:tcW w:w="1140" w:type="dxa"/>
            <w:tcBorders>
              <w:top w:val="single" w:sz="8" w:space="0" w:color="000000"/>
              <w:left w:val="single" w:sz="8" w:space="0" w:color="000000"/>
              <w:bottom w:val="single" w:sz="8" w:space="0" w:color="000000"/>
              <w:right w:val="nil"/>
            </w:tcBorders>
          </w:tcPr>
          <w:p w:rsidR="00AB571D" w:rsidRPr="000C377C" w:rsidRDefault="00AB571D" w:rsidP="00161D24">
            <w:pPr>
              <w:jc w:val="center"/>
              <w:rPr>
                <w:color w:val="000000" w:themeColor="text1"/>
              </w:rPr>
            </w:pPr>
          </w:p>
        </w:tc>
        <w:tc>
          <w:tcPr>
            <w:tcW w:w="154" w:type="dxa"/>
            <w:tcBorders>
              <w:top w:val="single" w:sz="8" w:space="0" w:color="000000"/>
              <w:left w:val="nil"/>
              <w:bottom w:val="single" w:sz="8" w:space="0" w:color="000000"/>
              <w:right w:val="single" w:sz="8" w:space="0" w:color="000000"/>
            </w:tcBorders>
          </w:tcPr>
          <w:p w:rsidR="00AB571D" w:rsidRPr="000C377C" w:rsidRDefault="00AB571D" w:rsidP="00161D24">
            <w:pPr>
              <w:ind w:left="17"/>
              <w:jc w:val="center"/>
              <w:rPr>
                <w:color w:val="000000" w:themeColor="text1"/>
              </w:rPr>
            </w:pPr>
            <w:r w:rsidRPr="000C377C">
              <w:rPr>
                <w:rFonts w:ascii="Times New Roman" w:eastAsia="Times New Roman" w:hAnsi="Times New Roman" w:cs="Times New Roman"/>
                <w:b/>
                <w:color w:val="000000" w:themeColor="text1"/>
                <w:sz w:val="20"/>
              </w:rPr>
              <w:t>0</w:t>
            </w:r>
          </w:p>
        </w:tc>
        <w:tc>
          <w:tcPr>
            <w:tcW w:w="1142" w:type="dxa"/>
            <w:tcBorders>
              <w:top w:val="single" w:sz="8" w:space="0" w:color="000000"/>
              <w:left w:val="single" w:sz="8" w:space="0" w:color="000000"/>
              <w:bottom w:val="single" w:sz="8" w:space="0" w:color="000000"/>
              <w:right w:val="single" w:sz="8" w:space="0" w:color="000000"/>
            </w:tcBorders>
          </w:tcPr>
          <w:p w:rsidR="00AB571D" w:rsidRPr="000C377C" w:rsidRDefault="00AB571D" w:rsidP="00161D24">
            <w:pPr>
              <w:ind w:right="8"/>
              <w:jc w:val="center"/>
              <w:rPr>
                <w:color w:val="000000" w:themeColor="text1"/>
              </w:rPr>
            </w:pPr>
            <w:r w:rsidRPr="000C377C">
              <w:rPr>
                <w:rFonts w:ascii="Times New Roman" w:eastAsia="Times New Roman" w:hAnsi="Times New Roman" w:cs="Times New Roman"/>
                <w:b/>
                <w:color w:val="000000" w:themeColor="text1"/>
                <w:sz w:val="20"/>
              </w:rPr>
              <w:t>0.00</w:t>
            </w:r>
          </w:p>
        </w:tc>
        <w:tc>
          <w:tcPr>
            <w:tcW w:w="989" w:type="dxa"/>
            <w:tcBorders>
              <w:top w:val="single" w:sz="8" w:space="0" w:color="000000"/>
              <w:left w:val="single" w:sz="8" w:space="0" w:color="000000"/>
              <w:bottom w:val="single" w:sz="8" w:space="0" w:color="000000"/>
              <w:right w:val="nil"/>
            </w:tcBorders>
          </w:tcPr>
          <w:p w:rsidR="00AB571D" w:rsidRPr="000C377C" w:rsidRDefault="00AB571D" w:rsidP="00161D24">
            <w:pPr>
              <w:jc w:val="center"/>
              <w:rPr>
                <w:color w:val="000000" w:themeColor="text1"/>
              </w:rPr>
            </w:pPr>
          </w:p>
        </w:tc>
        <w:tc>
          <w:tcPr>
            <w:tcW w:w="137" w:type="dxa"/>
            <w:tcBorders>
              <w:top w:val="single" w:sz="8" w:space="0" w:color="000000"/>
              <w:left w:val="nil"/>
              <w:bottom w:val="single" w:sz="8" w:space="0" w:color="000000"/>
              <w:right w:val="single" w:sz="8" w:space="0" w:color="000000"/>
            </w:tcBorders>
          </w:tcPr>
          <w:p w:rsidR="00AB571D" w:rsidRPr="000C377C" w:rsidRDefault="00AB571D" w:rsidP="00FB5E53">
            <w:pPr>
              <w:jc w:val="both"/>
              <w:rPr>
                <w:color w:val="000000" w:themeColor="text1"/>
              </w:rPr>
            </w:pPr>
            <w:r w:rsidRPr="000C377C">
              <w:rPr>
                <w:rFonts w:ascii="Times New Roman" w:eastAsia="Times New Roman" w:hAnsi="Times New Roman" w:cs="Times New Roman"/>
                <w:b/>
                <w:color w:val="000000" w:themeColor="text1"/>
                <w:sz w:val="20"/>
              </w:rPr>
              <w:t>0</w:t>
            </w:r>
          </w:p>
        </w:tc>
      </w:tr>
      <w:tr w:rsidR="00A23637" w:rsidRPr="000C377C" w:rsidTr="00AB571D">
        <w:trPr>
          <w:trHeight w:val="254"/>
        </w:trPr>
        <w:tc>
          <w:tcPr>
            <w:tcW w:w="3762" w:type="dxa"/>
            <w:tcBorders>
              <w:top w:val="single" w:sz="8" w:space="0" w:color="000000"/>
              <w:left w:val="single" w:sz="8" w:space="0" w:color="000000"/>
              <w:bottom w:val="single" w:sz="8" w:space="0" w:color="000000"/>
              <w:right w:val="single" w:sz="8" w:space="0" w:color="000000"/>
            </w:tcBorders>
          </w:tcPr>
          <w:p w:rsidR="00A23637" w:rsidRPr="000C377C" w:rsidRDefault="00A23637" w:rsidP="00A23637">
            <w:pPr>
              <w:rPr>
                <w:i/>
                <w:color w:val="000000" w:themeColor="text1"/>
                <w:sz w:val="20"/>
              </w:rPr>
            </w:pPr>
          </w:p>
        </w:tc>
        <w:tc>
          <w:tcPr>
            <w:tcW w:w="1246" w:type="dxa"/>
            <w:tcBorders>
              <w:top w:val="single" w:sz="8" w:space="0" w:color="000000"/>
              <w:left w:val="single" w:sz="8" w:space="0" w:color="000000"/>
              <w:bottom w:val="single" w:sz="8" w:space="0" w:color="000000"/>
              <w:right w:val="nil"/>
            </w:tcBorders>
          </w:tcPr>
          <w:p w:rsidR="00A23637" w:rsidRPr="000C377C" w:rsidRDefault="00A23637" w:rsidP="00161D24">
            <w:pPr>
              <w:jc w:val="center"/>
              <w:rPr>
                <w:color w:val="000000" w:themeColor="text1"/>
              </w:rPr>
            </w:pPr>
          </w:p>
        </w:tc>
        <w:tc>
          <w:tcPr>
            <w:tcW w:w="132" w:type="dxa"/>
            <w:tcBorders>
              <w:top w:val="single" w:sz="8" w:space="0" w:color="000000"/>
              <w:left w:val="nil"/>
              <w:bottom w:val="single" w:sz="8" w:space="0" w:color="000000"/>
              <w:right w:val="single" w:sz="8" w:space="0" w:color="000000"/>
            </w:tcBorders>
          </w:tcPr>
          <w:p w:rsidR="00A23637" w:rsidRPr="000C377C" w:rsidRDefault="00A23637" w:rsidP="00161D24">
            <w:pPr>
              <w:jc w:val="center"/>
              <w:rPr>
                <w:rFonts w:ascii="Times New Roman" w:eastAsia="Times New Roman" w:hAnsi="Times New Roman" w:cs="Times New Roman"/>
                <w:b/>
                <w:color w:val="000000" w:themeColor="text1"/>
                <w:sz w:val="20"/>
              </w:rPr>
            </w:pPr>
          </w:p>
        </w:tc>
        <w:tc>
          <w:tcPr>
            <w:tcW w:w="941" w:type="dxa"/>
            <w:tcBorders>
              <w:top w:val="single" w:sz="8" w:space="0" w:color="000000"/>
              <w:left w:val="single" w:sz="8" w:space="0" w:color="000000"/>
              <w:bottom w:val="single" w:sz="8" w:space="0" w:color="000000"/>
              <w:right w:val="single" w:sz="8" w:space="0" w:color="000000"/>
            </w:tcBorders>
          </w:tcPr>
          <w:p w:rsidR="00A23637" w:rsidRPr="000C377C" w:rsidRDefault="00A23637" w:rsidP="00161D24">
            <w:pPr>
              <w:ind w:right="8"/>
              <w:jc w:val="center"/>
              <w:rPr>
                <w:rFonts w:ascii="Times New Roman" w:eastAsia="Times New Roman" w:hAnsi="Times New Roman" w:cs="Times New Roman"/>
                <w:color w:val="000000" w:themeColor="text1"/>
                <w:sz w:val="20"/>
              </w:rPr>
            </w:pPr>
          </w:p>
        </w:tc>
        <w:tc>
          <w:tcPr>
            <w:tcW w:w="941" w:type="dxa"/>
            <w:tcBorders>
              <w:top w:val="single" w:sz="8" w:space="0" w:color="000000"/>
              <w:left w:val="single" w:sz="8" w:space="0" w:color="000000"/>
              <w:bottom w:val="single" w:sz="8" w:space="0" w:color="000000"/>
              <w:right w:val="single" w:sz="8" w:space="0" w:color="000000"/>
            </w:tcBorders>
          </w:tcPr>
          <w:p w:rsidR="00A23637" w:rsidRPr="000C377C" w:rsidRDefault="00A23637" w:rsidP="00161D24">
            <w:pPr>
              <w:ind w:right="8"/>
              <w:jc w:val="center"/>
              <w:rPr>
                <w:rFonts w:ascii="Times New Roman" w:eastAsia="Times New Roman" w:hAnsi="Times New Roman" w:cs="Times New Roman"/>
                <w:color w:val="000000" w:themeColor="text1"/>
                <w:sz w:val="20"/>
              </w:rPr>
            </w:pPr>
          </w:p>
        </w:tc>
        <w:tc>
          <w:tcPr>
            <w:tcW w:w="1229" w:type="dxa"/>
            <w:tcBorders>
              <w:top w:val="single" w:sz="8" w:space="0" w:color="000000"/>
              <w:left w:val="single" w:sz="8" w:space="0" w:color="000000"/>
              <w:bottom w:val="single" w:sz="8" w:space="0" w:color="000000"/>
              <w:right w:val="nil"/>
            </w:tcBorders>
          </w:tcPr>
          <w:p w:rsidR="00A23637" w:rsidRPr="000C377C" w:rsidRDefault="00A23637" w:rsidP="00161D24">
            <w:pPr>
              <w:jc w:val="center"/>
              <w:rPr>
                <w:color w:val="000000" w:themeColor="text1"/>
              </w:rPr>
            </w:pPr>
          </w:p>
        </w:tc>
        <w:tc>
          <w:tcPr>
            <w:tcW w:w="132" w:type="dxa"/>
            <w:tcBorders>
              <w:top w:val="single" w:sz="8" w:space="0" w:color="000000"/>
              <w:left w:val="nil"/>
              <w:bottom w:val="single" w:sz="8" w:space="0" w:color="000000"/>
              <w:right w:val="single" w:sz="8" w:space="0" w:color="000000"/>
            </w:tcBorders>
          </w:tcPr>
          <w:p w:rsidR="00A23637" w:rsidRPr="000C377C" w:rsidRDefault="00A23637" w:rsidP="00161D24">
            <w:pPr>
              <w:jc w:val="center"/>
              <w:rPr>
                <w:rFonts w:ascii="Times New Roman" w:eastAsia="Times New Roman" w:hAnsi="Times New Roman" w:cs="Times New Roman"/>
                <w:b/>
                <w:color w:val="000000" w:themeColor="text1"/>
                <w:sz w:val="20"/>
              </w:rPr>
            </w:pPr>
          </w:p>
        </w:tc>
        <w:tc>
          <w:tcPr>
            <w:tcW w:w="1478" w:type="dxa"/>
            <w:tcBorders>
              <w:top w:val="single" w:sz="8" w:space="0" w:color="000000"/>
              <w:left w:val="single" w:sz="8" w:space="0" w:color="000000"/>
              <w:bottom w:val="single" w:sz="8" w:space="0" w:color="000000"/>
              <w:right w:val="single" w:sz="8" w:space="0" w:color="000000"/>
            </w:tcBorders>
          </w:tcPr>
          <w:p w:rsidR="00A23637" w:rsidRPr="000C377C" w:rsidRDefault="00A23637" w:rsidP="00161D24">
            <w:pPr>
              <w:ind w:right="8"/>
              <w:jc w:val="center"/>
              <w:rPr>
                <w:rFonts w:ascii="Times New Roman" w:eastAsia="Times New Roman" w:hAnsi="Times New Roman" w:cs="Times New Roman"/>
                <w:color w:val="000000" w:themeColor="text1"/>
                <w:sz w:val="20"/>
              </w:rPr>
            </w:pPr>
          </w:p>
        </w:tc>
        <w:tc>
          <w:tcPr>
            <w:tcW w:w="1243" w:type="dxa"/>
            <w:tcBorders>
              <w:top w:val="single" w:sz="8" w:space="0" w:color="000000"/>
              <w:left w:val="single" w:sz="8" w:space="0" w:color="000000"/>
              <w:bottom w:val="single" w:sz="8" w:space="0" w:color="000000"/>
              <w:right w:val="single" w:sz="8" w:space="0" w:color="000000"/>
            </w:tcBorders>
          </w:tcPr>
          <w:p w:rsidR="00A23637" w:rsidRPr="000C377C" w:rsidRDefault="00A23637" w:rsidP="00161D24">
            <w:pPr>
              <w:ind w:right="8"/>
              <w:jc w:val="center"/>
              <w:rPr>
                <w:rFonts w:ascii="Times New Roman" w:eastAsia="Times New Roman" w:hAnsi="Times New Roman" w:cs="Times New Roman"/>
                <w:color w:val="000000" w:themeColor="text1"/>
                <w:sz w:val="20"/>
              </w:rPr>
            </w:pPr>
          </w:p>
        </w:tc>
        <w:tc>
          <w:tcPr>
            <w:tcW w:w="1140" w:type="dxa"/>
            <w:tcBorders>
              <w:top w:val="single" w:sz="8" w:space="0" w:color="000000"/>
              <w:left w:val="single" w:sz="8" w:space="0" w:color="000000"/>
              <w:bottom w:val="single" w:sz="8" w:space="0" w:color="000000"/>
              <w:right w:val="nil"/>
            </w:tcBorders>
          </w:tcPr>
          <w:p w:rsidR="00A23637" w:rsidRPr="000C377C" w:rsidRDefault="00A23637" w:rsidP="00161D24">
            <w:pPr>
              <w:jc w:val="center"/>
              <w:rPr>
                <w:color w:val="000000" w:themeColor="text1"/>
              </w:rPr>
            </w:pPr>
          </w:p>
        </w:tc>
        <w:tc>
          <w:tcPr>
            <w:tcW w:w="154" w:type="dxa"/>
            <w:tcBorders>
              <w:top w:val="single" w:sz="8" w:space="0" w:color="000000"/>
              <w:left w:val="nil"/>
              <w:bottom w:val="single" w:sz="8" w:space="0" w:color="000000"/>
              <w:right w:val="single" w:sz="8" w:space="0" w:color="000000"/>
            </w:tcBorders>
          </w:tcPr>
          <w:p w:rsidR="00A23637" w:rsidRPr="000C377C" w:rsidRDefault="00A23637" w:rsidP="00161D24">
            <w:pPr>
              <w:ind w:left="17"/>
              <w:jc w:val="center"/>
              <w:rPr>
                <w:rFonts w:ascii="Times New Roman" w:eastAsia="Times New Roman" w:hAnsi="Times New Roman" w:cs="Times New Roman"/>
                <w:b/>
                <w:color w:val="000000" w:themeColor="text1"/>
                <w:sz w:val="20"/>
              </w:rPr>
            </w:pPr>
          </w:p>
        </w:tc>
        <w:tc>
          <w:tcPr>
            <w:tcW w:w="1142" w:type="dxa"/>
            <w:tcBorders>
              <w:top w:val="single" w:sz="8" w:space="0" w:color="000000"/>
              <w:left w:val="single" w:sz="8" w:space="0" w:color="000000"/>
              <w:bottom w:val="single" w:sz="8" w:space="0" w:color="000000"/>
              <w:right w:val="single" w:sz="8" w:space="0" w:color="000000"/>
            </w:tcBorders>
          </w:tcPr>
          <w:p w:rsidR="00A23637" w:rsidRPr="000C377C" w:rsidRDefault="00A23637" w:rsidP="00161D24">
            <w:pPr>
              <w:ind w:right="8"/>
              <w:jc w:val="center"/>
              <w:rPr>
                <w:rFonts w:ascii="Times New Roman" w:eastAsia="Times New Roman" w:hAnsi="Times New Roman" w:cs="Times New Roman"/>
                <w:b/>
                <w:color w:val="000000" w:themeColor="text1"/>
                <w:sz w:val="20"/>
              </w:rPr>
            </w:pPr>
          </w:p>
        </w:tc>
        <w:tc>
          <w:tcPr>
            <w:tcW w:w="989" w:type="dxa"/>
            <w:tcBorders>
              <w:top w:val="single" w:sz="8" w:space="0" w:color="000000"/>
              <w:left w:val="single" w:sz="8" w:space="0" w:color="000000"/>
              <w:bottom w:val="single" w:sz="8" w:space="0" w:color="000000"/>
              <w:right w:val="nil"/>
            </w:tcBorders>
          </w:tcPr>
          <w:p w:rsidR="00A23637" w:rsidRPr="000C377C" w:rsidRDefault="00A23637" w:rsidP="00161D24">
            <w:pPr>
              <w:jc w:val="center"/>
              <w:rPr>
                <w:color w:val="000000" w:themeColor="text1"/>
              </w:rPr>
            </w:pPr>
          </w:p>
        </w:tc>
        <w:tc>
          <w:tcPr>
            <w:tcW w:w="137" w:type="dxa"/>
            <w:tcBorders>
              <w:top w:val="single" w:sz="8" w:space="0" w:color="000000"/>
              <w:left w:val="nil"/>
              <w:bottom w:val="single" w:sz="8" w:space="0" w:color="000000"/>
              <w:right w:val="single" w:sz="8" w:space="0" w:color="000000"/>
            </w:tcBorders>
          </w:tcPr>
          <w:p w:rsidR="00A23637" w:rsidRPr="000C377C" w:rsidRDefault="00A23637" w:rsidP="00FB5E53">
            <w:pPr>
              <w:jc w:val="both"/>
              <w:rPr>
                <w:rFonts w:ascii="Times New Roman" w:eastAsia="Times New Roman" w:hAnsi="Times New Roman" w:cs="Times New Roman"/>
                <w:b/>
                <w:color w:val="000000" w:themeColor="text1"/>
                <w:sz w:val="20"/>
              </w:rPr>
            </w:pPr>
          </w:p>
        </w:tc>
      </w:tr>
    </w:tbl>
    <w:tbl>
      <w:tblPr>
        <w:tblW w:w="13273" w:type="dxa"/>
        <w:tblInd w:w="3" w:type="dxa"/>
        <w:tblCellMar>
          <w:left w:w="0" w:type="dxa"/>
          <w:right w:w="0" w:type="dxa"/>
        </w:tblCellMar>
        <w:tblLook w:val="0000"/>
      </w:tblPr>
      <w:tblGrid>
        <w:gridCol w:w="5602"/>
        <w:gridCol w:w="4339"/>
        <w:gridCol w:w="3332"/>
      </w:tblGrid>
      <w:tr w:rsidR="00A23637" w:rsidRPr="000C377C" w:rsidTr="00A23637">
        <w:trPr>
          <w:trHeight w:val="258"/>
        </w:trPr>
        <w:tc>
          <w:tcPr>
            <w:tcW w:w="9941" w:type="dxa"/>
            <w:gridSpan w:val="2"/>
            <w:shd w:val="clear" w:color="auto" w:fill="auto"/>
            <w:vAlign w:val="center"/>
          </w:tcPr>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r w:rsidRPr="000C377C">
              <w:rPr>
                <w:rFonts w:ascii="Times New Roman" w:hAnsi="Times New Roman" w:cs="Times New Roman"/>
                <w:color w:val="000000" w:themeColor="text1"/>
                <w:sz w:val="20"/>
                <w:szCs w:val="20"/>
                <w:lang w:val="ru-RU"/>
              </w:rPr>
              <w:t xml:space="preserve">НАЗИВ НАРУЧИОЦА:    </w:t>
            </w:r>
            <w:r w:rsidRPr="000C377C">
              <w:rPr>
                <w:rFonts w:ascii="Times New Roman" w:hAnsi="Times New Roman" w:cs="Times New Roman"/>
                <w:bCs/>
                <w:color w:val="000000" w:themeColor="text1"/>
                <w:sz w:val="20"/>
                <w:szCs w:val="20"/>
                <w:lang w:val="ru-RU"/>
              </w:rPr>
              <w:t>Јавно предузеће за склоништа</w:t>
            </w:r>
          </w:p>
        </w:tc>
        <w:tc>
          <w:tcPr>
            <w:tcW w:w="3332" w:type="dxa"/>
            <w:shd w:val="clear" w:color="auto" w:fill="auto"/>
            <w:vAlign w:val="center"/>
          </w:tcPr>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sz w:val="20"/>
                <w:szCs w:val="20"/>
              </w:rPr>
            </w:pPr>
          </w:p>
          <w:p w:rsidR="00A23637" w:rsidRPr="000C377C" w:rsidRDefault="00A23637" w:rsidP="00F60DD8">
            <w:pPr>
              <w:rPr>
                <w:rFonts w:ascii="Times New Roman" w:hAnsi="Times New Roman" w:cs="Times New Roman"/>
                <w:color w:val="000000" w:themeColor="text1"/>
              </w:rPr>
            </w:pPr>
            <w:r w:rsidRPr="000C377C">
              <w:rPr>
                <w:rFonts w:ascii="Times New Roman" w:hAnsi="Times New Roman" w:cs="Times New Roman"/>
                <w:color w:val="000000" w:themeColor="text1"/>
                <w:sz w:val="20"/>
                <w:szCs w:val="20"/>
              </w:rPr>
              <w:t xml:space="preserve">ШИФРА ДЕЛАТНОСТИ: </w:t>
            </w:r>
            <w:r w:rsidRPr="000C377C">
              <w:rPr>
                <w:rFonts w:ascii="Times New Roman" w:hAnsi="Times New Roman" w:cs="Times New Roman"/>
                <w:b/>
                <w:bCs/>
                <w:color w:val="000000" w:themeColor="text1"/>
                <w:sz w:val="20"/>
                <w:szCs w:val="20"/>
              </w:rPr>
              <w:t>4339</w:t>
            </w:r>
          </w:p>
        </w:tc>
      </w:tr>
      <w:tr w:rsidR="00A23637" w:rsidRPr="00A81466" w:rsidTr="00A23637">
        <w:trPr>
          <w:trHeight w:val="258"/>
        </w:trPr>
        <w:tc>
          <w:tcPr>
            <w:tcW w:w="9941" w:type="dxa"/>
            <w:gridSpan w:val="2"/>
            <w:shd w:val="clear" w:color="auto" w:fill="auto"/>
            <w:vAlign w:val="center"/>
          </w:tcPr>
          <w:p w:rsidR="00A23637" w:rsidRPr="00A81466" w:rsidRDefault="00A23637" w:rsidP="00F60DD8">
            <w:pPr>
              <w:rPr>
                <w:rFonts w:ascii="Times New Roman" w:hAnsi="Times New Roman" w:cs="Times New Roman"/>
                <w:color w:val="000000" w:themeColor="text1"/>
                <w:sz w:val="20"/>
                <w:szCs w:val="20"/>
              </w:rPr>
            </w:pPr>
            <w:r w:rsidRPr="00A81466">
              <w:rPr>
                <w:rFonts w:ascii="Times New Roman" w:hAnsi="Times New Roman" w:cs="Times New Roman"/>
                <w:color w:val="000000" w:themeColor="text1"/>
                <w:sz w:val="20"/>
                <w:szCs w:val="20"/>
                <w:lang w:val="ru-RU"/>
              </w:rPr>
              <w:t xml:space="preserve">АДРЕСА НАРУЧИОЦА: </w:t>
            </w:r>
            <w:r w:rsidRPr="00A81466">
              <w:rPr>
                <w:rFonts w:ascii="Times New Roman" w:hAnsi="Times New Roman" w:cs="Times New Roman"/>
                <w:bCs/>
                <w:color w:val="000000" w:themeColor="text1"/>
                <w:sz w:val="20"/>
                <w:szCs w:val="20"/>
                <w:lang w:val="ru-RU"/>
              </w:rPr>
              <w:t>Михајла Пупина 117а</w:t>
            </w:r>
          </w:p>
        </w:tc>
        <w:tc>
          <w:tcPr>
            <w:tcW w:w="3332" w:type="dxa"/>
            <w:shd w:val="clear" w:color="auto" w:fill="auto"/>
            <w:vAlign w:val="center"/>
          </w:tcPr>
          <w:p w:rsidR="00A23637" w:rsidRPr="00A81466" w:rsidRDefault="00A23637" w:rsidP="00F60DD8">
            <w:pPr>
              <w:rPr>
                <w:rFonts w:ascii="Times New Roman" w:hAnsi="Times New Roman" w:cs="Times New Roman"/>
                <w:color w:val="000000" w:themeColor="text1"/>
              </w:rPr>
            </w:pPr>
            <w:r w:rsidRPr="00A81466">
              <w:rPr>
                <w:rFonts w:ascii="Times New Roman" w:hAnsi="Times New Roman" w:cs="Times New Roman"/>
                <w:color w:val="000000" w:themeColor="text1"/>
                <w:sz w:val="20"/>
                <w:szCs w:val="20"/>
              </w:rPr>
              <w:t>МАТИЧНИ БРОЈ :</w:t>
            </w:r>
            <w:r w:rsidRPr="00A81466">
              <w:rPr>
                <w:rFonts w:ascii="Times New Roman" w:hAnsi="Times New Roman" w:cs="Times New Roman"/>
                <w:b/>
                <w:bCs/>
                <w:color w:val="000000" w:themeColor="text1"/>
                <w:sz w:val="20"/>
                <w:szCs w:val="20"/>
              </w:rPr>
              <w:t>07892845</w:t>
            </w:r>
          </w:p>
        </w:tc>
      </w:tr>
      <w:tr w:rsidR="00A23637" w:rsidRPr="00A81466" w:rsidTr="00A23637">
        <w:trPr>
          <w:trHeight w:val="258"/>
        </w:trPr>
        <w:tc>
          <w:tcPr>
            <w:tcW w:w="5602" w:type="dxa"/>
            <w:shd w:val="clear" w:color="auto" w:fill="auto"/>
            <w:vAlign w:val="center"/>
          </w:tcPr>
          <w:p w:rsidR="00A23637" w:rsidRPr="00A81466" w:rsidRDefault="00A23637" w:rsidP="00F60DD8">
            <w:pPr>
              <w:jc w:val="center"/>
              <w:rPr>
                <w:rFonts w:ascii="Times New Roman" w:hAnsi="Times New Roman" w:cs="Times New Roman"/>
                <w:color w:val="000000" w:themeColor="text1"/>
                <w:sz w:val="20"/>
                <w:szCs w:val="20"/>
              </w:rPr>
            </w:pPr>
            <w:r w:rsidRPr="00A81466">
              <w:rPr>
                <w:rFonts w:ascii="Times New Roman" w:hAnsi="Times New Roman" w:cs="Times New Roman"/>
                <w:bCs/>
                <w:color w:val="000000" w:themeColor="text1"/>
                <w:sz w:val="20"/>
                <w:szCs w:val="20"/>
              </w:rPr>
              <w:t xml:space="preserve">                                11070 Београд( Нови</w:t>
            </w:r>
            <w:r>
              <w:rPr>
                <w:rFonts w:ascii="Times New Roman" w:hAnsi="Times New Roman" w:cs="Times New Roman"/>
                <w:bCs/>
                <w:color w:val="000000" w:themeColor="text1"/>
                <w:sz w:val="20"/>
                <w:szCs w:val="20"/>
              </w:rPr>
              <w:t xml:space="preserve"> </w:t>
            </w:r>
            <w:r w:rsidRPr="00A81466">
              <w:rPr>
                <w:rFonts w:ascii="Times New Roman" w:hAnsi="Times New Roman" w:cs="Times New Roman"/>
                <w:bCs/>
                <w:color w:val="000000" w:themeColor="text1"/>
                <w:sz w:val="20"/>
                <w:szCs w:val="20"/>
              </w:rPr>
              <w:t>Београд)</w:t>
            </w:r>
          </w:p>
        </w:tc>
        <w:tc>
          <w:tcPr>
            <w:tcW w:w="4339" w:type="dxa"/>
            <w:shd w:val="clear" w:color="auto" w:fill="auto"/>
            <w:vAlign w:val="center"/>
          </w:tcPr>
          <w:p w:rsidR="00A23637" w:rsidRPr="00A81466" w:rsidRDefault="00A23637" w:rsidP="00F60DD8">
            <w:pPr>
              <w:snapToGrid w:val="0"/>
              <w:rPr>
                <w:rFonts w:ascii="Times New Roman" w:hAnsi="Times New Roman" w:cs="Times New Roman"/>
                <w:color w:val="000000" w:themeColor="text1"/>
                <w:sz w:val="20"/>
                <w:szCs w:val="20"/>
              </w:rPr>
            </w:pPr>
          </w:p>
        </w:tc>
        <w:tc>
          <w:tcPr>
            <w:tcW w:w="3332" w:type="dxa"/>
            <w:shd w:val="clear" w:color="auto" w:fill="auto"/>
            <w:vAlign w:val="center"/>
          </w:tcPr>
          <w:p w:rsidR="00A23637" w:rsidRPr="00A81466" w:rsidRDefault="00A23637" w:rsidP="00F60DD8">
            <w:pPr>
              <w:rPr>
                <w:rFonts w:ascii="Times New Roman" w:hAnsi="Times New Roman" w:cs="Times New Roman"/>
                <w:color w:val="000000" w:themeColor="text1"/>
              </w:rPr>
            </w:pPr>
            <w:r w:rsidRPr="00A81466">
              <w:rPr>
                <w:rFonts w:ascii="Times New Roman" w:hAnsi="Times New Roman" w:cs="Times New Roman"/>
                <w:color w:val="000000" w:themeColor="text1"/>
                <w:sz w:val="20"/>
                <w:szCs w:val="20"/>
              </w:rPr>
              <w:t xml:space="preserve">ПОРЕСКИ БРОЈ: </w:t>
            </w:r>
            <w:r w:rsidRPr="00A81466">
              <w:rPr>
                <w:rFonts w:ascii="Times New Roman" w:hAnsi="Times New Roman" w:cs="Times New Roman"/>
                <w:b/>
                <w:bCs/>
                <w:color w:val="000000" w:themeColor="text1"/>
                <w:sz w:val="20"/>
                <w:szCs w:val="20"/>
              </w:rPr>
              <w:t>100143406</w:t>
            </w:r>
          </w:p>
        </w:tc>
      </w:tr>
    </w:tbl>
    <w:p w:rsidR="00AB571D" w:rsidRDefault="00AB571D" w:rsidP="00655BF5">
      <w:pPr>
        <w:snapToGrid w:val="0"/>
        <w:jc w:val="both"/>
        <w:rPr>
          <w:rFonts w:cs="Times New Roman"/>
          <w:color w:val="000000" w:themeColor="text1"/>
        </w:rPr>
      </w:pPr>
    </w:p>
    <w:p w:rsidR="00A23637" w:rsidRDefault="00A23637" w:rsidP="00655BF5">
      <w:pPr>
        <w:snapToGrid w:val="0"/>
        <w:jc w:val="both"/>
        <w:rPr>
          <w:rFonts w:cs="Times New Roman"/>
          <w:color w:val="000000" w:themeColor="text1"/>
        </w:rPr>
      </w:pPr>
    </w:p>
    <w:tbl>
      <w:tblPr>
        <w:tblW w:w="18367" w:type="dxa"/>
        <w:tblInd w:w="3" w:type="dxa"/>
        <w:tblCellMar>
          <w:left w:w="0" w:type="dxa"/>
          <w:right w:w="0" w:type="dxa"/>
        </w:tblCellMar>
        <w:tblLook w:val="0000"/>
      </w:tblPr>
      <w:tblGrid>
        <w:gridCol w:w="18367"/>
      </w:tblGrid>
      <w:tr w:rsidR="00A23637" w:rsidRPr="00A81466" w:rsidTr="00F60DD8">
        <w:trPr>
          <w:trHeight w:val="258"/>
        </w:trPr>
        <w:tc>
          <w:tcPr>
            <w:tcW w:w="15038" w:type="dxa"/>
            <w:shd w:val="clear" w:color="auto" w:fill="auto"/>
            <w:vAlign w:val="center"/>
          </w:tcPr>
          <w:p w:rsidR="00A23637" w:rsidRPr="00A81466" w:rsidRDefault="00A23637" w:rsidP="00A23637">
            <w:pPr>
              <w:rPr>
                <w:color w:val="000000" w:themeColor="text1"/>
              </w:rPr>
            </w:pPr>
            <w:r>
              <w:rPr>
                <w:rFonts w:ascii="Times New Roman" w:hAnsi="Times New Roman" w:cs="Times New Roman"/>
                <w:bCs/>
                <w:color w:val="000000" w:themeColor="text1"/>
              </w:rPr>
              <w:t xml:space="preserve">                                 </w:t>
            </w:r>
            <w:r w:rsidRPr="00A81466">
              <w:rPr>
                <w:rFonts w:ascii="Times New Roman" w:hAnsi="Times New Roman" w:cs="Times New Roman"/>
                <w:bCs/>
                <w:color w:val="000000" w:themeColor="text1"/>
                <w:lang w:val="ru-RU"/>
              </w:rPr>
              <w:t xml:space="preserve">ПОДАЦИ О ЗАКЉУЧЕНИМ </w:t>
            </w:r>
            <w:r w:rsidRPr="00A81466">
              <w:rPr>
                <w:rFonts w:ascii="Times New Roman" w:hAnsi="Times New Roman" w:cs="Times New Roman"/>
                <w:bCs/>
                <w:color w:val="000000" w:themeColor="text1"/>
              </w:rPr>
              <w:t xml:space="preserve"> И РЕАЛИЗОВАНИМ </w:t>
            </w:r>
            <w:r w:rsidRPr="00A81466">
              <w:rPr>
                <w:rFonts w:ascii="Times New Roman" w:hAnsi="Times New Roman" w:cs="Times New Roman"/>
                <w:bCs/>
                <w:color w:val="000000" w:themeColor="text1"/>
                <w:lang w:val="ru-RU"/>
              </w:rPr>
              <w:t>УГОВОРИМА У ПОСТУПЦИМА  ЈАВНИХ НАБАВКИ</w:t>
            </w:r>
          </w:p>
        </w:tc>
      </w:tr>
      <w:tr w:rsidR="00A23637" w:rsidRPr="00A81466" w:rsidTr="00F60DD8">
        <w:trPr>
          <w:trHeight w:val="258"/>
        </w:trPr>
        <w:tc>
          <w:tcPr>
            <w:tcW w:w="15038" w:type="dxa"/>
            <w:shd w:val="clear" w:color="auto" w:fill="auto"/>
            <w:vAlign w:val="center"/>
          </w:tcPr>
          <w:p w:rsidR="00A23637" w:rsidRPr="009140CD" w:rsidRDefault="00A23637" w:rsidP="00A23637">
            <w:pPr>
              <w:rPr>
                <w:rFonts w:ascii="Times New Roman" w:hAnsi="Times New Roman" w:cs="Times New Roman"/>
                <w:b/>
                <w:bCs/>
                <w:color w:val="000000" w:themeColor="text1"/>
              </w:rPr>
            </w:pPr>
            <w:r>
              <w:rPr>
                <w:rFonts w:ascii="Times New Roman" w:hAnsi="Times New Roman" w:cs="Times New Roman"/>
                <w:bCs/>
                <w:color w:val="000000" w:themeColor="text1"/>
              </w:rPr>
              <w:t xml:space="preserve">                                                                                                   </w:t>
            </w:r>
            <w:r w:rsidRPr="00A81466">
              <w:rPr>
                <w:rFonts w:ascii="Times New Roman" w:hAnsi="Times New Roman" w:cs="Times New Roman"/>
                <w:bCs/>
                <w:color w:val="000000" w:themeColor="text1"/>
              </w:rPr>
              <w:t>Година: 2021</w:t>
            </w:r>
            <w:r w:rsidRPr="009140CD">
              <w:rPr>
                <w:rFonts w:ascii="Times New Roman" w:hAnsi="Times New Roman" w:cs="Times New Roman"/>
                <w:bCs/>
                <w:color w:val="000000" w:themeColor="text1"/>
              </w:rPr>
              <w:t xml:space="preserve">; </w:t>
            </w:r>
            <w:r w:rsidRPr="009140CD">
              <w:rPr>
                <w:rFonts w:ascii="Times New Roman" w:hAnsi="Times New Roman" w:cs="Times New Roman"/>
                <w:b/>
                <w:bCs/>
                <w:color w:val="000000" w:themeColor="text1"/>
              </w:rPr>
              <w:t>Квартал :</w:t>
            </w:r>
            <w:r w:rsidR="000C377C" w:rsidRPr="009140CD">
              <w:rPr>
                <w:rFonts w:ascii="Times New Roman" w:hAnsi="Times New Roman" w:cs="Times New Roman"/>
                <w:b/>
                <w:bCs/>
                <w:color w:val="000000" w:themeColor="text1"/>
              </w:rPr>
              <w:t>2</w:t>
            </w:r>
          </w:p>
          <w:p w:rsidR="00A23637" w:rsidRPr="00A81466" w:rsidRDefault="00A23637" w:rsidP="00F60DD8">
            <w:pPr>
              <w:jc w:val="center"/>
              <w:rPr>
                <w:color w:val="000000" w:themeColor="text1"/>
              </w:rPr>
            </w:pPr>
          </w:p>
        </w:tc>
      </w:tr>
    </w:tbl>
    <w:p w:rsidR="00A23637" w:rsidRDefault="00A23637" w:rsidP="00655BF5">
      <w:pPr>
        <w:snapToGrid w:val="0"/>
        <w:jc w:val="both"/>
        <w:rPr>
          <w:rFonts w:cs="Times New Roman"/>
          <w:color w:val="000000" w:themeColor="text1"/>
        </w:rPr>
      </w:pPr>
    </w:p>
    <w:p w:rsidR="00A23637" w:rsidRPr="0096389E" w:rsidRDefault="00A23637" w:rsidP="00A23637">
      <w:pPr>
        <w:snapToGrid w:val="0"/>
        <w:jc w:val="both"/>
        <w:rPr>
          <w:rFonts w:ascii="Times New Roman" w:hAnsi="Times New Roman" w:cs="Times New Roman"/>
          <w:color w:val="000000" w:themeColor="text1"/>
          <w:u w:val="single"/>
        </w:rPr>
      </w:pPr>
      <w:r w:rsidRPr="004117AF">
        <w:rPr>
          <w:rFonts w:ascii="Times New Roman" w:hAnsi="Times New Roman" w:cs="Times New Roman"/>
          <w:b/>
          <w:u w:val="single"/>
        </w:rPr>
        <w:t xml:space="preserve">Уговори реализовани у II кварталу </w:t>
      </w:r>
      <w:proofErr w:type="gramStart"/>
      <w:r w:rsidRPr="004117AF">
        <w:rPr>
          <w:rFonts w:ascii="Times New Roman" w:hAnsi="Times New Roman" w:cs="Times New Roman"/>
          <w:b/>
          <w:u w:val="single"/>
        </w:rPr>
        <w:t>2021.г.:</w:t>
      </w:r>
      <w:proofErr w:type="gramEnd"/>
      <w:r w:rsidRPr="004117AF">
        <w:rPr>
          <w:rFonts w:ascii="Times New Roman" w:hAnsi="Times New Roman" w:cs="Times New Roman"/>
          <w:u w:val="single"/>
        </w:rPr>
        <w:t xml:space="preserve"> </w:t>
      </w:r>
    </w:p>
    <w:p w:rsidR="004117AF" w:rsidRPr="0096389E" w:rsidRDefault="004117AF" w:rsidP="00A23637">
      <w:pPr>
        <w:snapToGrid w:val="0"/>
        <w:jc w:val="both"/>
        <w:rPr>
          <w:rFonts w:ascii="Times New Roman" w:hAnsi="Times New Roman" w:cs="Times New Roman"/>
          <w:color w:val="000000" w:themeColor="text1"/>
          <w:u w:val="single"/>
        </w:rPr>
      </w:pPr>
    </w:p>
    <w:p w:rsidR="00A23637" w:rsidRPr="0096389E" w:rsidRDefault="00A23637" w:rsidP="00EB11FD">
      <w:pPr>
        <w:numPr>
          <w:ilvl w:val="0"/>
          <w:numId w:val="18"/>
        </w:numPr>
        <w:tabs>
          <w:tab w:val="left" w:pos="800"/>
        </w:tabs>
        <w:suppressAutoHyphens w:val="0"/>
        <w:spacing w:line="245" w:lineRule="auto"/>
        <w:ind w:left="800" w:hanging="353"/>
        <w:jc w:val="both"/>
        <w:rPr>
          <w:color w:val="000000" w:themeColor="text1"/>
          <w:sz w:val="24"/>
        </w:rPr>
      </w:pPr>
      <w:r w:rsidRPr="0096389E">
        <w:rPr>
          <w:rFonts w:ascii="Times New Roman" w:eastAsia="Times New Roman" w:hAnsi="Times New Roman"/>
          <w:color w:val="000000" w:themeColor="text1"/>
          <w:sz w:val="24"/>
        </w:rPr>
        <w:t>Услуге – Услуга процене вредности имовине и инвестиционих некретнина – Партија 1 - Услуга процене вредности имовине. Уговор бр.14-1/2021 закључен са пружаоцем услуга ''Економски факултет Београд'' из Београда ул.Каменичка бр.6.</w:t>
      </w:r>
      <w:r w:rsidR="004117AF" w:rsidRPr="0096389E">
        <w:rPr>
          <w:rFonts w:ascii="Times New Roman" w:eastAsia="Times New Roman" w:hAnsi="Times New Roman"/>
          <w:color w:val="000000" w:themeColor="text1"/>
          <w:sz w:val="24"/>
        </w:rPr>
        <w:t xml:space="preserve"> Реализован дана 02.04.2021.г. </w:t>
      </w:r>
    </w:p>
    <w:p w:rsidR="004117AF" w:rsidRPr="0096389E" w:rsidRDefault="004117AF" w:rsidP="00EB11FD">
      <w:pPr>
        <w:numPr>
          <w:ilvl w:val="0"/>
          <w:numId w:val="18"/>
        </w:numPr>
        <w:tabs>
          <w:tab w:val="left" w:pos="800"/>
        </w:tabs>
        <w:suppressAutoHyphens w:val="0"/>
        <w:spacing w:line="245" w:lineRule="auto"/>
        <w:ind w:left="800" w:hanging="353"/>
        <w:jc w:val="both"/>
        <w:rPr>
          <w:color w:val="000000" w:themeColor="text1"/>
          <w:sz w:val="24"/>
        </w:rPr>
      </w:pPr>
      <w:r w:rsidRPr="0096389E">
        <w:rPr>
          <w:rFonts w:ascii="Times New Roman" w:eastAsia="Times New Roman" w:hAnsi="Times New Roman"/>
          <w:color w:val="000000" w:themeColor="text1"/>
          <w:sz w:val="24"/>
        </w:rPr>
        <w:t>Услуге-Израда процене ризика од катастрофа и израда заштите и спасавања. Уговор бр. 14-24/2020 закључен са пружаоцем услуга „Развојно иновациони системи</w:t>
      </w:r>
      <w:proofErr w:type="gramStart"/>
      <w:r w:rsidRPr="0096389E">
        <w:rPr>
          <w:rFonts w:ascii="Times New Roman" w:eastAsia="Times New Roman" w:hAnsi="Times New Roman"/>
          <w:color w:val="000000" w:themeColor="text1"/>
          <w:sz w:val="24"/>
        </w:rPr>
        <w:t>“ из</w:t>
      </w:r>
      <w:proofErr w:type="gramEnd"/>
      <w:r w:rsidRPr="0096389E">
        <w:rPr>
          <w:rFonts w:ascii="Times New Roman" w:eastAsia="Times New Roman" w:hAnsi="Times New Roman"/>
          <w:color w:val="000000" w:themeColor="text1"/>
          <w:sz w:val="24"/>
        </w:rPr>
        <w:t xml:space="preserve"> Београда, ул. Карађорђева бр. 5. Реализован дана 21.06.2021.г.</w:t>
      </w:r>
    </w:p>
    <w:p w:rsidR="004117AF" w:rsidRPr="0096389E" w:rsidRDefault="004117AF" w:rsidP="00EB11FD">
      <w:pPr>
        <w:numPr>
          <w:ilvl w:val="0"/>
          <w:numId w:val="18"/>
        </w:numPr>
        <w:tabs>
          <w:tab w:val="left" w:pos="800"/>
        </w:tabs>
        <w:suppressAutoHyphens w:val="0"/>
        <w:spacing w:line="245" w:lineRule="auto"/>
        <w:ind w:left="800" w:hanging="353"/>
        <w:jc w:val="both"/>
        <w:rPr>
          <w:color w:val="000000" w:themeColor="text1"/>
          <w:sz w:val="24"/>
        </w:rPr>
      </w:pPr>
      <w:r w:rsidRPr="0096389E">
        <w:rPr>
          <w:rFonts w:ascii="Times New Roman" w:eastAsia="Times New Roman" w:hAnsi="Times New Roman"/>
          <w:color w:val="000000" w:themeColor="text1"/>
          <w:sz w:val="24"/>
        </w:rPr>
        <w:t>Добра-материјали за одржавање склоништа-Партија 1-електро материјал-Уговор бр. 14-157/2020 закључен са добављачем „Три-О</w:t>
      </w:r>
      <w:proofErr w:type="gramStart"/>
      <w:r w:rsidRPr="0096389E">
        <w:rPr>
          <w:rFonts w:ascii="Times New Roman" w:eastAsia="Times New Roman" w:hAnsi="Times New Roman"/>
          <w:color w:val="000000" w:themeColor="text1"/>
          <w:sz w:val="24"/>
        </w:rPr>
        <w:t>“ доо</w:t>
      </w:r>
      <w:proofErr w:type="gramEnd"/>
      <w:r w:rsidRPr="0096389E">
        <w:rPr>
          <w:rFonts w:ascii="Times New Roman" w:eastAsia="Times New Roman" w:hAnsi="Times New Roman"/>
          <w:color w:val="000000" w:themeColor="text1"/>
          <w:sz w:val="24"/>
        </w:rPr>
        <w:t>, Индустријска зона 464 Аранђеловац. Реализован дана 04.06.2021.г.</w:t>
      </w:r>
    </w:p>
    <w:p w:rsidR="004117AF" w:rsidRPr="0096389E" w:rsidRDefault="004117AF" w:rsidP="00EB11FD">
      <w:pPr>
        <w:numPr>
          <w:ilvl w:val="0"/>
          <w:numId w:val="18"/>
        </w:numPr>
        <w:tabs>
          <w:tab w:val="left" w:pos="800"/>
        </w:tabs>
        <w:suppressAutoHyphens w:val="0"/>
        <w:spacing w:line="245" w:lineRule="auto"/>
        <w:ind w:left="800" w:hanging="353"/>
        <w:jc w:val="both"/>
        <w:rPr>
          <w:color w:val="000000" w:themeColor="text1"/>
          <w:sz w:val="24"/>
        </w:rPr>
      </w:pPr>
      <w:r w:rsidRPr="0096389E">
        <w:rPr>
          <w:rFonts w:ascii="Times New Roman" w:eastAsia="Times New Roman" w:hAnsi="Times New Roman"/>
          <w:color w:val="000000" w:themeColor="text1"/>
          <w:sz w:val="24"/>
        </w:rPr>
        <w:t>Добра- материјали за одржавање склоништа-Партија 4-водоводни материјал-Уговор бр. 14-158/2020 закључен са добављачем „Три-О</w:t>
      </w:r>
      <w:proofErr w:type="gramStart"/>
      <w:r w:rsidRPr="0096389E">
        <w:rPr>
          <w:rFonts w:ascii="Times New Roman" w:eastAsia="Times New Roman" w:hAnsi="Times New Roman"/>
          <w:color w:val="000000" w:themeColor="text1"/>
          <w:sz w:val="24"/>
        </w:rPr>
        <w:t>“ доо</w:t>
      </w:r>
      <w:proofErr w:type="gramEnd"/>
      <w:r w:rsidRPr="0096389E">
        <w:rPr>
          <w:rFonts w:ascii="Times New Roman" w:eastAsia="Times New Roman" w:hAnsi="Times New Roman"/>
          <w:color w:val="000000" w:themeColor="text1"/>
          <w:sz w:val="24"/>
        </w:rPr>
        <w:t>, Индустријска зона 464 Аранђеловац. Реализован дана 04.06.2021.г.</w:t>
      </w:r>
    </w:p>
    <w:p w:rsidR="004117AF" w:rsidRPr="0096389E" w:rsidRDefault="004117AF" w:rsidP="00EB11FD">
      <w:pPr>
        <w:numPr>
          <w:ilvl w:val="0"/>
          <w:numId w:val="18"/>
        </w:numPr>
        <w:tabs>
          <w:tab w:val="left" w:pos="800"/>
        </w:tabs>
        <w:suppressAutoHyphens w:val="0"/>
        <w:spacing w:line="245" w:lineRule="auto"/>
        <w:ind w:left="800" w:hanging="353"/>
        <w:jc w:val="both"/>
        <w:rPr>
          <w:color w:val="000000" w:themeColor="text1"/>
          <w:sz w:val="24"/>
        </w:rPr>
      </w:pPr>
      <w:r w:rsidRPr="0096389E">
        <w:rPr>
          <w:rFonts w:ascii="Times New Roman" w:eastAsia="Times New Roman" w:hAnsi="Times New Roman"/>
          <w:color w:val="000000" w:themeColor="text1"/>
          <w:sz w:val="24"/>
        </w:rPr>
        <w:t>Добара-материјал за одржавање склоништа-Партија 7-материјал за одржавање зграде-Уговор бр. 14-159/2020 „Три-О</w:t>
      </w:r>
      <w:proofErr w:type="gramStart"/>
      <w:r w:rsidRPr="0096389E">
        <w:rPr>
          <w:rFonts w:ascii="Times New Roman" w:eastAsia="Times New Roman" w:hAnsi="Times New Roman"/>
          <w:color w:val="000000" w:themeColor="text1"/>
          <w:sz w:val="24"/>
        </w:rPr>
        <w:t>“ доо</w:t>
      </w:r>
      <w:proofErr w:type="gramEnd"/>
      <w:r w:rsidRPr="0096389E">
        <w:rPr>
          <w:rFonts w:ascii="Times New Roman" w:eastAsia="Times New Roman" w:hAnsi="Times New Roman"/>
          <w:color w:val="000000" w:themeColor="text1"/>
          <w:sz w:val="24"/>
        </w:rPr>
        <w:t>, Индустријска зона 464 Аранђеловац. Реализован дана 04.06.2021.г.</w:t>
      </w:r>
    </w:p>
    <w:p w:rsidR="00A23637" w:rsidRPr="0096389E" w:rsidRDefault="00A23637" w:rsidP="000C377C">
      <w:pPr>
        <w:tabs>
          <w:tab w:val="left" w:pos="800"/>
        </w:tabs>
        <w:suppressAutoHyphens w:val="0"/>
        <w:spacing w:line="286" w:lineRule="auto"/>
        <w:jc w:val="both"/>
        <w:rPr>
          <w:color w:val="000000" w:themeColor="text1"/>
          <w:sz w:val="24"/>
        </w:rPr>
      </w:pPr>
    </w:p>
    <w:p w:rsidR="000C377C" w:rsidRDefault="000C377C" w:rsidP="000C377C">
      <w:pPr>
        <w:tabs>
          <w:tab w:val="left" w:pos="800"/>
        </w:tabs>
        <w:suppressAutoHyphens w:val="0"/>
        <w:spacing w:line="286" w:lineRule="auto"/>
        <w:jc w:val="both"/>
        <w:rPr>
          <w:color w:val="92D050"/>
          <w:sz w:val="24"/>
        </w:rPr>
      </w:pPr>
    </w:p>
    <w:p w:rsidR="008D6ED4" w:rsidRDefault="008D6ED4" w:rsidP="000C377C">
      <w:pPr>
        <w:tabs>
          <w:tab w:val="left" w:pos="800"/>
        </w:tabs>
        <w:suppressAutoHyphens w:val="0"/>
        <w:spacing w:line="286" w:lineRule="auto"/>
        <w:jc w:val="both"/>
        <w:rPr>
          <w:color w:val="92D050"/>
          <w:sz w:val="24"/>
        </w:rPr>
      </w:pPr>
    </w:p>
    <w:p w:rsidR="008D6ED4" w:rsidRDefault="008D6ED4" w:rsidP="000C377C">
      <w:pPr>
        <w:tabs>
          <w:tab w:val="left" w:pos="800"/>
        </w:tabs>
        <w:suppressAutoHyphens w:val="0"/>
        <w:spacing w:line="286" w:lineRule="auto"/>
        <w:jc w:val="both"/>
        <w:rPr>
          <w:color w:val="92D050"/>
          <w:sz w:val="24"/>
        </w:rPr>
      </w:pPr>
    </w:p>
    <w:p w:rsidR="008D6ED4" w:rsidRDefault="008D6ED4" w:rsidP="000C377C">
      <w:pPr>
        <w:tabs>
          <w:tab w:val="left" w:pos="800"/>
        </w:tabs>
        <w:suppressAutoHyphens w:val="0"/>
        <w:spacing w:line="286" w:lineRule="auto"/>
        <w:jc w:val="both"/>
        <w:rPr>
          <w:color w:val="92D050"/>
          <w:sz w:val="24"/>
        </w:rPr>
      </w:pPr>
    </w:p>
    <w:tbl>
      <w:tblPr>
        <w:tblW w:w="18837" w:type="dxa"/>
        <w:tblLayout w:type="fixed"/>
        <w:tblCellMar>
          <w:left w:w="0" w:type="dxa"/>
          <w:right w:w="0" w:type="dxa"/>
        </w:tblCellMar>
        <w:tblLook w:val="0000"/>
      </w:tblPr>
      <w:tblGrid>
        <w:gridCol w:w="1135"/>
        <w:gridCol w:w="589"/>
        <w:gridCol w:w="5890"/>
        <w:gridCol w:w="1502"/>
        <w:gridCol w:w="1649"/>
        <w:gridCol w:w="3275"/>
        <w:gridCol w:w="917"/>
        <w:gridCol w:w="917"/>
        <w:gridCol w:w="2963"/>
      </w:tblGrid>
      <w:tr w:rsidR="008D6ED4" w:rsidRPr="00AE493F" w:rsidTr="000663CA">
        <w:trPr>
          <w:trHeight w:val="255"/>
        </w:trPr>
        <w:tc>
          <w:tcPr>
            <w:tcW w:w="9116" w:type="dxa"/>
            <w:gridSpan w:val="4"/>
            <w:shd w:val="clear" w:color="auto" w:fill="auto"/>
            <w:vAlign w:val="bottom"/>
          </w:tcPr>
          <w:p w:rsidR="008D6ED4" w:rsidRPr="0014020B" w:rsidRDefault="008D6ED4" w:rsidP="00F60DD8">
            <w:pPr>
              <w:rPr>
                <w:rFonts w:ascii="Times New Roman" w:hAnsi="Times New Roman" w:cs="Times New Roman"/>
                <w:color w:val="000000" w:themeColor="text1"/>
                <w:sz w:val="16"/>
                <w:szCs w:val="16"/>
              </w:rPr>
            </w:pPr>
          </w:p>
          <w:p w:rsidR="008D6ED4" w:rsidRPr="00835CAE" w:rsidRDefault="008D6ED4" w:rsidP="00F60DD8">
            <w:pPr>
              <w:rPr>
                <w:rFonts w:ascii="Times New Roman" w:hAnsi="Times New Roman" w:cs="Times New Roman"/>
                <w:color w:val="000000" w:themeColor="text1"/>
                <w:sz w:val="16"/>
                <w:szCs w:val="16"/>
              </w:rPr>
            </w:pPr>
          </w:p>
          <w:p w:rsidR="008D6ED4" w:rsidRPr="00AE493F" w:rsidRDefault="008D6ED4" w:rsidP="00F60DD8">
            <w:pPr>
              <w:rPr>
                <w:rFonts w:ascii="Times New Roman" w:hAnsi="Times New Roman" w:cs="Times New Roman"/>
                <w:color w:val="000000" w:themeColor="text1"/>
                <w:sz w:val="16"/>
                <w:szCs w:val="16"/>
                <w:lang w:val="ru-RU"/>
              </w:rPr>
            </w:pPr>
          </w:p>
          <w:p w:rsidR="008D6ED4" w:rsidRPr="00AE493F" w:rsidRDefault="008D6ED4" w:rsidP="00F60DD8">
            <w:pPr>
              <w:rPr>
                <w:rFonts w:ascii="Times New Roman" w:hAnsi="Times New Roman" w:cs="Times New Roman"/>
                <w:color w:val="000000" w:themeColor="text1"/>
                <w:sz w:val="16"/>
                <w:szCs w:val="16"/>
                <w:lang w:val="ru-RU"/>
              </w:rPr>
            </w:pPr>
            <w:r w:rsidRPr="00AE493F">
              <w:rPr>
                <w:rFonts w:ascii="Times New Roman" w:hAnsi="Times New Roman" w:cs="Times New Roman"/>
                <w:color w:val="000000" w:themeColor="text1"/>
                <w:sz w:val="16"/>
                <w:szCs w:val="16"/>
                <w:lang w:val="ru-RU"/>
              </w:rPr>
              <w:t xml:space="preserve">НАЗИВ НАРУЧИОЦА: </w:t>
            </w:r>
            <w:r w:rsidR="00AE493F" w:rsidRPr="00AE493F">
              <w:rPr>
                <w:rFonts w:ascii="Times New Roman" w:hAnsi="Times New Roman" w:cs="Times New Roman"/>
                <w:color w:val="000000" w:themeColor="text1"/>
                <w:sz w:val="16"/>
                <w:szCs w:val="16"/>
                <w:lang w:val="ru-RU"/>
              </w:rPr>
              <w:t xml:space="preserve">   </w:t>
            </w:r>
            <w:r w:rsidRPr="00AE493F">
              <w:rPr>
                <w:rFonts w:ascii="Times New Roman" w:hAnsi="Times New Roman" w:cs="Times New Roman"/>
                <w:b/>
                <w:bCs/>
                <w:color w:val="000000" w:themeColor="text1"/>
                <w:sz w:val="16"/>
                <w:szCs w:val="16"/>
                <w:lang w:val="ru-RU"/>
              </w:rPr>
              <w:t xml:space="preserve">Јавно предузеће за склоништа                                                                                                                                                                                                                </w:t>
            </w:r>
          </w:p>
        </w:tc>
        <w:tc>
          <w:tcPr>
            <w:tcW w:w="1649" w:type="dxa"/>
            <w:shd w:val="clear" w:color="auto" w:fill="auto"/>
            <w:vAlign w:val="bottom"/>
          </w:tcPr>
          <w:p w:rsidR="008D6ED4" w:rsidRPr="00AE493F" w:rsidRDefault="008D6ED4" w:rsidP="00F60DD8">
            <w:pPr>
              <w:snapToGrid w:val="0"/>
              <w:rPr>
                <w:rFonts w:ascii="Times New Roman" w:hAnsi="Times New Roman" w:cs="Times New Roman"/>
                <w:color w:val="000000" w:themeColor="text1"/>
                <w:sz w:val="16"/>
                <w:szCs w:val="16"/>
                <w:lang w:val="ru-RU"/>
              </w:rPr>
            </w:pPr>
          </w:p>
        </w:tc>
        <w:tc>
          <w:tcPr>
            <w:tcW w:w="3275" w:type="dxa"/>
            <w:shd w:val="clear" w:color="auto" w:fill="auto"/>
            <w:vAlign w:val="bottom"/>
          </w:tcPr>
          <w:p w:rsidR="008D6ED4" w:rsidRPr="00AE493F" w:rsidRDefault="008D6ED4" w:rsidP="00F60DD8">
            <w:pPr>
              <w:snapToGrid w:val="0"/>
              <w:rPr>
                <w:rFonts w:ascii="Times New Roman" w:hAnsi="Times New Roman" w:cs="Times New Roman"/>
                <w:color w:val="000000" w:themeColor="text1"/>
                <w:sz w:val="16"/>
                <w:szCs w:val="16"/>
                <w:lang w:val="ru-RU"/>
              </w:rPr>
            </w:pPr>
          </w:p>
        </w:tc>
        <w:tc>
          <w:tcPr>
            <w:tcW w:w="917" w:type="dxa"/>
            <w:shd w:val="clear" w:color="auto" w:fill="auto"/>
            <w:vAlign w:val="bottom"/>
          </w:tcPr>
          <w:p w:rsidR="008D6ED4" w:rsidRPr="00AE493F" w:rsidRDefault="008D6ED4" w:rsidP="000663CA">
            <w:pPr>
              <w:snapToGrid w:val="0"/>
              <w:ind w:left="35" w:hanging="35"/>
              <w:rPr>
                <w:rFonts w:ascii="Times New Roman" w:hAnsi="Times New Roman" w:cs="Times New Roman"/>
                <w:color w:val="000000" w:themeColor="text1"/>
                <w:sz w:val="16"/>
                <w:szCs w:val="16"/>
                <w:lang w:val="ru-RU"/>
              </w:rPr>
            </w:pPr>
          </w:p>
        </w:tc>
        <w:tc>
          <w:tcPr>
            <w:tcW w:w="917" w:type="dxa"/>
            <w:shd w:val="clear" w:color="auto" w:fill="auto"/>
            <w:vAlign w:val="bottom"/>
          </w:tcPr>
          <w:p w:rsidR="008D6ED4" w:rsidRPr="00AE493F" w:rsidRDefault="008D6ED4" w:rsidP="00F60DD8">
            <w:pPr>
              <w:snapToGrid w:val="0"/>
              <w:rPr>
                <w:rFonts w:ascii="Times New Roman" w:hAnsi="Times New Roman" w:cs="Times New Roman"/>
                <w:color w:val="000000" w:themeColor="text1"/>
                <w:sz w:val="16"/>
                <w:szCs w:val="16"/>
                <w:lang w:val="ru-RU"/>
              </w:rPr>
            </w:pPr>
          </w:p>
        </w:tc>
        <w:tc>
          <w:tcPr>
            <w:tcW w:w="2963" w:type="dxa"/>
            <w:shd w:val="clear" w:color="auto" w:fill="auto"/>
            <w:vAlign w:val="bottom"/>
          </w:tcPr>
          <w:p w:rsidR="008D6ED4" w:rsidRPr="00AE493F" w:rsidRDefault="008D6ED4" w:rsidP="00F60DD8">
            <w:pPr>
              <w:rPr>
                <w:color w:val="000000" w:themeColor="text1"/>
              </w:rPr>
            </w:pPr>
          </w:p>
        </w:tc>
      </w:tr>
      <w:tr w:rsidR="008D6ED4" w:rsidRPr="00AE493F" w:rsidTr="000663CA">
        <w:trPr>
          <w:trHeight w:val="200"/>
        </w:trPr>
        <w:tc>
          <w:tcPr>
            <w:tcW w:w="7614" w:type="dxa"/>
            <w:gridSpan w:val="3"/>
            <w:shd w:val="clear" w:color="auto" w:fill="auto"/>
            <w:vAlign w:val="bottom"/>
          </w:tcPr>
          <w:p w:rsidR="008D6ED4" w:rsidRPr="00AE493F" w:rsidRDefault="008D6ED4" w:rsidP="00F60DD8">
            <w:pPr>
              <w:rPr>
                <w:rFonts w:ascii="Times New Roman" w:hAnsi="Times New Roman" w:cs="Times New Roman"/>
                <w:color w:val="000000" w:themeColor="text1"/>
                <w:sz w:val="16"/>
                <w:szCs w:val="16"/>
                <w:lang w:val="ru-RU"/>
              </w:rPr>
            </w:pPr>
            <w:r w:rsidRPr="00AE493F">
              <w:rPr>
                <w:rFonts w:ascii="Times New Roman" w:hAnsi="Times New Roman" w:cs="Times New Roman"/>
                <w:color w:val="000000" w:themeColor="text1"/>
                <w:sz w:val="16"/>
                <w:szCs w:val="16"/>
                <w:lang w:val="ru-RU"/>
              </w:rPr>
              <w:t xml:space="preserve">АДРЕСА НАРУЧИОЦА: </w:t>
            </w:r>
            <w:r w:rsidRPr="00AE493F">
              <w:rPr>
                <w:rFonts w:ascii="Times New Roman" w:hAnsi="Times New Roman" w:cs="Times New Roman"/>
                <w:b/>
                <w:bCs/>
                <w:color w:val="000000" w:themeColor="text1"/>
                <w:sz w:val="16"/>
                <w:szCs w:val="16"/>
                <w:lang w:val="ru-RU"/>
              </w:rPr>
              <w:t>Михајла Пупина 117а</w:t>
            </w:r>
          </w:p>
        </w:tc>
        <w:tc>
          <w:tcPr>
            <w:tcW w:w="1502" w:type="dxa"/>
            <w:shd w:val="clear" w:color="auto" w:fill="auto"/>
            <w:vAlign w:val="bottom"/>
          </w:tcPr>
          <w:p w:rsidR="008D6ED4" w:rsidRPr="00AE493F" w:rsidRDefault="008D6ED4" w:rsidP="00F60DD8">
            <w:pPr>
              <w:snapToGrid w:val="0"/>
              <w:rPr>
                <w:rFonts w:ascii="Times New Roman" w:hAnsi="Times New Roman" w:cs="Times New Roman"/>
                <w:color w:val="000000" w:themeColor="text1"/>
                <w:sz w:val="16"/>
                <w:szCs w:val="16"/>
                <w:lang w:val="ru-RU"/>
              </w:rPr>
            </w:pPr>
          </w:p>
        </w:tc>
        <w:tc>
          <w:tcPr>
            <w:tcW w:w="1649" w:type="dxa"/>
            <w:shd w:val="clear" w:color="auto" w:fill="auto"/>
            <w:vAlign w:val="bottom"/>
          </w:tcPr>
          <w:p w:rsidR="008D6ED4" w:rsidRPr="00AE493F" w:rsidRDefault="008D6ED4" w:rsidP="00F60DD8">
            <w:pPr>
              <w:snapToGrid w:val="0"/>
              <w:rPr>
                <w:rFonts w:ascii="Times New Roman" w:hAnsi="Times New Roman" w:cs="Times New Roman"/>
                <w:color w:val="000000" w:themeColor="text1"/>
                <w:sz w:val="16"/>
                <w:szCs w:val="16"/>
                <w:lang w:val="ru-RU"/>
              </w:rPr>
            </w:pPr>
          </w:p>
        </w:tc>
        <w:tc>
          <w:tcPr>
            <w:tcW w:w="3275" w:type="dxa"/>
            <w:shd w:val="clear" w:color="auto" w:fill="auto"/>
            <w:vAlign w:val="bottom"/>
          </w:tcPr>
          <w:p w:rsidR="008D6ED4" w:rsidRPr="00AE493F" w:rsidRDefault="008D6ED4" w:rsidP="00F60DD8">
            <w:pPr>
              <w:snapToGrid w:val="0"/>
              <w:rPr>
                <w:rFonts w:ascii="Times New Roman" w:hAnsi="Times New Roman" w:cs="Times New Roman"/>
                <w:color w:val="000000" w:themeColor="text1"/>
                <w:sz w:val="16"/>
                <w:szCs w:val="16"/>
                <w:lang w:val="ru-RU"/>
              </w:rPr>
            </w:pPr>
          </w:p>
        </w:tc>
        <w:tc>
          <w:tcPr>
            <w:tcW w:w="917" w:type="dxa"/>
            <w:shd w:val="clear" w:color="auto" w:fill="auto"/>
            <w:vAlign w:val="bottom"/>
          </w:tcPr>
          <w:p w:rsidR="008D6ED4" w:rsidRPr="00AE493F" w:rsidRDefault="008D6ED4" w:rsidP="00F60DD8">
            <w:pPr>
              <w:snapToGrid w:val="0"/>
              <w:rPr>
                <w:rFonts w:ascii="Times New Roman" w:hAnsi="Times New Roman" w:cs="Times New Roman"/>
                <w:color w:val="000000" w:themeColor="text1"/>
                <w:sz w:val="16"/>
                <w:szCs w:val="16"/>
                <w:lang w:val="ru-RU"/>
              </w:rPr>
            </w:pPr>
          </w:p>
        </w:tc>
        <w:tc>
          <w:tcPr>
            <w:tcW w:w="917" w:type="dxa"/>
            <w:shd w:val="clear" w:color="auto" w:fill="auto"/>
            <w:vAlign w:val="bottom"/>
          </w:tcPr>
          <w:p w:rsidR="008D6ED4" w:rsidRPr="00AE493F" w:rsidRDefault="008D6ED4" w:rsidP="00F60DD8">
            <w:pPr>
              <w:snapToGrid w:val="0"/>
              <w:rPr>
                <w:rFonts w:ascii="Times New Roman" w:hAnsi="Times New Roman" w:cs="Times New Roman"/>
                <w:color w:val="000000" w:themeColor="text1"/>
                <w:sz w:val="16"/>
                <w:szCs w:val="16"/>
                <w:lang w:val="ru-RU"/>
              </w:rPr>
            </w:pPr>
          </w:p>
        </w:tc>
        <w:tc>
          <w:tcPr>
            <w:tcW w:w="2963" w:type="dxa"/>
            <w:shd w:val="clear" w:color="auto" w:fill="auto"/>
            <w:vAlign w:val="bottom"/>
          </w:tcPr>
          <w:p w:rsidR="008D6ED4" w:rsidRPr="00AE493F" w:rsidRDefault="008D6ED4" w:rsidP="00F60DD8">
            <w:pPr>
              <w:rPr>
                <w:color w:val="000000" w:themeColor="text1"/>
              </w:rPr>
            </w:pPr>
            <w:r w:rsidRPr="00AE493F">
              <w:rPr>
                <w:color w:val="000000" w:themeColor="text1"/>
                <w:sz w:val="16"/>
                <w:szCs w:val="16"/>
              </w:rPr>
              <w:t>МАТИЧНИ БРОЈ :</w:t>
            </w:r>
            <w:r w:rsidRPr="00AE493F">
              <w:rPr>
                <w:b/>
                <w:bCs/>
                <w:color w:val="000000" w:themeColor="text1"/>
                <w:sz w:val="16"/>
                <w:szCs w:val="16"/>
              </w:rPr>
              <w:t>07892845</w:t>
            </w:r>
          </w:p>
        </w:tc>
      </w:tr>
      <w:tr w:rsidR="008D6ED4" w:rsidRPr="00AE493F" w:rsidTr="000663CA">
        <w:trPr>
          <w:trHeight w:val="173"/>
        </w:trPr>
        <w:tc>
          <w:tcPr>
            <w:tcW w:w="1135" w:type="dxa"/>
            <w:shd w:val="clear" w:color="auto" w:fill="auto"/>
            <w:vAlign w:val="bottom"/>
          </w:tcPr>
          <w:p w:rsidR="008D6ED4" w:rsidRPr="00AE493F" w:rsidRDefault="008D6ED4" w:rsidP="00F60DD8">
            <w:pPr>
              <w:snapToGrid w:val="0"/>
              <w:rPr>
                <w:rFonts w:ascii="Times New Roman" w:hAnsi="Times New Roman" w:cs="Times New Roman"/>
                <w:color w:val="000000" w:themeColor="text1"/>
                <w:sz w:val="16"/>
                <w:szCs w:val="16"/>
              </w:rPr>
            </w:pPr>
          </w:p>
        </w:tc>
        <w:tc>
          <w:tcPr>
            <w:tcW w:w="589" w:type="dxa"/>
            <w:shd w:val="clear" w:color="auto" w:fill="auto"/>
            <w:vAlign w:val="bottom"/>
          </w:tcPr>
          <w:p w:rsidR="008D6ED4" w:rsidRPr="00AE493F" w:rsidRDefault="00AE493F" w:rsidP="00F60DD8">
            <w:pPr>
              <w:snapToGrid w:val="0"/>
              <w:rPr>
                <w:rFonts w:ascii="Times New Roman" w:hAnsi="Times New Roman" w:cs="Times New Roman"/>
                <w:color w:val="000000" w:themeColor="text1"/>
                <w:sz w:val="16"/>
                <w:szCs w:val="16"/>
              </w:rPr>
            </w:pPr>
            <w:r w:rsidRPr="00AE493F">
              <w:rPr>
                <w:rFonts w:ascii="Times New Roman" w:hAnsi="Times New Roman" w:cs="Times New Roman"/>
                <w:color w:val="000000" w:themeColor="text1"/>
                <w:sz w:val="16"/>
                <w:szCs w:val="16"/>
              </w:rPr>
              <w:t xml:space="preserve">  </w:t>
            </w:r>
          </w:p>
        </w:tc>
        <w:tc>
          <w:tcPr>
            <w:tcW w:w="5890" w:type="dxa"/>
            <w:shd w:val="clear" w:color="auto" w:fill="auto"/>
            <w:vAlign w:val="bottom"/>
          </w:tcPr>
          <w:p w:rsidR="008D6ED4" w:rsidRPr="00AE493F" w:rsidRDefault="008D6ED4" w:rsidP="00F60DD8">
            <w:pPr>
              <w:rPr>
                <w:rFonts w:ascii="Times New Roman" w:hAnsi="Times New Roman" w:cs="Times New Roman"/>
                <w:color w:val="000000" w:themeColor="text1"/>
                <w:sz w:val="16"/>
                <w:szCs w:val="16"/>
              </w:rPr>
            </w:pPr>
            <w:r w:rsidRPr="00AE493F">
              <w:rPr>
                <w:rFonts w:ascii="Times New Roman" w:hAnsi="Times New Roman" w:cs="Times New Roman"/>
                <w:b/>
                <w:bCs/>
                <w:color w:val="000000" w:themeColor="text1"/>
                <w:sz w:val="16"/>
                <w:szCs w:val="16"/>
              </w:rPr>
              <w:t>11070 Београд( Нови Београд )</w:t>
            </w:r>
          </w:p>
        </w:tc>
        <w:tc>
          <w:tcPr>
            <w:tcW w:w="1502" w:type="dxa"/>
            <w:shd w:val="clear" w:color="auto" w:fill="auto"/>
            <w:vAlign w:val="bottom"/>
          </w:tcPr>
          <w:p w:rsidR="008D6ED4" w:rsidRPr="00AE493F" w:rsidRDefault="008D6ED4" w:rsidP="00F60DD8">
            <w:pPr>
              <w:snapToGrid w:val="0"/>
              <w:rPr>
                <w:rFonts w:ascii="Times New Roman" w:hAnsi="Times New Roman" w:cs="Times New Roman"/>
                <w:color w:val="000000" w:themeColor="text1"/>
                <w:sz w:val="16"/>
                <w:szCs w:val="16"/>
              </w:rPr>
            </w:pPr>
          </w:p>
        </w:tc>
        <w:tc>
          <w:tcPr>
            <w:tcW w:w="1649" w:type="dxa"/>
            <w:shd w:val="clear" w:color="auto" w:fill="auto"/>
            <w:vAlign w:val="bottom"/>
          </w:tcPr>
          <w:p w:rsidR="008D6ED4" w:rsidRPr="00AE493F" w:rsidRDefault="008D6ED4" w:rsidP="00F60DD8">
            <w:pPr>
              <w:snapToGrid w:val="0"/>
              <w:rPr>
                <w:rFonts w:ascii="Times New Roman" w:hAnsi="Times New Roman" w:cs="Times New Roman"/>
                <w:color w:val="000000" w:themeColor="text1"/>
                <w:sz w:val="16"/>
                <w:szCs w:val="16"/>
              </w:rPr>
            </w:pPr>
          </w:p>
        </w:tc>
        <w:tc>
          <w:tcPr>
            <w:tcW w:w="3275" w:type="dxa"/>
            <w:shd w:val="clear" w:color="auto" w:fill="auto"/>
            <w:vAlign w:val="bottom"/>
          </w:tcPr>
          <w:p w:rsidR="008D6ED4" w:rsidRPr="00AE493F" w:rsidRDefault="008D6ED4" w:rsidP="00F60DD8">
            <w:pPr>
              <w:snapToGrid w:val="0"/>
              <w:rPr>
                <w:rFonts w:ascii="Times New Roman" w:hAnsi="Times New Roman" w:cs="Times New Roman"/>
                <w:color w:val="000000" w:themeColor="text1"/>
                <w:sz w:val="16"/>
                <w:szCs w:val="16"/>
              </w:rPr>
            </w:pPr>
          </w:p>
        </w:tc>
        <w:tc>
          <w:tcPr>
            <w:tcW w:w="917" w:type="dxa"/>
            <w:shd w:val="clear" w:color="auto" w:fill="auto"/>
            <w:vAlign w:val="bottom"/>
          </w:tcPr>
          <w:p w:rsidR="008D6ED4" w:rsidRPr="00AE493F" w:rsidRDefault="008D6ED4" w:rsidP="00F60DD8">
            <w:pPr>
              <w:snapToGrid w:val="0"/>
              <w:rPr>
                <w:rFonts w:ascii="Times New Roman" w:hAnsi="Times New Roman" w:cs="Times New Roman"/>
                <w:color w:val="000000" w:themeColor="text1"/>
                <w:sz w:val="16"/>
                <w:szCs w:val="16"/>
              </w:rPr>
            </w:pPr>
          </w:p>
        </w:tc>
        <w:tc>
          <w:tcPr>
            <w:tcW w:w="917" w:type="dxa"/>
            <w:shd w:val="clear" w:color="auto" w:fill="auto"/>
            <w:vAlign w:val="bottom"/>
          </w:tcPr>
          <w:p w:rsidR="008D6ED4" w:rsidRPr="00AE493F" w:rsidRDefault="008D6ED4" w:rsidP="00F60DD8">
            <w:pPr>
              <w:snapToGrid w:val="0"/>
              <w:rPr>
                <w:rFonts w:ascii="Times New Roman" w:hAnsi="Times New Roman" w:cs="Times New Roman"/>
                <w:color w:val="000000" w:themeColor="text1"/>
                <w:sz w:val="16"/>
                <w:szCs w:val="16"/>
              </w:rPr>
            </w:pPr>
          </w:p>
        </w:tc>
        <w:tc>
          <w:tcPr>
            <w:tcW w:w="2963" w:type="dxa"/>
            <w:shd w:val="clear" w:color="auto" w:fill="auto"/>
            <w:vAlign w:val="bottom"/>
          </w:tcPr>
          <w:p w:rsidR="008D6ED4" w:rsidRPr="00AE493F" w:rsidRDefault="008D6ED4" w:rsidP="00F60DD8">
            <w:pPr>
              <w:rPr>
                <w:color w:val="000000" w:themeColor="text1"/>
              </w:rPr>
            </w:pPr>
            <w:r w:rsidRPr="00AE493F">
              <w:rPr>
                <w:color w:val="000000" w:themeColor="text1"/>
                <w:sz w:val="16"/>
                <w:szCs w:val="16"/>
              </w:rPr>
              <w:t xml:space="preserve">ПОРЕСКИ БРОЈ: </w:t>
            </w:r>
            <w:r w:rsidRPr="00AE493F">
              <w:rPr>
                <w:b/>
                <w:bCs/>
                <w:color w:val="000000" w:themeColor="text1"/>
                <w:sz w:val="16"/>
                <w:szCs w:val="16"/>
              </w:rPr>
              <w:t>100143406</w:t>
            </w:r>
          </w:p>
        </w:tc>
      </w:tr>
    </w:tbl>
    <w:p w:rsidR="008D6ED4" w:rsidRPr="00AE493F" w:rsidRDefault="008D6ED4" w:rsidP="000C377C">
      <w:pPr>
        <w:tabs>
          <w:tab w:val="left" w:pos="800"/>
        </w:tabs>
        <w:suppressAutoHyphens w:val="0"/>
        <w:spacing w:line="286" w:lineRule="auto"/>
        <w:jc w:val="both"/>
        <w:rPr>
          <w:color w:val="000000" w:themeColor="text1"/>
          <w:sz w:val="24"/>
        </w:rPr>
      </w:pPr>
    </w:p>
    <w:p w:rsidR="008D6ED4" w:rsidRPr="00AE493F" w:rsidRDefault="008D6ED4" w:rsidP="000C377C">
      <w:pPr>
        <w:tabs>
          <w:tab w:val="left" w:pos="800"/>
        </w:tabs>
        <w:suppressAutoHyphens w:val="0"/>
        <w:spacing w:line="286" w:lineRule="auto"/>
        <w:jc w:val="both"/>
        <w:rPr>
          <w:color w:val="000000" w:themeColor="text1"/>
          <w:sz w:val="24"/>
        </w:rPr>
      </w:pPr>
    </w:p>
    <w:tbl>
      <w:tblPr>
        <w:tblW w:w="16525" w:type="dxa"/>
        <w:tblLayout w:type="fixed"/>
        <w:tblCellMar>
          <w:left w:w="0" w:type="dxa"/>
          <w:right w:w="0" w:type="dxa"/>
        </w:tblCellMar>
        <w:tblLook w:val="0000"/>
      </w:tblPr>
      <w:tblGrid>
        <w:gridCol w:w="650"/>
        <w:gridCol w:w="240"/>
        <w:gridCol w:w="462"/>
        <w:gridCol w:w="3554"/>
        <w:gridCol w:w="252"/>
        <w:gridCol w:w="792"/>
        <w:gridCol w:w="1794"/>
        <w:gridCol w:w="1288"/>
        <w:gridCol w:w="1426"/>
        <w:gridCol w:w="717"/>
        <w:gridCol w:w="1562"/>
        <w:gridCol w:w="717"/>
        <w:gridCol w:w="1597"/>
        <w:gridCol w:w="259"/>
        <w:gridCol w:w="1215"/>
      </w:tblGrid>
      <w:tr w:rsidR="008D6ED4" w:rsidRPr="00AE493F" w:rsidTr="008D6ED4">
        <w:trPr>
          <w:gridAfter w:val="4"/>
          <w:wAfter w:w="1891" w:type="dxa"/>
          <w:trHeight w:val="258"/>
        </w:trPr>
        <w:tc>
          <w:tcPr>
            <w:tcW w:w="14634" w:type="dxa"/>
            <w:gridSpan w:val="11"/>
            <w:shd w:val="clear" w:color="auto" w:fill="auto"/>
            <w:vAlign w:val="center"/>
          </w:tcPr>
          <w:p w:rsidR="008D6ED4" w:rsidRPr="00AE493F" w:rsidRDefault="008D6ED4" w:rsidP="00F60DD8">
            <w:pPr>
              <w:jc w:val="center"/>
              <w:rPr>
                <w:color w:val="000000" w:themeColor="text1"/>
              </w:rPr>
            </w:pPr>
            <w:r w:rsidRPr="00AE493F">
              <w:rPr>
                <w:rFonts w:ascii="Times New Roman" w:hAnsi="Times New Roman" w:cs="Times New Roman"/>
                <w:b/>
                <w:bCs/>
                <w:color w:val="000000" w:themeColor="text1"/>
                <w:lang w:val="ru-RU"/>
              </w:rPr>
              <w:t xml:space="preserve">ОБРАЗАЦ </w:t>
            </w:r>
            <w:r w:rsidRPr="00AE493F">
              <w:rPr>
                <w:rFonts w:ascii="Times New Roman" w:hAnsi="Times New Roman" w:cs="Times New Roman"/>
                <w:b/>
                <w:bCs/>
                <w:color w:val="000000" w:themeColor="text1"/>
              </w:rPr>
              <w:t>A</w:t>
            </w:r>
            <w:r w:rsidRPr="00AE493F">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r>
      <w:tr w:rsidR="008D6ED4" w:rsidRPr="00AE493F" w:rsidTr="008D6ED4">
        <w:trPr>
          <w:gridAfter w:val="4"/>
          <w:wAfter w:w="1891" w:type="dxa"/>
          <w:trHeight w:val="258"/>
        </w:trPr>
        <w:tc>
          <w:tcPr>
            <w:tcW w:w="14634" w:type="dxa"/>
            <w:gridSpan w:val="11"/>
            <w:shd w:val="clear" w:color="auto" w:fill="auto"/>
            <w:vAlign w:val="center"/>
          </w:tcPr>
          <w:p w:rsidR="008D6ED4" w:rsidRPr="00AE493F" w:rsidRDefault="008D6ED4" w:rsidP="00F60DD8">
            <w:pPr>
              <w:jc w:val="center"/>
              <w:rPr>
                <w:color w:val="000000" w:themeColor="text1"/>
              </w:rPr>
            </w:pPr>
            <w:r w:rsidRPr="00AE493F">
              <w:rPr>
                <w:rFonts w:ascii="Times New Roman" w:hAnsi="Times New Roman" w:cs="Times New Roman"/>
                <w:b/>
                <w:bCs/>
                <w:color w:val="000000" w:themeColor="text1"/>
                <w:lang w:val="ru-RU"/>
              </w:rPr>
              <w:t>(осим у поступку јавне набавке мале вредности)</w:t>
            </w:r>
          </w:p>
        </w:tc>
      </w:tr>
      <w:tr w:rsidR="008D6ED4" w:rsidRPr="00AE493F" w:rsidTr="00E87A0C">
        <w:trPr>
          <w:gridAfter w:val="4"/>
          <w:wAfter w:w="1891" w:type="dxa"/>
          <w:trHeight w:val="258"/>
        </w:trPr>
        <w:tc>
          <w:tcPr>
            <w:tcW w:w="14634" w:type="dxa"/>
            <w:gridSpan w:val="11"/>
            <w:tcBorders>
              <w:bottom w:val="single" w:sz="4" w:space="0" w:color="000000"/>
            </w:tcBorders>
            <w:shd w:val="clear" w:color="auto" w:fill="auto"/>
            <w:vAlign w:val="center"/>
          </w:tcPr>
          <w:p w:rsidR="008D6ED4" w:rsidRPr="00AE493F" w:rsidRDefault="008D6ED4" w:rsidP="008D6ED4">
            <w:pPr>
              <w:jc w:val="center"/>
              <w:rPr>
                <w:rFonts w:ascii="Times New Roman" w:hAnsi="Times New Roman" w:cs="Times New Roman"/>
                <w:b/>
                <w:bCs/>
                <w:color w:val="000000" w:themeColor="text1"/>
              </w:rPr>
            </w:pPr>
            <w:r w:rsidRPr="00AE493F">
              <w:rPr>
                <w:rFonts w:ascii="Times New Roman" w:hAnsi="Times New Roman" w:cs="Times New Roman"/>
                <w:b/>
                <w:bCs/>
                <w:color w:val="000000" w:themeColor="text1"/>
              </w:rPr>
              <w:t xml:space="preserve">Година: 2021; </w:t>
            </w:r>
            <w:r w:rsidRPr="009140CD">
              <w:rPr>
                <w:rFonts w:ascii="Times New Roman" w:hAnsi="Times New Roman" w:cs="Times New Roman"/>
                <w:b/>
                <w:bCs/>
                <w:color w:val="000000" w:themeColor="text1"/>
              </w:rPr>
              <w:t>Квартал :2</w:t>
            </w:r>
          </w:p>
        </w:tc>
      </w:tr>
      <w:tr w:rsidR="008D6ED4" w:rsidRPr="00AE493F" w:rsidTr="00E87A0C">
        <w:trPr>
          <w:gridAfter w:val="4"/>
          <w:wAfter w:w="1891"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8D6ED4" w:rsidRPr="00AE493F" w:rsidRDefault="008D6ED4" w:rsidP="00F60DD8">
            <w:pPr>
              <w:jc w:val="center"/>
              <w:rPr>
                <w:rFonts w:ascii="Times New Roman" w:hAnsi="Times New Roman" w:cs="Times New Roman"/>
                <w:color w:val="000000" w:themeColor="text1"/>
              </w:rPr>
            </w:pPr>
            <w:r w:rsidRPr="00AE493F">
              <w:rPr>
                <w:rFonts w:ascii="Times New Roman" w:hAnsi="Times New Roman" w:cs="Times New Roman"/>
                <w:color w:val="000000" w:themeColor="text1"/>
              </w:rPr>
              <w:t>Ред.</w:t>
            </w:r>
          </w:p>
          <w:p w:rsidR="008D6ED4" w:rsidRPr="00AE493F" w:rsidRDefault="008D6ED4" w:rsidP="00F60DD8">
            <w:pPr>
              <w:jc w:val="center"/>
              <w:rPr>
                <w:rFonts w:ascii="Times New Roman" w:hAnsi="Times New Roman" w:cs="Times New Roman"/>
                <w:color w:val="000000" w:themeColor="text1"/>
                <w:lang w:val="ru-RU"/>
              </w:rPr>
            </w:pPr>
            <w:proofErr w:type="gramStart"/>
            <w:r w:rsidRPr="00AE493F">
              <w:rPr>
                <w:rFonts w:ascii="Times New Roman" w:hAnsi="Times New Roman" w:cs="Times New Roman"/>
                <w:color w:val="000000" w:themeColor="text1"/>
              </w:rPr>
              <w:t>бр</w:t>
            </w:r>
            <w:proofErr w:type="gramEnd"/>
            <w:r w:rsidRPr="00AE493F">
              <w:rPr>
                <w:rFonts w:ascii="Times New Roman" w:hAnsi="Times New Roman" w:cs="Times New Roman"/>
                <w:color w:val="000000" w:themeColor="text1"/>
              </w:rPr>
              <w:t>.</w:t>
            </w:r>
          </w:p>
        </w:tc>
        <w:tc>
          <w:tcPr>
            <w:tcW w:w="4894" w:type="dxa"/>
            <w:gridSpan w:val="3"/>
            <w:tcBorders>
              <w:top w:val="single" w:sz="4" w:space="0" w:color="000000"/>
              <w:left w:val="single" w:sz="4" w:space="0" w:color="000000"/>
              <w:bottom w:val="single" w:sz="4" w:space="0" w:color="000000"/>
            </w:tcBorders>
            <w:shd w:val="clear" w:color="auto" w:fill="auto"/>
            <w:vAlign w:val="center"/>
          </w:tcPr>
          <w:p w:rsidR="008D6ED4" w:rsidRPr="00AE493F" w:rsidRDefault="008D6ED4" w:rsidP="00F60DD8">
            <w:pPr>
              <w:jc w:val="center"/>
              <w:rPr>
                <w:rFonts w:ascii="Times New Roman" w:hAnsi="Times New Roman" w:cs="Times New Roman"/>
                <w:color w:val="000000" w:themeColor="text1"/>
                <w:lang w:val="ru-RU"/>
              </w:rPr>
            </w:pPr>
            <w:r w:rsidRPr="00AE493F">
              <w:rPr>
                <w:rFonts w:ascii="Times New Roman" w:hAnsi="Times New Roman" w:cs="Times New Roman"/>
                <w:color w:val="000000" w:themeColor="text1"/>
                <w:lang w:val="ru-RU"/>
              </w:rPr>
              <w:t>Подаци о поступку и предмету</w:t>
            </w:r>
            <w:r w:rsidRPr="00AE493F">
              <w:rPr>
                <w:rFonts w:ascii="Times New Roman" w:hAnsi="Times New Roman" w:cs="Times New Roman"/>
                <w:color w:val="000000" w:themeColor="text1"/>
                <w:lang w:val="ru-RU"/>
              </w:rPr>
              <w:br/>
              <w:t>јавне набавке</w:t>
            </w:r>
          </w:p>
        </w:tc>
        <w:tc>
          <w:tcPr>
            <w:tcW w:w="3260" w:type="dxa"/>
            <w:gridSpan w:val="3"/>
            <w:tcBorders>
              <w:top w:val="single" w:sz="4" w:space="0" w:color="000000"/>
              <w:left w:val="single" w:sz="4" w:space="0" w:color="000000"/>
              <w:bottom w:val="single" w:sz="4" w:space="0" w:color="000000"/>
            </w:tcBorders>
            <w:shd w:val="clear" w:color="auto" w:fill="auto"/>
            <w:vAlign w:val="center"/>
          </w:tcPr>
          <w:p w:rsidR="008D6ED4" w:rsidRPr="00AE493F" w:rsidRDefault="008D6ED4" w:rsidP="00F60DD8">
            <w:pPr>
              <w:jc w:val="center"/>
              <w:rPr>
                <w:rFonts w:ascii="Times New Roman" w:hAnsi="Times New Roman" w:cs="Times New Roman"/>
                <w:color w:val="000000" w:themeColor="text1"/>
              </w:rPr>
            </w:pPr>
            <w:r w:rsidRPr="00AE493F">
              <w:rPr>
                <w:rFonts w:ascii="Times New Roman" w:hAnsi="Times New Roman" w:cs="Times New Roman"/>
                <w:color w:val="000000" w:themeColor="text1"/>
                <w:lang w:val="ru-RU"/>
              </w:rPr>
              <w:t>Подаци о вредности јавне набавке</w:t>
            </w:r>
            <w:r w:rsidRPr="00AE493F">
              <w:rPr>
                <w:rFonts w:ascii="Times New Roman" w:hAnsi="Times New Roman" w:cs="Times New Roman"/>
                <w:color w:val="000000" w:themeColor="text1"/>
                <w:lang w:val="ru-RU"/>
              </w:rPr>
              <w:br/>
              <w:t>у хиљадама динара</w:t>
            </w: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8D6ED4" w:rsidRPr="00AE493F" w:rsidRDefault="008D6ED4" w:rsidP="00F60DD8">
            <w:pPr>
              <w:jc w:val="center"/>
              <w:rPr>
                <w:rFonts w:ascii="Times New Roman" w:hAnsi="Times New Roman" w:cs="Times New Roman"/>
                <w:color w:val="000000" w:themeColor="text1"/>
              </w:rPr>
            </w:pPr>
            <w:r w:rsidRPr="00AE493F">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D6ED4" w:rsidRPr="00AE493F" w:rsidRDefault="008D6ED4" w:rsidP="00F60DD8">
            <w:pPr>
              <w:jc w:val="center"/>
              <w:rPr>
                <w:color w:val="000000" w:themeColor="text1"/>
              </w:rPr>
            </w:pPr>
            <w:r w:rsidRPr="00AE493F">
              <w:rPr>
                <w:rFonts w:ascii="Times New Roman" w:hAnsi="Times New Roman" w:cs="Times New Roman"/>
                <w:color w:val="000000" w:themeColor="text1"/>
              </w:rPr>
              <w:t>Подаци о понуди</w:t>
            </w:r>
          </w:p>
        </w:tc>
      </w:tr>
      <w:tr w:rsidR="008D6ED4" w:rsidRPr="00AE493F" w:rsidTr="00E87A0C">
        <w:trPr>
          <w:gridAfter w:val="4"/>
          <w:wAfter w:w="1891" w:type="dxa"/>
          <w:trHeight w:val="344"/>
        </w:trPr>
        <w:tc>
          <w:tcPr>
            <w:tcW w:w="743" w:type="dxa"/>
            <w:tcBorders>
              <w:left w:val="single" w:sz="4" w:space="0" w:color="000000"/>
              <w:bottom w:val="single" w:sz="4" w:space="0" w:color="auto"/>
            </w:tcBorders>
            <w:shd w:val="clear" w:color="auto" w:fill="auto"/>
            <w:vAlign w:val="center"/>
          </w:tcPr>
          <w:p w:rsidR="008D6ED4" w:rsidRPr="00AE493F" w:rsidRDefault="008D6ED4" w:rsidP="00F60DD8">
            <w:pPr>
              <w:jc w:val="center"/>
              <w:rPr>
                <w:rFonts w:ascii="Times New Roman" w:hAnsi="Times New Roman" w:cs="Times New Roman"/>
                <w:b/>
                <w:bCs/>
                <w:color w:val="000000" w:themeColor="text1"/>
                <w:sz w:val="20"/>
                <w:szCs w:val="20"/>
                <w:lang w:val="sr-Cyrl-CS"/>
              </w:rPr>
            </w:pPr>
            <w:r w:rsidRPr="00AE493F">
              <w:rPr>
                <w:rFonts w:ascii="Times New Roman" w:hAnsi="Times New Roman" w:cs="Times New Roman"/>
                <w:color w:val="000000" w:themeColor="text1"/>
              </w:rPr>
              <w:t>1</w:t>
            </w:r>
          </w:p>
        </w:tc>
        <w:tc>
          <w:tcPr>
            <w:tcW w:w="4894" w:type="dxa"/>
            <w:gridSpan w:val="3"/>
            <w:tcBorders>
              <w:left w:val="single" w:sz="4" w:space="0" w:color="000000"/>
              <w:bottom w:val="single" w:sz="4" w:space="0" w:color="auto"/>
            </w:tcBorders>
            <w:shd w:val="clear" w:color="auto" w:fill="auto"/>
            <w:vAlign w:val="center"/>
          </w:tcPr>
          <w:p w:rsidR="008D6ED4" w:rsidRPr="00AE493F" w:rsidRDefault="008D6ED4" w:rsidP="00F60DD8">
            <w:pPr>
              <w:rPr>
                <w:rFonts w:ascii="Times New Roman" w:hAnsi="Times New Roman" w:cs="Times New Roman"/>
                <w:b/>
                <w:bCs/>
                <w:color w:val="000000" w:themeColor="text1"/>
                <w:sz w:val="20"/>
                <w:szCs w:val="20"/>
                <w:lang w:val="ru-RU"/>
              </w:rPr>
            </w:pPr>
          </w:p>
        </w:tc>
        <w:tc>
          <w:tcPr>
            <w:tcW w:w="3260" w:type="dxa"/>
            <w:gridSpan w:val="3"/>
            <w:tcBorders>
              <w:top w:val="single" w:sz="4" w:space="0" w:color="000000"/>
              <w:left w:val="single" w:sz="4" w:space="0" w:color="000000"/>
              <w:bottom w:val="single" w:sz="4" w:space="0" w:color="auto"/>
            </w:tcBorders>
            <w:shd w:val="clear" w:color="auto" w:fill="auto"/>
            <w:vAlign w:val="center"/>
          </w:tcPr>
          <w:p w:rsidR="008D6ED4" w:rsidRPr="00AE493F" w:rsidRDefault="008D6ED4" w:rsidP="00F60DD8">
            <w:pPr>
              <w:rPr>
                <w:rFonts w:ascii="Times New Roman" w:hAnsi="Times New Roman" w:cs="Times New Roman"/>
                <w:b/>
                <w:bCs/>
                <w:color w:val="000000" w:themeColor="text1"/>
                <w:lang w:val="ru-RU"/>
              </w:rPr>
            </w:pPr>
          </w:p>
        </w:tc>
        <w:tc>
          <w:tcPr>
            <w:tcW w:w="3119" w:type="dxa"/>
            <w:gridSpan w:val="2"/>
            <w:tcBorders>
              <w:top w:val="single" w:sz="4" w:space="0" w:color="000000"/>
              <w:left w:val="single" w:sz="4" w:space="0" w:color="000000"/>
              <w:bottom w:val="single" w:sz="4" w:space="0" w:color="000000"/>
            </w:tcBorders>
            <w:shd w:val="clear" w:color="auto" w:fill="auto"/>
            <w:vAlign w:val="center"/>
          </w:tcPr>
          <w:p w:rsidR="008D6ED4" w:rsidRPr="00AE493F" w:rsidRDefault="008D6ED4" w:rsidP="00F60DD8">
            <w:pPr>
              <w:rPr>
                <w:rFonts w:ascii="Times New Roman" w:hAnsi="Times New Roman" w:cs="Times New Roman"/>
                <w:b/>
                <w:bCs/>
                <w:color w:val="000000" w:themeColor="text1"/>
                <w:lang w:val="ru-RU"/>
              </w:rPr>
            </w:pPr>
          </w:p>
        </w:tc>
        <w:tc>
          <w:tcPr>
            <w:tcW w:w="26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D6ED4" w:rsidRPr="00AE493F" w:rsidRDefault="008D6ED4" w:rsidP="00F60DD8">
            <w:pPr>
              <w:rPr>
                <w:color w:val="000000" w:themeColor="text1"/>
              </w:rPr>
            </w:pPr>
          </w:p>
        </w:tc>
      </w:tr>
      <w:tr w:rsidR="008D6ED4" w:rsidRPr="00AE493F" w:rsidTr="00F60DD8">
        <w:trPr>
          <w:gridAfter w:val="4"/>
          <w:wAfter w:w="1891" w:type="dxa"/>
          <w:trHeight w:val="343"/>
        </w:trPr>
        <w:tc>
          <w:tcPr>
            <w:tcW w:w="14634" w:type="dxa"/>
            <w:gridSpan w:val="11"/>
            <w:tcBorders>
              <w:top w:val="single" w:sz="4" w:space="0" w:color="auto"/>
            </w:tcBorders>
            <w:shd w:val="clear" w:color="auto" w:fill="auto"/>
            <w:vAlign w:val="center"/>
          </w:tcPr>
          <w:p w:rsidR="008D6ED4" w:rsidRPr="00AE493F" w:rsidRDefault="008D6ED4" w:rsidP="00F60DD8">
            <w:pPr>
              <w:rPr>
                <w:rFonts w:ascii="Times New Roman" w:hAnsi="Times New Roman" w:cs="Times New Roman"/>
                <w:bCs/>
                <w:color w:val="000000" w:themeColor="text1"/>
                <w:sz w:val="20"/>
                <w:szCs w:val="20"/>
                <w:lang w:val="ru-RU"/>
              </w:rPr>
            </w:pPr>
            <w:r w:rsidRPr="00AE493F">
              <w:rPr>
                <w:rFonts w:ascii="Times New Roman" w:hAnsi="Times New Roman" w:cs="Times New Roman"/>
                <w:bCs/>
                <w:color w:val="000000" w:themeColor="text1"/>
                <w:sz w:val="20"/>
                <w:szCs w:val="20"/>
                <w:lang w:val="ru-RU"/>
              </w:rPr>
              <w:t xml:space="preserve">                                            </w:t>
            </w:r>
          </w:p>
          <w:p w:rsidR="008D6ED4" w:rsidRPr="00AE493F" w:rsidRDefault="008D6ED4" w:rsidP="00F60DD8">
            <w:pPr>
              <w:rPr>
                <w:color w:val="000000" w:themeColor="text1"/>
              </w:rPr>
            </w:pPr>
          </w:p>
        </w:tc>
      </w:tr>
      <w:tr w:rsidR="000C377C" w:rsidRPr="00AE493F" w:rsidTr="008D6ED4">
        <w:trPr>
          <w:trHeight w:val="255"/>
        </w:trPr>
        <w:tc>
          <w:tcPr>
            <w:tcW w:w="8183" w:type="dxa"/>
            <w:gridSpan w:val="7"/>
            <w:shd w:val="clear" w:color="auto" w:fill="auto"/>
            <w:vAlign w:val="bottom"/>
          </w:tcPr>
          <w:p w:rsidR="000663CA" w:rsidRPr="0014020B" w:rsidRDefault="000663CA" w:rsidP="00F60DD8">
            <w:pPr>
              <w:rPr>
                <w:rFonts w:ascii="Times New Roman" w:hAnsi="Times New Roman" w:cs="Times New Roman"/>
                <w:color w:val="000000" w:themeColor="text1"/>
                <w:sz w:val="20"/>
                <w:szCs w:val="20"/>
              </w:rPr>
            </w:pPr>
          </w:p>
          <w:p w:rsidR="000663CA" w:rsidRPr="00AE493F" w:rsidRDefault="000663CA" w:rsidP="00F60DD8">
            <w:pPr>
              <w:rPr>
                <w:rFonts w:ascii="Times New Roman" w:hAnsi="Times New Roman" w:cs="Times New Roman"/>
                <w:color w:val="000000" w:themeColor="text1"/>
                <w:sz w:val="20"/>
                <w:szCs w:val="20"/>
                <w:lang w:val="ru-RU"/>
              </w:rPr>
            </w:pPr>
          </w:p>
          <w:p w:rsidR="00AE493F" w:rsidRPr="00AE493F" w:rsidRDefault="00081B45" w:rsidP="00F60DD8">
            <w:pPr>
              <w:rPr>
                <w:rFonts w:ascii="Times New Roman" w:hAnsi="Times New Roman" w:cs="Times New Roman"/>
                <w:color w:val="000000" w:themeColor="text1"/>
                <w:sz w:val="20"/>
                <w:szCs w:val="20"/>
                <w:lang w:val="ru-RU"/>
              </w:rPr>
            </w:pPr>
            <w:r w:rsidRPr="00AE493F">
              <w:rPr>
                <w:rFonts w:ascii="Times New Roman" w:hAnsi="Times New Roman" w:cs="Times New Roman"/>
                <w:color w:val="000000" w:themeColor="text1"/>
                <w:sz w:val="20"/>
                <w:szCs w:val="20"/>
                <w:lang w:val="ru-RU"/>
              </w:rPr>
              <w:t xml:space="preserve">    </w:t>
            </w:r>
            <w:r w:rsidR="00AE493F" w:rsidRPr="00AE493F">
              <w:rPr>
                <w:rFonts w:ascii="Times New Roman" w:hAnsi="Times New Roman" w:cs="Times New Roman"/>
                <w:color w:val="000000" w:themeColor="text1"/>
                <w:sz w:val="20"/>
                <w:szCs w:val="20"/>
                <w:lang w:val="ru-RU"/>
              </w:rPr>
              <w:t>Место и датум:</w:t>
            </w:r>
          </w:p>
          <w:p w:rsidR="00AE493F" w:rsidRPr="00AE493F" w:rsidRDefault="00AE493F" w:rsidP="00F60DD8">
            <w:pPr>
              <w:rPr>
                <w:rFonts w:ascii="Times New Roman" w:hAnsi="Times New Roman" w:cs="Times New Roman"/>
                <w:color w:val="000000" w:themeColor="text1"/>
                <w:sz w:val="20"/>
                <w:szCs w:val="20"/>
                <w:lang w:val="ru-RU"/>
              </w:rPr>
            </w:pPr>
            <w:r w:rsidRPr="00AE493F">
              <w:rPr>
                <w:rFonts w:ascii="Times New Roman" w:hAnsi="Times New Roman" w:cs="Times New Roman"/>
                <w:color w:val="000000" w:themeColor="text1"/>
                <w:sz w:val="20"/>
                <w:szCs w:val="20"/>
                <w:lang w:val="ru-RU"/>
              </w:rPr>
              <w:t>.........................................</w:t>
            </w:r>
          </w:p>
          <w:p w:rsidR="00AE493F" w:rsidRPr="00AE493F" w:rsidRDefault="00AE493F" w:rsidP="00F60DD8">
            <w:pPr>
              <w:rPr>
                <w:rFonts w:ascii="Times New Roman" w:hAnsi="Times New Roman" w:cs="Times New Roman"/>
                <w:color w:val="000000" w:themeColor="text1"/>
                <w:sz w:val="20"/>
                <w:szCs w:val="20"/>
                <w:lang w:val="ru-RU"/>
              </w:rPr>
            </w:pPr>
            <w:r w:rsidRPr="00AE493F">
              <w:rPr>
                <w:rFonts w:ascii="Times New Roman" w:hAnsi="Times New Roman" w:cs="Times New Roman"/>
                <w:color w:val="000000" w:themeColor="text1"/>
                <w:sz w:val="20"/>
                <w:szCs w:val="20"/>
                <w:lang w:val="ru-RU"/>
              </w:rPr>
              <w:t xml:space="preserve">                                                                                                                                 М.П.                                      </w:t>
            </w:r>
            <w:r w:rsidR="00081B45" w:rsidRPr="00AE493F">
              <w:rPr>
                <w:rFonts w:ascii="Times New Roman" w:hAnsi="Times New Roman" w:cs="Times New Roman"/>
                <w:color w:val="000000" w:themeColor="text1"/>
                <w:sz w:val="20"/>
                <w:szCs w:val="20"/>
                <w:lang w:val="ru-RU"/>
              </w:rPr>
              <w:t xml:space="preserve">                 </w:t>
            </w:r>
            <w:r w:rsidRPr="00AE493F">
              <w:rPr>
                <w:rFonts w:ascii="Times New Roman" w:hAnsi="Times New Roman" w:cs="Times New Roman"/>
                <w:color w:val="000000" w:themeColor="text1"/>
                <w:sz w:val="20"/>
                <w:szCs w:val="20"/>
                <w:lang w:val="ru-RU"/>
              </w:rPr>
              <w:t xml:space="preserve">                               </w:t>
            </w:r>
          </w:p>
          <w:p w:rsidR="00AE493F" w:rsidRPr="00AE493F" w:rsidRDefault="00AE493F" w:rsidP="00F60DD8">
            <w:pPr>
              <w:rPr>
                <w:rFonts w:ascii="Times New Roman" w:hAnsi="Times New Roman" w:cs="Times New Roman"/>
                <w:color w:val="000000" w:themeColor="text1"/>
                <w:sz w:val="20"/>
                <w:szCs w:val="20"/>
                <w:lang w:val="ru-RU"/>
              </w:rPr>
            </w:pPr>
          </w:p>
          <w:p w:rsidR="00AE493F" w:rsidRPr="00AE493F" w:rsidRDefault="00AE493F" w:rsidP="00F60DD8">
            <w:pPr>
              <w:rPr>
                <w:rFonts w:ascii="Times New Roman" w:hAnsi="Times New Roman" w:cs="Times New Roman"/>
                <w:color w:val="000000" w:themeColor="text1"/>
                <w:sz w:val="20"/>
                <w:szCs w:val="20"/>
                <w:lang w:val="ru-RU"/>
              </w:rPr>
            </w:pPr>
          </w:p>
          <w:p w:rsidR="00AE493F" w:rsidRPr="00AE493F" w:rsidRDefault="00AE493F" w:rsidP="00F60DD8">
            <w:pPr>
              <w:rPr>
                <w:rFonts w:ascii="Times New Roman" w:hAnsi="Times New Roman" w:cs="Times New Roman"/>
                <w:color w:val="000000" w:themeColor="text1"/>
                <w:sz w:val="20"/>
                <w:szCs w:val="20"/>
                <w:lang w:val="ru-RU"/>
              </w:rPr>
            </w:pPr>
          </w:p>
          <w:p w:rsidR="00AE493F" w:rsidRPr="00AE493F" w:rsidRDefault="00AE493F" w:rsidP="00F60DD8">
            <w:pPr>
              <w:rPr>
                <w:rFonts w:ascii="Times New Roman" w:hAnsi="Times New Roman" w:cs="Times New Roman"/>
                <w:color w:val="000000" w:themeColor="text1"/>
                <w:sz w:val="20"/>
                <w:szCs w:val="20"/>
                <w:lang w:val="ru-RU"/>
              </w:rPr>
            </w:pPr>
          </w:p>
          <w:p w:rsidR="00AE493F" w:rsidRPr="00AE493F" w:rsidRDefault="00AE493F" w:rsidP="00F60DD8">
            <w:pPr>
              <w:rPr>
                <w:rFonts w:ascii="Times New Roman" w:hAnsi="Times New Roman" w:cs="Times New Roman"/>
                <w:color w:val="000000" w:themeColor="text1"/>
                <w:sz w:val="20"/>
                <w:szCs w:val="20"/>
                <w:lang w:val="ru-RU"/>
              </w:rPr>
            </w:pPr>
          </w:p>
          <w:p w:rsidR="00AE493F" w:rsidRPr="0014020B" w:rsidRDefault="00AE493F" w:rsidP="00F60DD8">
            <w:pPr>
              <w:rPr>
                <w:rFonts w:ascii="Times New Roman" w:hAnsi="Times New Roman" w:cs="Times New Roman"/>
                <w:color w:val="000000" w:themeColor="text1"/>
                <w:sz w:val="20"/>
                <w:szCs w:val="20"/>
              </w:rPr>
            </w:pPr>
          </w:p>
          <w:p w:rsidR="00AE493F" w:rsidRPr="00AE493F" w:rsidRDefault="00AE493F" w:rsidP="00F60DD8">
            <w:pPr>
              <w:rPr>
                <w:rFonts w:ascii="Times New Roman" w:hAnsi="Times New Roman" w:cs="Times New Roman"/>
                <w:color w:val="000000" w:themeColor="text1"/>
                <w:sz w:val="20"/>
                <w:szCs w:val="20"/>
                <w:lang w:val="ru-RU"/>
              </w:rPr>
            </w:pPr>
          </w:p>
          <w:p w:rsidR="000C377C" w:rsidRPr="0014020B" w:rsidRDefault="00081B45" w:rsidP="00F60DD8">
            <w:pPr>
              <w:rPr>
                <w:rFonts w:ascii="Times New Roman" w:hAnsi="Times New Roman" w:cs="Times New Roman"/>
                <w:color w:val="000000" w:themeColor="text1"/>
                <w:sz w:val="20"/>
                <w:szCs w:val="20"/>
              </w:rPr>
            </w:pPr>
            <w:r w:rsidRPr="00AE493F">
              <w:rPr>
                <w:rFonts w:ascii="Times New Roman" w:hAnsi="Times New Roman" w:cs="Times New Roman"/>
                <w:color w:val="000000" w:themeColor="text1"/>
                <w:sz w:val="20"/>
                <w:szCs w:val="20"/>
                <w:lang w:val="ru-RU"/>
              </w:rPr>
              <w:t xml:space="preserve">                                                                                                                    </w:t>
            </w:r>
          </w:p>
          <w:p w:rsidR="000C377C" w:rsidRPr="00AE493F" w:rsidRDefault="000C377C" w:rsidP="00F60DD8">
            <w:pPr>
              <w:rPr>
                <w:rFonts w:ascii="Times New Roman" w:hAnsi="Times New Roman" w:cs="Times New Roman"/>
                <w:color w:val="000000" w:themeColor="text1"/>
                <w:sz w:val="16"/>
                <w:szCs w:val="16"/>
                <w:lang w:val="ru-RU"/>
              </w:rPr>
            </w:pPr>
            <w:r w:rsidRPr="00AE493F">
              <w:rPr>
                <w:rFonts w:ascii="Times New Roman" w:hAnsi="Times New Roman" w:cs="Times New Roman"/>
                <w:color w:val="000000" w:themeColor="text1"/>
                <w:sz w:val="16"/>
                <w:szCs w:val="16"/>
                <w:lang w:val="ru-RU"/>
              </w:rPr>
              <w:t xml:space="preserve">НАЗИВ НАРУЧИОЦА: </w:t>
            </w:r>
            <w:r w:rsidRPr="00AE493F">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0C377C" w:rsidRPr="00AE493F" w:rsidRDefault="00AE493F" w:rsidP="00F60DD8">
            <w:pPr>
              <w:snapToGrid w:val="0"/>
              <w:rPr>
                <w:rFonts w:ascii="Times New Roman" w:hAnsi="Times New Roman" w:cs="Times New Roman"/>
                <w:color w:val="000000" w:themeColor="text1"/>
                <w:sz w:val="16"/>
                <w:szCs w:val="16"/>
                <w:lang w:val="ru-RU"/>
              </w:rPr>
            </w:pPr>
            <w:r w:rsidRPr="00AE493F">
              <w:rPr>
                <w:rFonts w:ascii="Times New Roman" w:hAnsi="Times New Roman" w:cs="Times New Roman"/>
                <w:color w:val="000000" w:themeColor="text1"/>
                <w:sz w:val="16"/>
                <w:szCs w:val="16"/>
                <w:lang w:val="ru-RU"/>
              </w:rPr>
              <w:lastRenderedPageBreak/>
              <w:t xml:space="preserve">         </w:t>
            </w:r>
          </w:p>
        </w:tc>
        <w:tc>
          <w:tcPr>
            <w:tcW w:w="864"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0C377C" w:rsidRPr="00AE493F" w:rsidRDefault="000C377C" w:rsidP="00F60DD8">
            <w:pPr>
              <w:rPr>
                <w:color w:val="000000" w:themeColor="text1"/>
              </w:rPr>
            </w:pPr>
          </w:p>
        </w:tc>
        <w:tc>
          <w:tcPr>
            <w:tcW w:w="1693" w:type="dxa"/>
            <w:gridSpan w:val="2"/>
            <w:shd w:val="clear" w:color="auto" w:fill="auto"/>
          </w:tcPr>
          <w:p w:rsidR="000C377C" w:rsidRPr="00AE493F" w:rsidRDefault="000C377C" w:rsidP="00F60DD8">
            <w:pPr>
              <w:snapToGrid w:val="0"/>
              <w:rPr>
                <w:color w:val="000000" w:themeColor="text1"/>
              </w:rPr>
            </w:pPr>
          </w:p>
        </w:tc>
      </w:tr>
      <w:tr w:rsidR="000C377C" w:rsidRPr="00AE493F" w:rsidTr="008D6ED4">
        <w:trPr>
          <w:trHeight w:val="200"/>
        </w:trPr>
        <w:tc>
          <w:tcPr>
            <w:tcW w:w="6835" w:type="dxa"/>
            <w:gridSpan w:val="6"/>
            <w:shd w:val="clear" w:color="auto" w:fill="auto"/>
            <w:vAlign w:val="bottom"/>
          </w:tcPr>
          <w:p w:rsidR="000C377C" w:rsidRPr="00AE493F" w:rsidRDefault="000C377C" w:rsidP="00F60DD8">
            <w:pPr>
              <w:rPr>
                <w:rFonts w:ascii="Times New Roman" w:hAnsi="Times New Roman" w:cs="Times New Roman"/>
                <w:color w:val="000000" w:themeColor="text1"/>
                <w:sz w:val="16"/>
                <w:szCs w:val="16"/>
                <w:lang w:val="ru-RU"/>
              </w:rPr>
            </w:pPr>
            <w:r w:rsidRPr="00AE493F">
              <w:rPr>
                <w:rFonts w:ascii="Times New Roman" w:hAnsi="Times New Roman" w:cs="Times New Roman"/>
                <w:color w:val="000000" w:themeColor="text1"/>
                <w:sz w:val="16"/>
                <w:szCs w:val="16"/>
                <w:lang w:val="ru-RU"/>
              </w:rPr>
              <w:lastRenderedPageBreak/>
              <w:t xml:space="preserve">АДРЕСА НАРУЧИОЦА: </w:t>
            </w:r>
            <w:r w:rsidRPr="00AE493F">
              <w:rPr>
                <w:rFonts w:ascii="Times New Roman" w:hAnsi="Times New Roman" w:cs="Times New Roman"/>
                <w:b/>
                <w:bCs/>
                <w:color w:val="000000" w:themeColor="text1"/>
                <w:sz w:val="16"/>
                <w:szCs w:val="16"/>
                <w:lang w:val="ru-RU"/>
              </w:rPr>
              <w:t>Михајла Пупина 117а</w:t>
            </w:r>
          </w:p>
        </w:tc>
        <w:tc>
          <w:tcPr>
            <w:tcW w:w="1348"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0C377C" w:rsidRPr="00AE493F" w:rsidRDefault="000C377C" w:rsidP="00F60DD8">
            <w:pPr>
              <w:rPr>
                <w:color w:val="000000" w:themeColor="text1"/>
              </w:rPr>
            </w:pPr>
            <w:r w:rsidRPr="00AE493F">
              <w:rPr>
                <w:color w:val="000000" w:themeColor="text1"/>
                <w:sz w:val="16"/>
                <w:szCs w:val="16"/>
              </w:rPr>
              <w:t>МАТИЧНИ БРОЈ :</w:t>
            </w:r>
            <w:r w:rsidRPr="00AE493F">
              <w:rPr>
                <w:b/>
                <w:bCs/>
                <w:color w:val="000000" w:themeColor="text1"/>
                <w:sz w:val="16"/>
                <w:szCs w:val="16"/>
              </w:rPr>
              <w:t>07892845</w:t>
            </w:r>
          </w:p>
        </w:tc>
        <w:tc>
          <w:tcPr>
            <w:tcW w:w="1693" w:type="dxa"/>
            <w:gridSpan w:val="2"/>
            <w:shd w:val="clear" w:color="auto" w:fill="auto"/>
          </w:tcPr>
          <w:p w:rsidR="000C377C" w:rsidRPr="00AE493F" w:rsidRDefault="000C377C" w:rsidP="00F60DD8">
            <w:pPr>
              <w:snapToGrid w:val="0"/>
              <w:rPr>
                <w:color w:val="000000" w:themeColor="text1"/>
              </w:rPr>
            </w:pPr>
          </w:p>
        </w:tc>
      </w:tr>
      <w:tr w:rsidR="000C377C" w:rsidRPr="00AE493F" w:rsidTr="008D6ED4">
        <w:trPr>
          <w:trHeight w:val="173"/>
        </w:trPr>
        <w:tc>
          <w:tcPr>
            <w:tcW w:w="1019" w:type="dxa"/>
            <w:gridSpan w:val="2"/>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rPr>
            </w:pPr>
          </w:p>
        </w:tc>
        <w:tc>
          <w:tcPr>
            <w:tcW w:w="529"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rPr>
            </w:pPr>
          </w:p>
        </w:tc>
        <w:tc>
          <w:tcPr>
            <w:tcW w:w="5287" w:type="dxa"/>
            <w:gridSpan w:val="3"/>
            <w:shd w:val="clear" w:color="auto" w:fill="auto"/>
            <w:vAlign w:val="bottom"/>
          </w:tcPr>
          <w:p w:rsidR="000C377C" w:rsidRPr="00AE493F" w:rsidRDefault="000C377C" w:rsidP="00F60DD8">
            <w:pPr>
              <w:rPr>
                <w:rFonts w:ascii="Times New Roman" w:hAnsi="Times New Roman" w:cs="Times New Roman"/>
                <w:color w:val="000000" w:themeColor="text1"/>
                <w:sz w:val="16"/>
                <w:szCs w:val="16"/>
              </w:rPr>
            </w:pPr>
            <w:r w:rsidRPr="00AE493F">
              <w:rPr>
                <w:rFonts w:ascii="Times New Roman" w:hAnsi="Times New Roman" w:cs="Times New Roman"/>
                <w:b/>
                <w:bCs/>
                <w:color w:val="000000" w:themeColor="text1"/>
                <w:sz w:val="16"/>
                <w:szCs w:val="16"/>
              </w:rPr>
              <w:t>11070 Београд( Нови Београд )</w:t>
            </w:r>
          </w:p>
        </w:tc>
        <w:tc>
          <w:tcPr>
            <w:tcW w:w="1348"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rPr>
            </w:pPr>
          </w:p>
        </w:tc>
        <w:tc>
          <w:tcPr>
            <w:tcW w:w="1480"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rPr>
            </w:pPr>
          </w:p>
        </w:tc>
        <w:tc>
          <w:tcPr>
            <w:tcW w:w="864"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rPr>
            </w:pPr>
          </w:p>
        </w:tc>
        <w:tc>
          <w:tcPr>
            <w:tcW w:w="823"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rPr>
            </w:pPr>
          </w:p>
        </w:tc>
        <w:tc>
          <w:tcPr>
            <w:tcW w:w="823"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0C377C" w:rsidRPr="00AE493F" w:rsidRDefault="000C377C" w:rsidP="00F60DD8">
            <w:pPr>
              <w:rPr>
                <w:color w:val="000000" w:themeColor="text1"/>
              </w:rPr>
            </w:pPr>
            <w:r w:rsidRPr="00AE493F">
              <w:rPr>
                <w:color w:val="000000" w:themeColor="text1"/>
                <w:sz w:val="16"/>
                <w:szCs w:val="16"/>
              </w:rPr>
              <w:t xml:space="preserve">ПОРЕСКИ БРОЈ: </w:t>
            </w:r>
            <w:r w:rsidRPr="00AE493F">
              <w:rPr>
                <w:b/>
                <w:bCs/>
                <w:color w:val="000000" w:themeColor="text1"/>
                <w:sz w:val="16"/>
                <w:szCs w:val="16"/>
              </w:rPr>
              <w:t>100143406</w:t>
            </w:r>
          </w:p>
        </w:tc>
        <w:tc>
          <w:tcPr>
            <w:tcW w:w="1693" w:type="dxa"/>
            <w:gridSpan w:val="2"/>
            <w:shd w:val="clear" w:color="auto" w:fill="auto"/>
          </w:tcPr>
          <w:p w:rsidR="000C377C" w:rsidRPr="00AE493F" w:rsidRDefault="000C377C" w:rsidP="00F60DD8">
            <w:pPr>
              <w:snapToGrid w:val="0"/>
              <w:rPr>
                <w:color w:val="000000" w:themeColor="text1"/>
              </w:rPr>
            </w:pPr>
          </w:p>
        </w:tc>
      </w:tr>
      <w:tr w:rsidR="000C377C" w:rsidRPr="00AE493F" w:rsidTr="008D6ED4">
        <w:trPr>
          <w:trHeight w:val="155"/>
        </w:trPr>
        <w:tc>
          <w:tcPr>
            <w:tcW w:w="1019" w:type="dxa"/>
            <w:gridSpan w:val="2"/>
            <w:shd w:val="clear" w:color="auto" w:fill="auto"/>
            <w:vAlign w:val="bottom"/>
          </w:tcPr>
          <w:p w:rsidR="000C377C" w:rsidRPr="0014020B" w:rsidRDefault="000C377C" w:rsidP="00F60DD8">
            <w:pPr>
              <w:snapToGrid w:val="0"/>
              <w:rPr>
                <w:rFonts w:ascii="Times New Roman" w:hAnsi="Times New Roman" w:cs="Times New Roman"/>
                <w:color w:val="000000" w:themeColor="text1"/>
                <w:sz w:val="16"/>
                <w:szCs w:val="16"/>
              </w:rPr>
            </w:pPr>
          </w:p>
        </w:tc>
        <w:tc>
          <w:tcPr>
            <w:tcW w:w="529"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rPr>
            </w:pPr>
          </w:p>
        </w:tc>
        <w:tc>
          <w:tcPr>
            <w:tcW w:w="4378" w:type="dxa"/>
            <w:gridSpan w:val="2"/>
            <w:shd w:val="clear" w:color="auto" w:fill="auto"/>
            <w:vAlign w:val="bottom"/>
          </w:tcPr>
          <w:p w:rsidR="000C377C" w:rsidRPr="00AE493F" w:rsidRDefault="000C377C" w:rsidP="00F60DD8">
            <w:pPr>
              <w:rPr>
                <w:rFonts w:ascii="Times New Roman" w:hAnsi="Times New Roman" w:cs="Times New Roman"/>
                <w:color w:val="000000" w:themeColor="text1"/>
                <w:sz w:val="16"/>
                <w:szCs w:val="16"/>
              </w:rPr>
            </w:pPr>
          </w:p>
        </w:tc>
        <w:tc>
          <w:tcPr>
            <w:tcW w:w="909"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rPr>
            </w:pPr>
          </w:p>
        </w:tc>
        <w:tc>
          <w:tcPr>
            <w:tcW w:w="1348"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rPr>
            </w:pPr>
          </w:p>
        </w:tc>
        <w:tc>
          <w:tcPr>
            <w:tcW w:w="1480"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rPr>
            </w:pPr>
          </w:p>
        </w:tc>
        <w:tc>
          <w:tcPr>
            <w:tcW w:w="864"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rPr>
            </w:pPr>
          </w:p>
        </w:tc>
        <w:tc>
          <w:tcPr>
            <w:tcW w:w="823"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rPr>
            </w:pPr>
          </w:p>
        </w:tc>
        <w:tc>
          <w:tcPr>
            <w:tcW w:w="823" w:type="dxa"/>
            <w:shd w:val="clear" w:color="auto" w:fill="auto"/>
            <w:vAlign w:val="bottom"/>
          </w:tcPr>
          <w:p w:rsidR="000C377C" w:rsidRPr="00AE493F" w:rsidRDefault="000C377C" w:rsidP="00F60DD8">
            <w:pPr>
              <w:snapToGrid w:val="0"/>
              <w:rPr>
                <w:rFonts w:ascii="Times New Roman" w:hAnsi="Times New Roman" w:cs="Times New Roman"/>
                <w:color w:val="000000" w:themeColor="text1"/>
                <w:sz w:val="16"/>
                <w:szCs w:val="16"/>
              </w:rPr>
            </w:pPr>
          </w:p>
        </w:tc>
        <w:tc>
          <w:tcPr>
            <w:tcW w:w="823" w:type="dxa"/>
            <w:shd w:val="clear" w:color="auto" w:fill="auto"/>
            <w:vAlign w:val="bottom"/>
          </w:tcPr>
          <w:p w:rsidR="000C377C" w:rsidRPr="00AE493F" w:rsidRDefault="000C377C" w:rsidP="00F60DD8">
            <w:pPr>
              <w:snapToGrid w:val="0"/>
              <w:rPr>
                <w:rFonts w:cs="Times New Roman"/>
                <w:color w:val="000000" w:themeColor="text1"/>
                <w:sz w:val="16"/>
                <w:szCs w:val="16"/>
                <w:lang w:val="sr-Cyrl-CS"/>
              </w:rPr>
            </w:pPr>
          </w:p>
        </w:tc>
        <w:tc>
          <w:tcPr>
            <w:tcW w:w="2133" w:type="dxa"/>
            <w:gridSpan w:val="2"/>
            <w:shd w:val="clear" w:color="auto" w:fill="auto"/>
            <w:vAlign w:val="bottom"/>
          </w:tcPr>
          <w:p w:rsidR="000C377C" w:rsidRPr="00AE493F" w:rsidRDefault="000C377C" w:rsidP="00F60DD8">
            <w:pPr>
              <w:snapToGrid w:val="0"/>
              <w:rPr>
                <w:rFonts w:cs="Times New Roman"/>
                <w:color w:val="000000" w:themeColor="text1"/>
                <w:sz w:val="16"/>
                <w:szCs w:val="16"/>
              </w:rPr>
            </w:pPr>
          </w:p>
        </w:tc>
        <w:tc>
          <w:tcPr>
            <w:tcW w:w="1396" w:type="dxa"/>
            <w:shd w:val="clear" w:color="auto" w:fill="auto"/>
          </w:tcPr>
          <w:p w:rsidR="000C377C" w:rsidRPr="00AE493F" w:rsidRDefault="000C377C" w:rsidP="00F60DD8">
            <w:pPr>
              <w:snapToGrid w:val="0"/>
              <w:rPr>
                <w:color w:val="000000" w:themeColor="text1"/>
              </w:rPr>
            </w:pPr>
          </w:p>
        </w:tc>
      </w:tr>
      <w:tr w:rsidR="000C377C" w:rsidRPr="00AE493F" w:rsidTr="008D6ED4">
        <w:tblPrEx>
          <w:tblCellMar>
            <w:left w:w="108" w:type="dxa"/>
            <w:right w:w="108" w:type="dxa"/>
          </w:tblCellMar>
        </w:tblPrEx>
        <w:trPr>
          <w:trHeight w:val="155"/>
        </w:trPr>
        <w:tc>
          <w:tcPr>
            <w:tcW w:w="16525" w:type="dxa"/>
            <w:gridSpan w:val="15"/>
            <w:shd w:val="clear" w:color="auto" w:fill="auto"/>
            <w:vAlign w:val="bottom"/>
          </w:tcPr>
          <w:p w:rsidR="000C377C" w:rsidRPr="00AE493F" w:rsidRDefault="000C377C" w:rsidP="00F60DD8">
            <w:pPr>
              <w:rPr>
                <w:rFonts w:ascii="Times New Roman" w:hAnsi="Times New Roman" w:cs="Times New Roman"/>
                <w:b/>
                <w:bCs/>
                <w:color w:val="000000" w:themeColor="text1"/>
                <w:sz w:val="16"/>
                <w:szCs w:val="16"/>
                <w:lang w:val="ru-RU"/>
              </w:rPr>
            </w:pPr>
          </w:p>
          <w:p w:rsidR="000C377C" w:rsidRPr="00AE493F" w:rsidRDefault="000C377C" w:rsidP="00F60DD8">
            <w:pPr>
              <w:jc w:val="center"/>
              <w:rPr>
                <w:color w:val="000000" w:themeColor="text1"/>
              </w:rPr>
            </w:pPr>
            <w:r w:rsidRPr="00AE493F">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0C377C" w:rsidRPr="00AE493F" w:rsidTr="008D6ED4">
        <w:tblPrEx>
          <w:tblCellMar>
            <w:left w:w="108" w:type="dxa"/>
            <w:right w:w="108" w:type="dxa"/>
          </w:tblCellMar>
        </w:tblPrEx>
        <w:trPr>
          <w:trHeight w:val="164"/>
        </w:trPr>
        <w:tc>
          <w:tcPr>
            <w:tcW w:w="16525" w:type="dxa"/>
            <w:gridSpan w:val="15"/>
            <w:shd w:val="clear" w:color="auto" w:fill="auto"/>
            <w:vAlign w:val="bottom"/>
          </w:tcPr>
          <w:p w:rsidR="000C377C" w:rsidRPr="009140CD" w:rsidRDefault="000C377C" w:rsidP="00F60DD8">
            <w:pPr>
              <w:jc w:val="center"/>
              <w:rPr>
                <w:rFonts w:ascii="Times New Roman" w:hAnsi="Times New Roman" w:cs="Times New Roman"/>
                <w:b/>
                <w:bCs/>
                <w:color w:val="000000" w:themeColor="text1"/>
                <w:sz w:val="16"/>
                <w:szCs w:val="16"/>
              </w:rPr>
            </w:pPr>
            <w:r w:rsidRPr="00AE493F">
              <w:rPr>
                <w:rFonts w:ascii="Times New Roman" w:hAnsi="Times New Roman" w:cs="Times New Roman"/>
                <w:b/>
                <w:bCs/>
                <w:color w:val="000000" w:themeColor="text1"/>
                <w:sz w:val="16"/>
                <w:szCs w:val="16"/>
              </w:rPr>
              <w:t xml:space="preserve">Година: 2021; </w:t>
            </w:r>
            <w:r w:rsidRPr="009140CD">
              <w:rPr>
                <w:rFonts w:ascii="Times New Roman" w:hAnsi="Times New Roman" w:cs="Times New Roman"/>
                <w:b/>
                <w:bCs/>
                <w:color w:val="000000" w:themeColor="text1"/>
                <w:sz w:val="16"/>
                <w:szCs w:val="16"/>
              </w:rPr>
              <w:t>Квартал : 2</w:t>
            </w:r>
          </w:p>
          <w:p w:rsidR="000C377C" w:rsidRPr="00AE493F" w:rsidRDefault="000C377C" w:rsidP="00F60DD8">
            <w:pPr>
              <w:jc w:val="center"/>
              <w:rPr>
                <w:color w:val="000000" w:themeColor="text1"/>
                <w:lang w:val="sr-Cyrl-CS"/>
              </w:rPr>
            </w:pPr>
          </w:p>
        </w:tc>
      </w:tr>
    </w:tbl>
    <w:tbl>
      <w:tblPr>
        <w:tblpPr w:leftFromText="180" w:rightFromText="180" w:vertAnchor="text" w:horzAnchor="margin" w:tblpY="57"/>
        <w:tblW w:w="14155" w:type="dxa"/>
        <w:tblLayout w:type="fixed"/>
        <w:tblLook w:val="0000"/>
      </w:tblPr>
      <w:tblGrid>
        <w:gridCol w:w="757"/>
        <w:gridCol w:w="1323"/>
        <w:gridCol w:w="9"/>
        <w:gridCol w:w="1515"/>
        <w:gridCol w:w="16"/>
        <w:gridCol w:w="1548"/>
        <w:gridCol w:w="1967"/>
        <w:gridCol w:w="2515"/>
        <w:gridCol w:w="1352"/>
        <w:gridCol w:w="1479"/>
        <w:gridCol w:w="6"/>
        <w:gridCol w:w="1668"/>
      </w:tblGrid>
      <w:tr w:rsidR="000C377C" w:rsidRPr="00AE493F" w:rsidTr="008D6ED4">
        <w:tc>
          <w:tcPr>
            <w:tcW w:w="757" w:type="dxa"/>
            <w:tcBorders>
              <w:top w:val="single" w:sz="4" w:space="0" w:color="000000"/>
              <w:left w:val="single" w:sz="4" w:space="0" w:color="000000"/>
              <w:bottom w:val="single" w:sz="4" w:space="0" w:color="000000"/>
            </w:tcBorders>
            <w:shd w:val="clear" w:color="auto" w:fill="auto"/>
          </w:tcPr>
          <w:p w:rsidR="000C377C" w:rsidRPr="00AE493F" w:rsidRDefault="000C377C" w:rsidP="008D6ED4">
            <w:pPr>
              <w:jc w:val="center"/>
              <w:rPr>
                <w:rFonts w:ascii="Times New Roman" w:hAnsi="Times New Roman" w:cs="Times New Roman"/>
                <w:b/>
                <w:bCs/>
                <w:color w:val="000000" w:themeColor="text1"/>
                <w:sz w:val="20"/>
                <w:szCs w:val="20"/>
              </w:rPr>
            </w:pPr>
            <w:r w:rsidRPr="00AE493F">
              <w:rPr>
                <w:rFonts w:ascii="Times New Roman" w:hAnsi="Times New Roman" w:cs="Times New Roman"/>
                <w:b/>
                <w:bCs/>
                <w:color w:val="000000" w:themeColor="text1"/>
                <w:sz w:val="20"/>
                <w:szCs w:val="20"/>
              </w:rPr>
              <w:t>Редни</w:t>
            </w:r>
          </w:p>
          <w:p w:rsidR="000C377C" w:rsidRPr="00AE493F" w:rsidRDefault="000C377C" w:rsidP="008D6ED4">
            <w:pPr>
              <w:jc w:val="center"/>
              <w:rPr>
                <w:rFonts w:ascii="Times New Roman" w:hAnsi="Times New Roman" w:cs="Times New Roman"/>
                <w:b/>
                <w:bCs/>
                <w:color w:val="000000" w:themeColor="text1"/>
                <w:sz w:val="20"/>
                <w:szCs w:val="20"/>
              </w:rPr>
            </w:pPr>
            <w:r w:rsidRPr="00AE493F">
              <w:rPr>
                <w:rFonts w:ascii="Times New Roman" w:hAnsi="Times New Roman" w:cs="Times New Roman"/>
                <w:b/>
                <w:bCs/>
                <w:color w:val="000000" w:themeColor="text1"/>
                <w:sz w:val="20"/>
                <w:szCs w:val="20"/>
              </w:rPr>
              <w:t>број</w:t>
            </w:r>
          </w:p>
        </w:tc>
        <w:tc>
          <w:tcPr>
            <w:tcW w:w="1323" w:type="dxa"/>
            <w:tcBorders>
              <w:top w:val="single" w:sz="4" w:space="0" w:color="000000"/>
              <w:left w:val="single" w:sz="4" w:space="0" w:color="000000"/>
              <w:bottom w:val="single" w:sz="4" w:space="0" w:color="000000"/>
            </w:tcBorders>
            <w:shd w:val="clear" w:color="auto" w:fill="auto"/>
          </w:tcPr>
          <w:p w:rsidR="000C377C" w:rsidRPr="00AE493F" w:rsidRDefault="000C377C" w:rsidP="008D6ED4">
            <w:pPr>
              <w:jc w:val="center"/>
              <w:rPr>
                <w:rFonts w:ascii="Times New Roman" w:hAnsi="Times New Roman" w:cs="Times New Roman"/>
                <w:b/>
                <w:bCs/>
                <w:color w:val="000000" w:themeColor="text1"/>
                <w:sz w:val="20"/>
                <w:szCs w:val="20"/>
              </w:rPr>
            </w:pPr>
            <w:r w:rsidRPr="00AE493F">
              <w:rPr>
                <w:rFonts w:ascii="Times New Roman" w:hAnsi="Times New Roman" w:cs="Times New Roman"/>
                <w:b/>
                <w:bCs/>
                <w:color w:val="000000" w:themeColor="text1"/>
                <w:sz w:val="20"/>
                <w:szCs w:val="20"/>
              </w:rPr>
              <w:t>Датум уговора</w:t>
            </w:r>
          </w:p>
        </w:tc>
        <w:tc>
          <w:tcPr>
            <w:tcW w:w="1540" w:type="dxa"/>
            <w:gridSpan w:val="3"/>
            <w:tcBorders>
              <w:top w:val="single" w:sz="4" w:space="0" w:color="000000"/>
              <w:left w:val="single" w:sz="4" w:space="0" w:color="000000"/>
              <w:bottom w:val="single" w:sz="4" w:space="0" w:color="000000"/>
            </w:tcBorders>
            <w:shd w:val="clear" w:color="auto" w:fill="auto"/>
          </w:tcPr>
          <w:p w:rsidR="000C377C" w:rsidRPr="00AE493F" w:rsidRDefault="000C377C" w:rsidP="008D6ED4">
            <w:pPr>
              <w:jc w:val="center"/>
              <w:rPr>
                <w:rFonts w:ascii="Times New Roman" w:hAnsi="Times New Roman" w:cs="Times New Roman"/>
                <w:b/>
                <w:bCs/>
                <w:color w:val="000000" w:themeColor="text1"/>
                <w:sz w:val="20"/>
                <w:szCs w:val="20"/>
              </w:rPr>
            </w:pPr>
            <w:r w:rsidRPr="00AE493F">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0C377C" w:rsidRPr="00AE493F" w:rsidRDefault="000C377C" w:rsidP="008D6ED4">
            <w:pPr>
              <w:jc w:val="center"/>
              <w:rPr>
                <w:rFonts w:ascii="Times New Roman" w:hAnsi="Times New Roman" w:cs="Times New Roman"/>
                <w:b/>
                <w:bCs/>
                <w:color w:val="000000" w:themeColor="text1"/>
                <w:sz w:val="20"/>
                <w:szCs w:val="20"/>
                <w:lang w:val="ru-RU"/>
              </w:rPr>
            </w:pPr>
            <w:r w:rsidRPr="00AE493F">
              <w:rPr>
                <w:rFonts w:ascii="Times New Roman" w:hAnsi="Times New Roman" w:cs="Times New Roman"/>
                <w:b/>
                <w:bCs/>
                <w:color w:val="000000" w:themeColor="text1"/>
                <w:sz w:val="20"/>
                <w:szCs w:val="20"/>
              </w:rPr>
              <w:t>Интерни број набавке</w:t>
            </w:r>
          </w:p>
        </w:tc>
        <w:tc>
          <w:tcPr>
            <w:tcW w:w="1967" w:type="dxa"/>
            <w:tcBorders>
              <w:top w:val="single" w:sz="4" w:space="0" w:color="000000"/>
              <w:left w:val="single" w:sz="4" w:space="0" w:color="000000"/>
              <w:bottom w:val="single" w:sz="4" w:space="0" w:color="000000"/>
            </w:tcBorders>
            <w:shd w:val="clear" w:color="auto" w:fill="auto"/>
          </w:tcPr>
          <w:p w:rsidR="000C377C" w:rsidRPr="00AE493F" w:rsidRDefault="000C377C" w:rsidP="008D6ED4">
            <w:pPr>
              <w:jc w:val="center"/>
              <w:rPr>
                <w:rFonts w:ascii="Times New Roman" w:hAnsi="Times New Roman" w:cs="Times New Roman"/>
                <w:b/>
                <w:bCs/>
                <w:color w:val="000000" w:themeColor="text1"/>
                <w:sz w:val="20"/>
                <w:szCs w:val="20"/>
              </w:rPr>
            </w:pPr>
            <w:r w:rsidRPr="00AE493F">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5" w:type="dxa"/>
            <w:tcBorders>
              <w:top w:val="single" w:sz="4" w:space="0" w:color="000000"/>
              <w:left w:val="single" w:sz="4" w:space="0" w:color="000000"/>
              <w:bottom w:val="single" w:sz="4" w:space="0" w:color="000000"/>
            </w:tcBorders>
            <w:shd w:val="clear" w:color="auto" w:fill="auto"/>
          </w:tcPr>
          <w:p w:rsidR="000C377C" w:rsidRPr="00AE493F" w:rsidRDefault="000C377C" w:rsidP="008D6ED4">
            <w:pPr>
              <w:jc w:val="center"/>
              <w:rPr>
                <w:rFonts w:ascii="Times New Roman" w:hAnsi="Times New Roman" w:cs="Times New Roman"/>
                <w:b/>
                <w:bCs/>
                <w:color w:val="000000" w:themeColor="text1"/>
                <w:sz w:val="20"/>
                <w:szCs w:val="20"/>
              </w:rPr>
            </w:pPr>
            <w:r w:rsidRPr="00AE493F">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0C377C" w:rsidRPr="00AE493F" w:rsidRDefault="000C377C" w:rsidP="008D6ED4">
            <w:pPr>
              <w:jc w:val="center"/>
              <w:rPr>
                <w:rFonts w:ascii="Times New Roman" w:hAnsi="Times New Roman" w:cs="Times New Roman"/>
                <w:b/>
                <w:bCs/>
                <w:color w:val="000000" w:themeColor="text1"/>
                <w:sz w:val="20"/>
                <w:szCs w:val="20"/>
              </w:rPr>
            </w:pPr>
            <w:r w:rsidRPr="00AE493F">
              <w:rPr>
                <w:rFonts w:ascii="Times New Roman" w:hAnsi="Times New Roman" w:cs="Times New Roman"/>
                <w:b/>
                <w:bCs/>
                <w:color w:val="000000" w:themeColor="text1"/>
                <w:sz w:val="20"/>
                <w:szCs w:val="20"/>
              </w:rPr>
              <w:t>Датум извршења/</w:t>
            </w:r>
          </w:p>
          <w:p w:rsidR="000C377C" w:rsidRPr="00AE493F" w:rsidRDefault="000C377C" w:rsidP="008D6ED4">
            <w:pPr>
              <w:jc w:val="center"/>
              <w:rPr>
                <w:rFonts w:ascii="Times New Roman" w:hAnsi="Times New Roman" w:cs="Times New Roman"/>
                <w:b/>
                <w:bCs/>
                <w:color w:val="000000" w:themeColor="text1"/>
                <w:sz w:val="20"/>
                <w:szCs w:val="20"/>
                <w:lang w:val="ru-RU"/>
              </w:rPr>
            </w:pPr>
            <w:r w:rsidRPr="00AE493F">
              <w:rPr>
                <w:rFonts w:ascii="Times New Roman" w:hAnsi="Times New Roman" w:cs="Times New Roman"/>
                <w:b/>
                <w:bCs/>
                <w:color w:val="000000" w:themeColor="text1"/>
                <w:sz w:val="20"/>
                <w:szCs w:val="20"/>
              </w:rPr>
              <w:t>неизвршења</w:t>
            </w:r>
          </w:p>
        </w:tc>
        <w:tc>
          <w:tcPr>
            <w:tcW w:w="1479" w:type="dxa"/>
            <w:tcBorders>
              <w:top w:val="single" w:sz="4" w:space="0" w:color="000000"/>
              <w:left w:val="single" w:sz="4" w:space="0" w:color="000000"/>
              <w:bottom w:val="single" w:sz="4" w:space="0" w:color="000000"/>
            </w:tcBorders>
            <w:shd w:val="clear" w:color="auto" w:fill="auto"/>
          </w:tcPr>
          <w:p w:rsidR="000C377C" w:rsidRPr="00AE493F" w:rsidRDefault="000C377C" w:rsidP="008D6ED4">
            <w:pPr>
              <w:jc w:val="center"/>
              <w:rPr>
                <w:rFonts w:ascii="Times New Roman" w:hAnsi="Times New Roman" w:cs="Times New Roman"/>
                <w:b/>
                <w:bCs/>
                <w:color w:val="000000" w:themeColor="text1"/>
                <w:sz w:val="20"/>
                <w:szCs w:val="20"/>
              </w:rPr>
            </w:pPr>
            <w:r w:rsidRPr="00AE493F">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tcPr>
          <w:p w:rsidR="000C377C" w:rsidRPr="00AE493F" w:rsidRDefault="000C377C" w:rsidP="008D6ED4">
            <w:pPr>
              <w:jc w:val="center"/>
              <w:rPr>
                <w:color w:val="000000" w:themeColor="text1"/>
              </w:rPr>
            </w:pPr>
            <w:r w:rsidRPr="00AE493F">
              <w:rPr>
                <w:rFonts w:ascii="Times New Roman" w:hAnsi="Times New Roman" w:cs="Times New Roman"/>
                <w:b/>
                <w:bCs/>
                <w:color w:val="000000" w:themeColor="text1"/>
                <w:sz w:val="20"/>
                <w:szCs w:val="20"/>
              </w:rPr>
              <w:t>Разлог неизвршења уговора</w:t>
            </w:r>
          </w:p>
        </w:tc>
      </w:tr>
      <w:tr w:rsidR="000C377C" w:rsidRPr="00AE493F" w:rsidTr="008D6ED4">
        <w:tc>
          <w:tcPr>
            <w:tcW w:w="757" w:type="dxa"/>
            <w:vMerge w:val="restart"/>
            <w:tcBorders>
              <w:top w:val="single" w:sz="4" w:space="0" w:color="000000"/>
              <w:left w:val="single" w:sz="4" w:space="0" w:color="000000"/>
              <w:bottom w:val="single" w:sz="4" w:space="0" w:color="000000"/>
            </w:tcBorders>
            <w:shd w:val="clear" w:color="auto" w:fill="auto"/>
          </w:tcPr>
          <w:p w:rsidR="000C377C" w:rsidRPr="00AE493F" w:rsidRDefault="000C377C" w:rsidP="008D6ED4">
            <w:pPr>
              <w:jc w:val="center"/>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1</w:t>
            </w:r>
          </w:p>
        </w:tc>
        <w:tc>
          <w:tcPr>
            <w:tcW w:w="1323" w:type="dxa"/>
            <w:tcBorders>
              <w:top w:val="single" w:sz="4" w:space="0" w:color="000000"/>
              <w:left w:val="single" w:sz="4" w:space="0" w:color="000000"/>
              <w:bottom w:val="single" w:sz="4" w:space="0" w:color="000000"/>
            </w:tcBorders>
            <w:shd w:val="clear" w:color="auto" w:fill="auto"/>
          </w:tcPr>
          <w:p w:rsidR="000C377C" w:rsidRPr="00AE493F" w:rsidRDefault="00982B6C" w:rsidP="008D6ED4">
            <w:pPr>
              <w:jc w:val="center"/>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07.12.</w:t>
            </w:r>
            <w:r w:rsidR="000C377C" w:rsidRPr="00AE493F">
              <w:rPr>
                <w:rFonts w:ascii="Times New Roman" w:hAnsi="Times New Roman" w:cs="Times New Roman"/>
                <w:color w:val="000000" w:themeColor="text1"/>
                <w:sz w:val="18"/>
                <w:szCs w:val="18"/>
              </w:rPr>
              <w:t>.2020</w:t>
            </w:r>
          </w:p>
        </w:tc>
        <w:tc>
          <w:tcPr>
            <w:tcW w:w="1540" w:type="dxa"/>
            <w:gridSpan w:val="3"/>
            <w:tcBorders>
              <w:top w:val="single" w:sz="4" w:space="0" w:color="000000"/>
              <w:left w:val="single" w:sz="4" w:space="0" w:color="000000"/>
              <w:bottom w:val="single" w:sz="4" w:space="0" w:color="000000"/>
              <w:right w:val="single" w:sz="4" w:space="0" w:color="auto"/>
            </w:tcBorders>
            <w:shd w:val="clear" w:color="auto" w:fill="auto"/>
          </w:tcPr>
          <w:p w:rsidR="000C377C" w:rsidRPr="00AE493F" w:rsidRDefault="000C377C" w:rsidP="008D6ED4">
            <w:pPr>
              <w:jc w:val="center"/>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14-</w:t>
            </w:r>
            <w:r w:rsidR="00982B6C" w:rsidRPr="00AE493F">
              <w:rPr>
                <w:rFonts w:ascii="Times New Roman" w:hAnsi="Times New Roman" w:cs="Times New Roman"/>
                <w:color w:val="000000" w:themeColor="text1"/>
                <w:sz w:val="18"/>
                <w:szCs w:val="18"/>
              </w:rPr>
              <w:t>157/</w:t>
            </w:r>
            <w:r w:rsidRPr="00AE493F">
              <w:rPr>
                <w:rFonts w:ascii="Times New Roman" w:hAnsi="Times New Roman" w:cs="Times New Roman"/>
                <w:color w:val="000000" w:themeColor="text1"/>
                <w:sz w:val="18"/>
                <w:szCs w:val="18"/>
              </w:rPr>
              <w:t>2020</w:t>
            </w:r>
          </w:p>
        </w:tc>
        <w:tc>
          <w:tcPr>
            <w:tcW w:w="1548" w:type="dxa"/>
            <w:tcBorders>
              <w:top w:val="single" w:sz="4" w:space="0" w:color="000000"/>
              <w:left w:val="single" w:sz="4" w:space="0" w:color="auto"/>
              <w:bottom w:val="single" w:sz="4" w:space="0" w:color="000000"/>
              <w:right w:val="single" w:sz="4" w:space="0" w:color="auto"/>
            </w:tcBorders>
            <w:shd w:val="clear" w:color="auto" w:fill="auto"/>
          </w:tcPr>
          <w:p w:rsidR="000C377C" w:rsidRPr="00AE493F" w:rsidRDefault="00982B6C" w:rsidP="008D6ED4">
            <w:pPr>
              <w:jc w:val="center"/>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5</w:t>
            </w:r>
          </w:p>
        </w:tc>
        <w:tc>
          <w:tcPr>
            <w:tcW w:w="1967" w:type="dxa"/>
            <w:tcBorders>
              <w:top w:val="single" w:sz="4" w:space="0" w:color="000000"/>
              <w:left w:val="single" w:sz="4" w:space="0" w:color="auto"/>
              <w:bottom w:val="single" w:sz="4" w:space="0" w:color="000000"/>
            </w:tcBorders>
            <w:shd w:val="clear" w:color="auto" w:fill="auto"/>
          </w:tcPr>
          <w:p w:rsidR="000C377C" w:rsidRPr="00AE493F" w:rsidRDefault="00982B6C" w:rsidP="008D6ED4">
            <w:pPr>
              <w:jc w:val="center"/>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69</w:t>
            </w:r>
          </w:p>
        </w:tc>
        <w:tc>
          <w:tcPr>
            <w:tcW w:w="2515" w:type="dxa"/>
            <w:vMerge w:val="restart"/>
            <w:tcBorders>
              <w:top w:val="single" w:sz="4" w:space="0" w:color="000000"/>
              <w:left w:val="single" w:sz="4" w:space="0" w:color="000000"/>
              <w:bottom w:val="single" w:sz="4" w:space="0" w:color="000000"/>
            </w:tcBorders>
            <w:shd w:val="clear" w:color="auto" w:fill="auto"/>
          </w:tcPr>
          <w:p w:rsidR="000C377C" w:rsidRPr="00AE493F" w:rsidRDefault="00982B6C" w:rsidP="008D6ED4">
            <w:pPr>
              <w:jc w:val="center"/>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ТРИ-О-ДОО из Аранђеловца, Индустријска зона 464, 34300 Аранђеловац</w:t>
            </w:r>
          </w:p>
          <w:p w:rsidR="00982B6C" w:rsidRPr="00AE493F" w:rsidRDefault="00982B6C" w:rsidP="008D6ED4">
            <w:pPr>
              <w:jc w:val="center"/>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ПИБ 100765218 Матични број 06231870</w:t>
            </w:r>
          </w:p>
          <w:p w:rsidR="00982B6C" w:rsidRPr="00AE493F" w:rsidRDefault="00982B6C" w:rsidP="008D6ED4">
            <w:pPr>
              <w:jc w:val="center"/>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Врста правног лица: средње</w:t>
            </w:r>
          </w:p>
        </w:tc>
        <w:tc>
          <w:tcPr>
            <w:tcW w:w="1352" w:type="dxa"/>
            <w:tcBorders>
              <w:top w:val="single" w:sz="4" w:space="0" w:color="000000"/>
              <w:left w:val="single" w:sz="4" w:space="0" w:color="000000"/>
              <w:bottom w:val="single" w:sz="4" w:space="0" w:color="000000"/>
            </w:tcBorders>
            <w:shd w:val="clear" w:color="auto" w:fill="auto"/>
          </w:tcPr>
          <w:p w:rsidR="000C377C" w:rsidRPr="00AE493F" w:rsidRDefault="000C377C" w:rsidP="008D6ED4">
            <w:pPr>
              <w:jc w:val="center"/>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0</w:t>
            </w:r>
            <w:r w:rsidR="00982B6C" w:rsidRPr="00AE493F">
              <w:rPr>
                <w:rFonts w:ascii="Times New Roman" w:hAnsi="Times New Roman" w:cs="Times New Roman"/>
                <w:color w:val="000000" w:themeColor="text1"/>
                <w:sz w:val="18"/>
                <w:szCs w:val="18"/>
              </w:rPr>
              <w:t>4</w:t>
            </w:r>
            <w:r w:rsidRPr="00AE493F">
              <w:rPr>
                <w:rFonts w:ascii="Times New Roman" w:hAnsi="Times New Roman" w:cs="Times New Roman"/>
                <w:color w:val="000000" w:themeColor="text1"/>
                <w:sz w:val="18"/>
                <w:szCs w:val="18"/>
              </w:rPr>
              <w:t>.06.202</w:t>
            </w:r>
            <w:r w:rsidR="00982B6C" w:rsidRPr="00AE493F">
              <w:rPr>
                <w:rFonts w:ascii="Times New Roman" w:hAnsi="Times New Roman" w:cs="Times New Roman"/>
                <w:color w:val="000000" w:themeColor="text1"/>
                <w:sz w:val="18"/>
                <w:szCs w:val="18"/>
              </w:rPr>
              <w:t>1</w:t>
            </w:r>
          </w:p>
        </w:tc>
        <w:tc>
          <w:tcPr>
            <w:tcW w:w="1479" w:type="dxa"/>
            <w:tcBorders>
              <w:top w:val="single" w:sz="4" w:space="0" w:color="000000"/>
              <w:left w:val="single" w:sz="4" w:space="0" w:color="000000"/>
              <w:bottom w:val="single" w:sz="4" w:space="0" w:color="000000"/>
            </w:tcBorders>
            <w:shd w:val="clear" w:color="auto" w:fill="auto"/>
          </w:tcPr>
          <w:p w:rsidR="000C377C" w:rsidRPr="00AE493F" w:rsidRDefault="00982B6C" w:rsidP="008D6ED4">
            <w:pPr>
              <w:jc w:val="center"/>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69</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tcPr>
          <w:p w:rsidR="000C377C" w:rsidRPr="00AE493F" w:rsidRDefault="000C377C" w:rsidP="008D6ED4">
            <w:pPr>
              <w:snapToGrid w:val="0"/>
              <w:rPr>
                <w:rFonts w:ascii="Times New Roman" w:hAnsi="Times New Roman" w:cs="Times New Roman"/>
                <w:color w:val="000000" w:themeColor="text1"/>
                <w:sz w:val="18"/>
                <w:szCs w:val="18"/>
              </w:rPr>
            </w:pPr>
          </w:p>
        </w:tc>
      </w:tr>
      <w:tr w:rsidR="00982B6C" w:rsidRPr="00AE493F" w:rsidTr="008D6ED4">
        <w:tc>
          <w:tcPr>
            <w:tcW w:w="757" w:type="dxa"/>
            <w:vMerge/>
            <w:tcBorders>
              <w:top w:val="single" w:sz="4" w:space="0" w:color="000000"/>
              <w:left w:val="single" w:sz="4" w:space="0" w:color="000000"/>
              <w:bottom w:val="single" w:sz="4" w:space="0" w:color="000000"/>
            </w:tcBorders>
            <w:shd w:val="clear" w:color="auto" w:fill="auto"/>
          </w:tcPr>
          <w:p w:rsidR="00982B6C" w:rsidRPr="00AE493F" w:rsidRDefault="00982B6C" w:rsidP="008D6ED4">
            <w:pPr>
              <w:snapToGrid w:val="0"/>
              <w:rPr>
                <w:color w:val="000000" w:themeColor="text1"/>
                <w:sz w:val="18"/>
                <w:szCs w:val="18"/>
              </w:rPr>
            </w:pPr>
          </w:p>
        </w:tc>
        <w:tc>
          <w:tcPr>
            <w:tcW w:w="4411" w:type="dxa"/>
            <w:gridSpan w:val="5"/>
            <w:tcBorders>
              <w:top w:val="single" w:sz="4" w:space="0" w:color="000000"/>
              <w:left w:val="single" w:sz="4" w:space="0" w:color="000000"/>
            </w:tcBorders>
            <w:shd w:val="clear" w:color="auto" w:fill="auto"/>
          </w:tcPr>
          <w:p w:rsidR="00982B6C" w:rsidRPr="00AE493F" w:rsidRDefault="00982B6C" w:rsidP="008D6ED4">
            <w:pPr>
              <w:rPr>
                <w:rFonts w:ascii="Times New Roman" w:hAnsi="Times New Roman" w:cs="Times New Roman"/>
                <w:color w:val="000000" w:themeColor="text1"/>
                <w:sz w:val="18"/>
                <w:szCs w:val="18"/>
                <w:lang w:val="sr-Cyrl-CS"/>
              </w:rPr>
            </w:pPr>
            <w:r w:rsidRPr="00AE493F">
              <w:rPr>
                <w:rFonts w:ascii="Times New Roman" w:hAnsi="Times New Roman" w:cs="Times New Roman"/>
                <w:color w:val="000000" w:themeColor="text1"/>
                <w:sz w:val="18"/>
                <w:szCs w:val="18"/>
                <w:lang w:val="sr-Cyrl-CS"/>
              </w:rPr>
              <w:t>Набавка  материјала за одржавање објеката</w:t>
            </w:r>
          </w:p>
        </w:tc>
        <w:tc>
          <w:tcPr>
            <w:tcW w:w="1967" w:type="dxa"/>
            <w:vMerge w:val="restart"/>
            <w:tcBorders>
              <w:top w:val="single" w:sz="4" w:space="0" w:color="000000"/>
              <w:left w:val="nil"/>
            </w:tcBorders>
            <w:shd w:val="clear" w:color="auto" w:fill="auto"/>
          </w:tcPr>
          <w:p w:rsidR="00982B6C" w:rsidRPr="00AE493F" w:rsidRDefault="00982B6C" w:rsidP="008D6ED4">
            <w:pPr>
              <w:rPr>
                <w:rFonts w:ascii="Times New Roman" w:hAnsi="Times New Roman" w:cs="Times New Roman"/>
                <w:color w:val="000000" w:themeColor="text1"/>
                <w:sz w:val="18"/>
                <w:szCs w:val="18"/>
                <w:lang w:val="sr-Cyrl-CS"/>
              </w:rPr>
            </w:pPr>
          </w:p>
        </w:tc>
        <w:tc>
          <w:tcPr>
            <w:tcW w:w="2515" w:type="dxa"/>
            <w:vMerge/>
            <w:tcBorders>
              <w:top w:val="single" w:sz="4" w:space="0" w:color="000000"/>
              <w:left w:val="single" w:sz="4" w:space="0" w:color="000000"/>
              <w:bottom w:val="single" w:sz="4" w:space="0" w:color="000000"/>
            </w:tcBorders>
            <w:shd w:val="clear" w:color="auto" w:fill="auto"/>
          </w:tcPr>
          <w:p w:rsidR="00982B6C" w:rsidRPr="00AE493F" w:rsidRDefault="00982B6C" w:rsidP="008D6ED4">
            <w:pPr>
              <w:snapToGrid w:val="0"/>
              <w:rPr>
                <w:color w:val="000000" w:themeColor="text1"/>
                <w:sz w:val="18"/>
                <w:szCs w:val="18"/>
              </w:rPr>
            </w:pPr>
          </w:p>
        </w:tc>
        <w:tc>
          <w:tcPr>
            <w:tcW w:w="1352" w:type="dxa"/>
            <w:tcBorders>
              <w:top w:val="single" w:sz="4" w:space="0" w:color="000000"/>
              <w:left w:val="single" w:sz="4" w:space="0" w:color="000000"/>
              <w:bottom w:val="single" w:sz="4" w:space="0" w:color="000000"/>
              <w:right w:val="single" w:sz="4" w:space="0" w:color="auto"/>
            </w:tcBorders>
            <w:shd w:val="clear" w:color="auto" w:fill="auto"/>
          </w:tcPr>
          <w:p w:rsidR="00982B6C" w:rsidRPr="00AE493F" w:rsidRDefault="00982B6C" w:rsidP="008D6ED4">
            <w:pPr>
              <w:rPr>
                <w:color w:val="000000" w:themeColor="text1"/>
                <w:sz w:val="18"/>
                <w:szCs w:val="18"/>
                <w:lang w:val="sr-Cyrl-CS"/>
              </w:rPr>
            </w:pPr>
          </w:p>
        </w:tc>
        <w:tc>
          <w:tcPr>
            <w:tcW w:w="1485" w:type="dxa"/>
            <w:gridSpan w:val="2"/>
            <w:tcBorders>
              <w:top w:val="single" w:sz="4" w:space="0" w:color="000000"/>
              <w:left w:val="single" w:sz="4" w:space="0" w:color="auto"/>
              <w:bottom w:val="single" w:sz="4" w:space="0" w:color="000000"/>
              <w:right w:val="single" w:sz="4" w:space="0" w:color="auto"/>
            </w:tcBorders>
            <w:shd w:val="clear" w:color="auto" w:fill="auto"/>
          </w:tcPr>
          <w:p w:rsidR="00982B6C" w:rsidRPr="00AE493F" w:rsidRDefault="00982B6C" w:rsidP="008D6ED4">
            <w:pPr>
              <w:rPr>
                <w:color w:val="000000" w:themeColor="text1"/>
                <w:sz w:val="18"/>
                <w:szCs w:val="18"/>
                <w:lang w:val="sr-Cyrl-CS"/>
              </w:rPr>
            </w:pPr>
          </w:p>
        </w:tc>
        <w:tc>
          <w:tcPr>
            <w:tcW w:w="1668" w:type="dxa"/>
            <w:tcBorders>
              <w:top w:val="single" w:sz="4" w:space="0" w:color="000000"/>
              <w:left w:val="single" w:sz="4" w:space="0" w:color="auto"/>
              <w:bottom w:val="single" w:sz="4" w:space="0" w:color="000000"/>
              <w:right w:val="single" w:sz="4" w:space="0" w:color="000000"/>
            </w:tcBorders>
            <w:shd w:val="clear" w:color="auto" w:fill="auto"/>
          </w:tcPr>
          <w:p w:rsidR="00982B6C" w:rsidRPr="00AE493F" w:rsidRDefault="00982B6C" w:rsidP="008D6ED4">
            <w:pPr>
              <w:rPr>
                <w:color w:val="000000" w:themeColor="text1"/>
                <w:sz w:val="18"/>
                <w:szCs w:val="18"/>
                <w:lang w:val="sr-Cyrl-CS"/>
              </w:rPr>
            </w:pPr>
          </w:p>
        </w:tc>
      </w:tr>
      <w:tr w:rsidR="00982B6C" w:rsidRPr="00AE493F" w:rsidTr="008D6ED4">
        <w:trPr>
          <w:trHeight w:val="232"/>
        </w:trPr>
        <w:tc>
          <w:tcPr>
            <w:tcW w:w="757" w:type="dxa"/>
            <w:vMerge/>
            <w:tcBorders>
              <w:top w:val="single" w:sz="4" w:space="0" w:color="000000"/>
              <w:left w:val="single" w:sz="4" w:space="0" w:color="000000"/>
              <w:bottom w:val="single" w:sz="4" w:space="0" w:color="auto"/>
            </w:tcBorders>
            <w:shd w:val="clear" w:color="auto" w:fill="auto"/>
          </w:tcPr>
          <w:p w:rsidR="00982B6C" w:rsidRPr="00AE493F" w:rsidRDefault="00982B6C" w:rsidP="008D6ED4">
            <w:pPr>
              <w:snapToGrid w:val="0"/>
              <w:rPr>
                <w:color w:val="000000" w:themeColor="text1"/>
                <w:sz w:val="18"/>
                <w:szCs w:val="18"/>
              </w:rPr>
            </w:pPr>
          </w:p>
        </w:tc>
        <w:tc>
          <w:tcPr>
            <w:tcW w:w="4411" w:type="dxa"/>
            <w:gridSpan w:val="5"/>
            <w:tcBorders>
              <w:left w:val="single" w:sz="4" w:space="0" w:color="000000"/>
              <w:bottom w:val="single" w:sz="4" w:space="0" w:color="auto"/>
            </w:tcBorders>
            <w:shd w:val="clear" w:color="auto" w:fill="auto"/>
          </w:tcPr>
          <w:p w:rsidR="00982B6C" w:rsidRPr="00AE493F" w:rsidRDefault="00982B6C" w:rsidP="008D6ED4">
            <w:pPr>
              <w:rPr>
                <w:rFonts w:ascii="Times New Roman" w:hAnsi="Times New Roman" w:cs="Times New Roman"/>
                <w:color w:val="000000" w:themeColor="text1"/>
                <w:sz w:val="18"/>
                <w:szCs w:val="18"/>
                <w:lang w:val="sr-Cyrl-CS"/>
              </w:rPr>
            </w:pPr>
          </w:p>
        </w:tc>
        <w:tc>
          <w:tcPr>
            <w:tcW w:w="1967" w:type="dxa"/>
            <w:vMerge/>
            <w:tcBorders>
              <w:left w:val="nil"/>
              <w:bottom w:val="single" w:sz="4" w:space="0" w:color="auto"/>
            </w:tcBorders>
            <w:shd w:val="clear" w:color="auto" w:fill="auto"/>
          </w:tcPr>
          <w:p w:rsidR="00982B6C" w:rsidRPr="00AE493F" w:rsidRDefault="00982B6C" w:rsidP="008D6ED4">
            <w:pPr>
              <w:rPr>
                <w:rFonts w:ascii="Times New Roman" w:hAnsi="Times New Roman" w:cs="Times New Roman"/>
                <w:color w:val="000000" w:themeColor="text1"/>
                <w:sz w:val="18"/>
                <w:szCs w:val="18"/>
                <w:lang w:val="sr-Cyrl-CS"/>
              </w:rPr>
            </w:pPr>
          </w:p>
        </w:tc>
        <w:tc>
          <w:tcPr>
            <w:tcW w:w="2515" w:type="dxa"/>
            <w:vMerge/>
            <w:tcBorders>
              <w:top w:val="single" w:sz="4" w:space="0" w:color="000000"/>
              <w:left w:val="single" w:sz="4" w:space="0" w:color="000000"/>
              <w:bottom w:val="single" w:sz="4" w:space="0" w:color="auto"/>
            </w:tcBorders>
            <w:shd w:val="clear" w:color="auto" w:fill="auto"/>
          </w:tcPr>
          <w:p w:rsidR="00982B6C" w:rsidRPr="00AE493F" w:rsidRDefault="00982B6C" w:rsidP="008D6ED4">
            <w:pPr>
              <w:snapToGrid w:val="0"/>
              <w:rPr>
                <w:color w:val="000000" w:themeColor="text1"/>
                <w:sz w:val="18"/>
                <w:szCs w:val="18"/>
              </w:rPr>
            </w:pPr>
          </w:p>
        </w:tc>
        <w:tc>
          <w:tcPr>
            <w:tcW w:w="1352" w:type="dxa"/>
            <w:tcBorders>
              <w:top w:val="single" w:sz="4" w:space="0" w:color="000000"/>
              <w:left w:val="single" w:sz="4" w:space="0" w:color="000000"/>
              <w:bottom w:val="single" w:sz="4" w:space="0" w:color="000000"/>
              <w:right w:val="single" w:sz="4" w:space="0" w:color="auto"/>
            </w:tcBorders>
            <w:shd w:val="clear" w:color="auto" w:fill="auto"/>
          </w:tcPr>
          <w:p w:rsidR="00982B6C" w:rsidRPr="00AE493F" w:rsidRDefault="00982B6C" w:rsidP="008D6ED4">
            <w:pPr>
              <w:rPr>
                <w:color w:val="000000" w:themeColor="text1"/>
                <w:sz w:val="18"/>
                <w:szCs w:val="18"/>
                <w:lang w:val="sr-Cyrl-CS"/>
              </w:rPr>
            </w:pPr>
          </w:p>
        </w:tc>
        <w:tc>
          <w:tcPr>
            <w:tcW w:w="1485" w:type="dxa"/>
            <w:gridSpan w:val="2"/>
            <w:tcBorders>
              <w:top w:val="single" w:sz="4" w:space="0" w:color="000000"/>
              <w:left w:val="single" w:sz="4" w:space="0" w:color="auto"/>
              <w:bottom w:val="single" w:sz="4" w:space="0" w:color="000000"/>
              <w:right w:val="single" w:sz="4" w:space="0" w:color="auto"/>
            </w:tcBorders>
            <w:shd w:val="clear" w:color="auto" w:fill="auto"/>
          </w:tcPr>
          <w:p w:rsidR="00982B6C" w:rsidRPr="00AE493F" w:rsidRDefault="00982B6C" w:rsidP="008D6ED4">
            <w:pPr>
              <w:rPr>
                <w:color w:val="000000" w:themeColor="text1"/>
                <w:sz w:val="18"/>
                <w:szCs w:val="18"/>
                <w:lang w:val="sr-Cyrl-CS"/>
              </w:rPr>
            </w:pPr>
          </w:p>
        </w:tc>
        <w:tc>
          <w:tcPr>
            <w:tcW w:w="1668" w:type="dxa"/>
            <w:tcBorders>
              <w:top w:val="single" w:sz="4" w:space="0" w:color="000000"/>
              <w:left w:val="single" w:sz="4" w:space="0" w:color="auto"/>
              <w:bottom w:val="single" w:sz="4" w:space="0" w:color="000000"/>
              <w:right w:val="single" w:sz="4" w:space="0" w:color="000000"/>
            </w:tcBorders>
            <w:shd w:val="clear" w:color="auto" w:fill="auto"/>
          </w:tcPr>
          <w:p w:rsidR="00982B6C" w:rsidRPr="00AE493F" w:rsidRDefault="00982B6C" w:rsidP="008D6ED4">
            <w:pPr>
              <w:rPr>
                <w:color w:val="000000" w:themeColor="text1"/>
                <w:sz w:val="18"/>
                <w:szCs w:val="18"/>
                <w:lang w:val="sr-Cyrl-CS"/>
              </w:rPr>
            </w:pPr>
          </w:p>
        </w:tc>
      </w:tr>
      <w:tr w:rsidR="000C377C" w:rsidRPr="00AE493F" w:rsidTr="008D6ED4">
        <w:trPr>
          <w:trHeight w:val="202"/>
        </w:trPr>
        <w:tc>
          <w:tcPr>
            <w:tcW w:w="757" w:type="dxa"/>
            <w:vMerge w:val="restart"/>
            <w:tcBorders>
              <w:top w:val="single" w:sz="4" w:space="0" w:color="000000"/>
              <w:left w:val="single" w:sz="4" w:space="0" w:color="000000"/>
            </w:tcBorders>
            <w:shd w:val="clear" w:color="auto" w:fill="auto"/>
          </w:tcPr>
          <w:p w:rsidR="000C377C" w:rsidRPr="00AE493F" w:rsidRDefault="000C377C" w:rsidP="008D6ED4">
            <w:pPr>
              <w:snapToGrid w:val="0"/>
              <w:rPr>
                <w:color w:val="000000" w:themeColor="text1"/>
                <w:sz w:val="18"/>
                <w:szCs w:val="18"/>
              </w:rPr>
            </w:pPr>
          </w:p>
          <w:p w:rsidR="000C377C" w:rsidRPr="00AE493F" w:rsidRDefault="000C377C" w:rsidP="008D6ED4">
            <w:pPr>
              <w:snapToGrid w:val="0"/>
              <w:rPr>
                <w:color w:val="000000" w:themeColor="text1"/>
                <w:sz w:val="18"/>
                <w:szCs w:val="18"/>
              </w:rPr>
            </w:pPr>
            <w:r w:rsidRPr="00AE493F">
              <w:rPr>
                <w:color w:val="000000" w:themeColor="text1"/>
                <w:sz w:val="18"/>
                <w:szCs w:val="18"/>
              </w:rPr>
              <w:t xml:space="preserve">   2</w:t>
            </w:r>
          </w:p>
        </w:tc>
        <w:tc>
          <w:tcPr>
            <w:tcW w:w="1332" w:type="dxa"/>
            <w:gridSpan w:val="2"/>
            <w:tcBorders>
              <w:top w:val="single" w:sz="4" w:space="0" w:color="auto"/>
              <w:left w:val="single" w:sz="4" w:space="0" w:color="000000"/>
              <w:bottom w:val="single" w:sz="4" w:space="0" w:color="auto"/>
              <w:right w:val="single" w:sz="4" w:space="0" w:color="auto"/>
            </w:tcBorders>
            <w:shd w:val="clear" w:color="auto" w:fill="auto"/>
          </w:tcPr>
          <w:p w:rsidR="000C377C" w:rsidRPr="00AE493F" w:rsidRDefault="00982B6C" w:rsidP="008D6ED4">
            <w:pPr>
              <w:rPr>
                <w:rFonts w:ascii="Times New Roman" w:hAnsi="Times New Roman" w:cs="Times New Roman"/>
                <w:color w:val="000000" w:themeColor="text1"/>
                <w:sz w:val="18"/>
                <w:szCs w:val="18"/>
                <w:lang w:val="sr-Cyrl-CS"/>
              </w:rPr>
            </w:pPr>
            <w:r w:rsidRPr="00AE493F">
              <w:rPr>
                <w:rFonts w:ascii="Times New Roman" w:hAnsi="Times New Roman" w:cs="Times New Roman"/>
                <w:color w:val="000000" w:themeColor="text1"/>
                <w:sz w:val="18"/>
                <w:szCs w:val="18"/>
                <w:lang w:val="sr-Cyrl-CS"/>
              </w:rPr>
              <w:t>07.12.2020</w:t>
            </w:r>
          </w:p>
        </w:tc>
        <w:tc>
          <w:tcPr>
            <w:tcW w:w="1515" w:type="dxa"/>
            <w:tcBorders>
              <w:top w:val="single" w:sz="4" w:space="0" w:color="auto"/>
              <w:left w:val="single" w:sz="4" w:space="0" w:color="auto"/>
              <w:bottom w:val="single" w:sz="4" w:space="0" w:color="auto"/>
            </w:tcBorders>
            <w:shd w:val="clear" w:color="auto" w:fill="auto"/>
          </w:tcPr>
          <w:p w:rsidR="000C377C" w:rsidRPr="00AE493F" w:rsidRDefault="000C377C" w:rsidP="008D6ED4">
            <w:pPr>
              <w:ind w:left="222"/>
              <w:rPr>
                <w:rFonts w:ascii="Times New Roman" w:hAnsi="Times New Roman" w:cs="Times New Roman"/>
                <w:color w:val="000000" w:themeColor="text1"/>
                <w:sz w:val="18"/>
                <w:szCs w:val="18"/>
                <w:lang w:val="sr-Cyrl-CS"/>
              </w:rPr>
            </w:pPr>
            <w:r w:rsidRPr="00AE493F">
              <w:rPr>
                <w:rFonts w:ascii="Times New Roman" w:hAnsi="Times New Roman" w:cs="Times New Roman"/>
                <w:color w:val="000000" w:themeColor="text1"/>
                <w:sz w:val="18"/>
                <w:szCs w:val="18"/>
                <w:lang w:val="sr-Cyrl-CS"/>
              </w:rPr>
              <w:t>14-</w:t>
            </w:r>
            <w:r w:rsidR="00982B6C" w:rsidRPr="00AE493F">
              <w:rPr>
                <w:rFonts w:ascii="Times New Roman" w:hAnsi="Times New Roman" w:cs="Times New Roman"/>
                <w:color w:val="000000" w:themeColor="text1"/>
                <w:sz w:val="18"/>
                <w:szCs w:val="18"/>
                <w:lang w:val="sr-Cyrl-CS"/>
              </w:rPr>
              <w:t>158/2020</w:t>
            </w:r>
          </w:p>
        </w:tc>
        <w:tc>
          <w:tcPr>
            <w:tcW w:w="1564" w:type="dxa"/>
            <w:gridSpan w:val="2"/>
            <w:tcBorders>
              <w:top w:val="single" w:sz="4" w:space="0" w:color="auto"/>
              <w:left w:val="single" w:sz="4" w:space="0" w:color="auto"/>
              <w:bottom w:val="single" w:sz="4" w:space="0" w:color="auto"/>
            </w:tcBorders>
            <w:shd w:val="clear" w:color="auto" w:fill="auto"/>
          </w:tcPr>
          <w:p w:rsidR="000C377C" w:rsidRPr="00AE493F" w:rsidRDefault="008D6ED4" w:rsidP="008D6ED4">
            <w:pPr>
              <w:rPr>
                <w:rFonts w:ascii="Times New Roman" w:hAnsi="Times New Roman" w:cs="Times New Roman"/>
                <w:color w:val="000000" w:themeColor="text1"/>
                <w:sz w:val="18"/>
                <w:szCs w:val="18"/>
                <w:lang w:val="sr-Cyrl-CS"/>
              </w:rPr>
            </w:pPr>
            <w:r w:rsidRPr="00AE493F">
              <w:rPr>
                <w:rFonts w:ascii="Times New Roman" w:hAnsi="Times New Roman" w:cs="Times New Roman"/>
                <w:color w:val="000000" w:themeColor="text1"/>
                <w:sz w:val="18"/>
                <w:szCs w:val="18"/>
                <w:lang w:val="sr-Cyrl-CS"/>
              </w:rPr>
              <w:t xml:space="preserve">               </w:t>
            </w:r>
            <w:r w:rsidR="00982B6C" w:rsidRPr="00AE493F">
              <w:rPr>
                <w:rFonts w:ascii="Times New Roman" w:hAnsi="Times New Roman" w:cs="Times New Roman"/>
                <w:color w:val="000000" w:themeColor="text1"/>
                <w:sz w:val="18"/>
                <w:szCs w:val="18"/>
                <w:lang w:val="sr-Cyrl-CS"/>
              </w:rPr>
              <w:t>5</w:t>
            </w:r>
          </w:p>
        </w:tc>
        <w:tc>
          <w:tcPr>
            <w:tcW w:w="1967" w:type="dxa"/>
            <w:tcBorders>
              <w:top w:val="single" w:sz="4" w:space="0" w:color="auto"/>
              <w:left w:val="single" w:sz="4" w:space="0" w:color="auto"/>
              <w:bottom w:val="single" w:sz="4" w:space="0" w:color="auto"/>
            </w:tcBorders>
            <w:shd w:val="clear" w:color="auto" w:fill="auto"/>
          </w:tcPr>
          <w:p w:rsidR="000C377C" w:rsidRPr="00AE493F" w:rsidRDefault="00982B6C" w:rsidP="008D6ED4">
            <w:pPr>
              <w:rPr>
                <w:rFonts w:ascii="Times New Roman" w:hAnsi="Times New Roman" w:cs="Times New Roman"/>
                <w:color w:val="000000" w:themeColor="text1"/>
                <w:sz w:val="18"/>
                <w:szCs w:val="18"/>
                <w:lang w:val="sr-Cyrl-CS"/>
              </w:rPr>
            </w:pPr>
            <w:r w:rsidRPr="00AE493F">
              <w:rPr>
                <w:rFonts w:ascii="Times New Roman" w:hAnsi="Times New Roman" w:cs="Times New Roman"/>
                <w:color w:val="000000" w:themeColor="text1"/>
                <w:sz w:val="18"/>
                <w:szCs w:val="18"/>
                <w:lang w:val="sr-Cyrl-CS"/>
              </w:rPr>
              <w:t xml:space="preserve">                  63</w:t>
            </w:r>
          </w:p>
        </w:tc>
        <w:tc>
          <w:tcPr>
            <w:tcW w:w="2515" w:type="dxa"/>
            <w:vMerge w:val="restart"/>
            <w:tcBorders>
              <w:top w:val="single" w:sz="4" w:space="0" w:color="000000"/>
              <w:left w:val="single" w:sz="4" w:space="0" w:color="000000"/>
            </w:tcBorders>
            <w:shd w:val="clear" w:color="auto" w:fill="auto"/>
          </w:tcPr>
          <w:p w:rsidR="00982B6C" w:rsidRPr="00AE493F" w:rsidRDefault="00982B6C" w:rsidP="008D6ED4">
            <w:pPr>
              <w:jc w:val="center"/>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ТРИ-О-ДОО из Аранђеловца, Индустријска зона 464, 34300 Аранђеловац</w:t>
            </w:r>
          </w:p>
          <w:p w:rsidR="00982B6C" w:rsidRPr="00AE493F" w:rsidRDefault="00982B6C" w:rsidP="008D6ED4">
            <w:pPr>
              <w:jc w:val="center"/>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ПИБ 100765218 Матични број 06231870</w:t>
            </w:r>
          </w:p>
          <w:p w:rsidR="000C377C" w:rsidRPr="00AE493F" w:rsidRDefault="00982B6C" w:rsidP="008D6ED4">
            <w:pPr>
              <w:snapToGrid w:val="0"/>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Врста правног лица: средње</w:t>
            </w:r>
          </w:p>
        </w:tc>
        <w:tc>
          <w:tcPr>
            <w:tcW w:w="1352" w:type="dxa"/>
            <w:tcBorders>
              <w:top w:val="single" w:sz="4" w:space="0" w:color="000000"/>
              <w:left w:val="single" w:sz="4" w:space="0" w:color="000000"/>
              <w:bottom w:val="single" w:sz="4" w:space="0" w:color="auto"/>
              <w:right w:val="single" w:sz="4" w:space="0" w:color="auto"/>
            </w:tcBorders>
            <w:shd w:val="clear" w:color="auto" w:fill="auto"/>
          </w:tcPr>
          <w:p w:rsidR="000C377C" w:rsidRPr="00AE493F" w:rsidRDefault="000C377C" w:rsidP="008D6ED4">
            <w:pPr>
              <w:rPr>
                <w:color w:val="000000" w:themeColor="text1"/>
                <w:sz w:val="18"/>
                <w:szCs w:val="18"/>
                <w:lang w:val="sr-Cyrl-CS"/>
              </w:rPr>
            </w:pPr>
            <w:r w:rsidRPr="00AE493F">
              <w:rPr>
                <w:color w:val="000000" w:themeColor="text1"/>
                <w:sz w:val="18"/>
                <w:szCs w:val="18"/>
                <w:lang w:val="sr-Cyrl-CS"/>
              </w:rPr>
              <w:t>0</w:t>
            </w:r>
            <w:r w:rsidR="00982B6C" w:rsidRPr="00AE493F">
              <w:rPr>
                <w:color w:val="000000" w:themeColor="text1"/>
                <w:sz w:val="18"/>
                <w:szCs w:val="18"/>
                <w:lang w:val="sr-Cyrl-CS"/>
              </w:rPr>
              <w:t>4</w:t>
            </w:r>
            <w:r w:rsidRPr="00AE493F">
              <w:rPr>
                <w:color w:val="000000" w:themeColor="text1"/>
                <w:sz w:val="18"/>
                <w:szCs w:val="18"/>
                <w:lang w:val="sr-Cyrl-CS"/>
              </w:rPr>
              <w:t>.06.202</w:t>
            </w:r>
            <w:r w:rsidR="00982B6C" w:rsidRPr="00AE493F">
              <w:rPr>
                <w:color w:val="000000" w:themeColor="text1"/>
                <w:sz w:val="18"/>
                <w:szCs w:val="18"/>
                <w:lang w:val="sr-Cyrl-CS"/>
              </w:rPr>
              <w:t>1</w:t>
            </w:r>
          </w:p>
        </w:tc>
        <w:tc>
          <w:tcPr>
            <w:tcW w:w="1485" w:type="dxa"/>
            <w:gridSpan w:val="2"/>
            <w:tcBorders>
              <w:top w:val="single" w:sz="4" w:space="0" w:color="000000"/>
              <w:left w:val="single" w:sz="4" w:space="0" w:color="auto"/>
              <w:bottom w:val="single" w:sz="4" w:space="0" w:color="auto"/>
              <w:right w:val="single" w:sz="4" w:space="0" w:color="auto"/>
            </w:tcBorders>
            <w:shd w:val="clear" w:color="auto" w:fill="auto"/>
          </w:tcPr>
          <w:p w:rsidR="000C377C" w:rsidRPr="00AE493F" w:rsidRDefault="00982B6C" w:rsidP="008D6ED4">
            <w:pPr>
              <w:ind w:left="477"/>
              <w:rPr>
                <w:color w:val="000000" w:themeColor="text1"/>
                <w:sz w:val="18"/>
                <w:szCs w:val="18"/>
                <w:lang w:val="sr-Cyrl-CS"/>
              </w:rPr>
            </w:pPr>
            <w:r w:rsidRPr="00AE493F">
              <w:rPr>
                <w:color w:val="000000" w:themeColor="text1"/>
                <w:sz w:val="18"/>
                <w:szCs w:val="18"/>
                <w:lang w:val="sr-Cyrl-CS"/>
              </w:rPr>
              <w:t>36</w:t>
            </w:r>
          </w:p>
        </w:tc>
        <w:tc>
          <w:tcPr>
            <w:tcW w:w="1668" w:type="dxa"/>
            <w:tcBorders>
              <w:top w:val="single" w:sz="4" w:space="0" w:color="000000"/>
              <w:left w:val="single" w:sz="4" w:space="0" w:color="auto"/>
              <w:bottom w:val="single" w:sz="4" w:space="0" w:color="auto"/>
              <w:right w:val="single" w:sz="4" w:space="0" w:color="000000"/>
            </w:tcBorders>
            <w:shd w:val="clear" w:color="auto" w:fill="auto"/>
          </w:tcPr>
          <w:p w:rsidR="000C377C" w:rsidRPr="00AE493F" w:rsidRDefault="000C377C" w:rsidP="008D6ED4">
            <w:pPr>
              <w:rPr>
                <w:color w:val="000000" w:themeColor="text1"/>
                <w:sz w:val="18"/>
                <w:szCs w:val="18"/>
                <w:lang w:val="sr-Cyrl-CS"/>
              </w:rPr>
            </w:pPr>
          </w:p>
        </w:tc>
      </w:tr>
      <w:tr w:rsidR="008D6ED4" w:rsidRPr="00AE493F" w:rsidTr="008D6ED4">
        <w:trPr>
          <w:trHeight w:val="795"/>
        </w:trPr>
        <w:tc>
          <w:tcPr>
            <w:tcW w:w="757" w:type="dxa"/>
            <w:vMerge/>
            <w:tcBorders>
              <w:left w:val="single" w:sz="4" w:space="0" w:color="000000"/>
              <w:bottom w:val="single" w:sz="4" w:space="0" w:color="auto"/>
            </w:tcBorders>
            <w:shd w:val="clear" w:color="auto" w:fill="auto"/>
          </w:tcPr>
          <w:p w:rsidR="008D6ED4" w:rsidRPr="00AE493F" w:rsidRDefault="008D6ED4" w:rsidP="008D6ED4">
            <w:pPr>
              <w:snapToGrid w:val="0"/>
              <w:rPr>
                <w:color w:val="000000" w:themeColor="text1"/>
                <w:sz w:val="18"/>
                <w:szCs w:val="18"/>
              </w:rPr>
            </w:pPr>
          </w:p>
        </w:tc>
        <w:tc>
          <w:tcPr>
            <w:tcW w:w="6378" w:type="dxa"/>
            <w:gridSpan w:val="6"/>
            <w:tcBorders>
              <w:top w:val="single" w:sz="4" w:space="0" w:color="auto"/>
              <w:left w:val="single" w:sz="4" w:space="0" w:color="000000"/>
              <w:bottom w:val="single" w:sz="4" w:space="0" w:color="auto"/>
            </w:tcBorders>
            <w:shd w:val="clear" w:color="auto" w:fill="auto"/>
          </w:tcPr>
          <w:p w:rsidR="008D6ED4" w:rsidRPr="00AE493F" w:rsidRDefault="008D6ED4" w:rsidP="008D6ED4">
            <w:pPr>
              <w:rPr>
                <w:rFonts w:ascii="Times New Roman" w:hAnsi="Times New Roman" w:cs="Times New Roman"/>
                <w:color w:val="000000" w:themeColor="text1"/>
                <w:sz w:val="18"/>
                <w:szCs w:val="18"/>
                <w:lang w:val="sr-Cyrl-CS"/>
              </w:rPr>
            </w:pPr>
            <w:r w:rsidRPr="00AE493F">
              <w:rPr>
                <w:rFonts w:ascii="Times New Roman" w:hAnsi="Times New Roman" w:cs="Times New Roman"/>
                <w:color w:val="000000" w:themeColor="text1"/>
                <w:sz w:val="18"/>
                <w:szCs w:val="18"/>
                <w:lang w:val="sr-Cyrl-CS"/>
              </w:rPr>
              <w:t xml:space="preserve">                 </w:t>
            </w:r>
          </w:p>
        </w:tc>
        <w:tc>
          <w:tcPr>
            <w:tcW w:w="2515" w:type="dxa"/>
            <w:vMerge/>
            <w:tcBorders>
              <w:left w:val="single" w:sz="4" w:space="0" w:color="000000"/>
              <w:bottom w:val="single" w:sz="4" w:space="0" w:color="auto"/>
            </w:tcBorders>
            <w:shd w:val="clear" w:color="auto" w:fill="auto"/>
          </w:tcPr>
          <w:p w:rsidR="008D6ED4" w:rsidRPr="00AE493F" w:rsidRDefault="008D6ED4" w:rsidP="008D6ED4">
            <w:pPr>
              <w:snapToGrid w:val="0"/>
              <w:rPr>
                <w:rFonts w:ascii="Times New Roman" w:hAnsi="Times New Roman" w:cs="Times New Roman"/>
                <w:color w:val="000000" w:themeColor="text1"/>
                <w:sz w:val="18"/>
                <w:szCs w:val="18"/>
              </w:rPr>
            </w:pPr>
          </w:p>
        </w:tc>
        <w:tc>
          <w:tcPr>
            <w:tcW w:w="1352" w:type="dxa"/>
            <w:tcBorders>
              <w:top w:val="single" w:sz="4" w:space="0" w:color="auto"/>
              <w:left w:val="single" w:sz="4" w:space="0" w:color="000000"/>
              <w:bottom w:val="single" w:sz="4" w:space="0" w:color="000000"/>
              <w:right w:val="single" w:sz="4" w:space="0" w:color="auto"/>
            </w:tcBorders>
            <w:shd w:val="clear" w:color="auto" w:fill="auto"/>
          </w:tcPr>
          <w:p w:rsidR="008D6ED4" w:rsidRPr="00AE493F" w:rsidRDefault="008D6ED4" w:rsidP="008D6ED4">
            <w:pPr>
              <w:rPr>
                <w:color w:val="000000" w:themeColor="text1"/>
                <w:sz w:val="18"/>
                <w:szCs w:val="18"/>
                <w:lang w:val="sr-Cyrl-CS"/>
              </w:rPr>
            </w:pPr>
          </w:p>
        </w:tc>
        <w:tc>
          <w:tcPr>
            <w:tcW w:w="1485" w:type="dxa"/>
            <w:gridSpan w:val="2"/>
            <w:tcBorders>
              <w:top w:val="single" w:sz="4" w:space="0" w:color="auto"/>
              <w:left w:val="single" w:sz="4" w:space="0" w:color="auto"/>
              <w:bottom w:val="single" w:sz="4" w:space="0" w:color="000000"/>
              <w:right w:val="single" w:sz="4" w:space="0" w:color="auto"/>
            </w:tcBorders>
            <w:shd w:val="clear" w:color="auto" w:fill="auto"/>
          </w:tcPr>
          <w:p w:rsidR="008D6ED4" w:rsidRPr="00AE493F" w:rsidRDefault="008D6ED4" w:rsidP="008D6ED4">
            <w:pPr>
              <w:rPr>
                <w:color w:val="000000" w:themeColor="text1"/>
                <w:sz w:val="18"/>
                <w:szCs w:val="18"/>
                <w:lang w:val="sr-Cyrl-CS"/>
              </w:rPr>
            </w:pPr>
          </w:p>
        </w:tc>
        <w:tc>
          <w:tcPr>
            <w:tcW w:w="1668" w:type="dxa"/>
            <w:tcBorders>
              <w:top w:val="single" w:sz="4" w:space="0" w:color="auto"/>
              <w:left w:val="single" w:sz="4" w:space="0" w:color="auto"/>
              <w:bottom w:val="single" w:sz="4" w:space="0" w:color="000000"/>
              <w:right w:val="single" w:sz="4" w:space="0" w:color="000000"/>
            </w:tcBorders>
            <w:shd w:val="clear" w:color="auto" w:fill="auto"/>
          </w:tcPr>
          <w:p w:rsidR="008D6ED4" w:rsidRPr="00AE493F" w:rsidRDefault="008D6ED4" w:rsidP="008D6ED4">
            <w:pPr>
              <w:rPr>
                <w:color w:val="000000" w:themeColor="text1"/>
                <w:sz w:val="18"/>
                <w:szCs w:val="18"/>
                <w:lang w:val="sr-Cyrl-CS"/>
              </w:rPr>
            </w:pPr>
          </w:p>
        </w:tc>
      </w:tr>
      <w:tr w:rsidR="008D6ED4" w:rsidRPr="00AE493F" w:rsidTr="008D6ED4">
        <w:trPr>
          <w:trHeight w:val="270"/>
        </w:trPr>
        <w:tc>
          <w:tcPr>
            <w:tcW w:w="757" w:type="dxa"/>
            <w:vMerge w:val="restart"/>
            <w:tcBorders>
              <w:left w:val="single" w:sz="4" w:space="0" w:color="000000"/>
            </w:tcBorders>
            <w:shd w:val="clear" w:color="auto" w:fill="auto"/>
          </w:tcPr>
          <w:p w:rsidR="008D6ED4" w:rsidRPr="00AE493F" w:rsidRDefault="008D6ED4" w:rsidP="008D6ED4">
            <w:pPr>
              <w:snapToGrid w:val="0"/>
              <w:rPr>
                <w:color w:val="000000" w:themeColor="text1"/>
                <w:sz w:val="18"/>
                <w:szCs w:val="18"/>
              </w:rPr>
            </w:pPr>
            <w:r w:rsidRPr="00AE493F">
              <w:rPr>
                <w:color w:val="000000" w:themeColor="text1"/>
                <w:sz w:val="18"/>
                <w:szCs w:val="18"/>
              </w:rPr>
              <w:t xml:space="preserve">   3</w:t>
            </w:r>
          </w:p>
        </w:tc>
        <w:tc>
          <w:tcPr>
            <w:tcW w:w="1332" w:type="dxa"/>
            <w:gridSpan w:val="2"/>
            <w:tcBorders>
              <w:top w:val="single" w:sz="4" w:space="0" w:color="auto"/>
              <w:left w:val="single" w:sz="4" w:space="0" w:color="000000"/>
              <w:bottom w:val="single" w:sz="4" w:space="0" w:color="auto"/>
              <w:right w:val="single" w:sz="4" w:space="0" w:color="auto"/>
            </w:tcBorders>
            <w:shd w:val="clear" w:color="auto" w:fill="auto"/>
          </w:tcPr>
          <w:p w:rsidR="008D6ED4" w:rsidRPr="00AE493F" w:rsidRDefault="008D6ED4" w:rsidP="008D6ED4">
            <w:pPr>
              <w:rPr>
                <w:rFonts w:ascii="Times New Roman" w:hAnsi="Times New Roman" w:cs="Times New Roman"/>
                <w:color w:val="000000" w:themeColor="text1"/>
                <w:sz w:val="18"/>
                <w:szCs w:val="18"/>
                <w:lang w:val="sr-Cyrl-CS"/>
              </w:rPr>
            </w:pPr>
            <w:r w:rsidRPr="00AE493F">
              <w:rPr>
                <w:rFonts w:ascii="Times New Roman" w:hAnsi="Times New Roman" w:cs="Times New Roman"/>
                <w:color w:val="000000" w:themeColor="text1"/>
                <w:sz w:val="18"/>
                <w:szCs w:val="18"/>
                <w:lang w:val="sr-Cyrl-CS"/>
              </w:rPr>
              <w:t>07.12.2020</w:t>
            </w:r>
          </w:p>
        </w:tc>
        <w:tc>
          <w:tcPr>
            <w:tcW w:w="1515" w:type="dxa"/>
            <w:tcBorders>
              <w:top w:val="single" w:sz="4" w:space="0" w:color="auto"/>
              <w:left w:val="single" w:sz="4" w:space="0" w:color="auto"/>
              <w:bottom w:val="single" w:sz="4" w:space="0" w:color="auto"/>
            </w:tcBorders>
            <w:shd w:val="clear" w:color="auto" w:fill="auto"/>
          </w:tcPr>
          <w:p w:rsidR="008D6ED4" w:rsidRPr="00AE493F" w:rsidRDefault="008D6ED4" w:rsidP="008D6ED4">
            <w:pPr>
              <w:rPr>
                <w:rFonts w:ascii="Times New Roman" w:hAnsi="Times New Roman" w:cs="Times New Roman"/>
                <w:color w:val="000000" w:themeColor="text1"/>
                <w:sz w:val="18"/>
                <w:szCs w:val="18"/>
                <w:lang w:val="sr-Cyrl-CS"/>
              </w:rPr>
            </w:pPr>
            <w:r w:rsidRPr="00AE493F">
              <w:rPr>
                <w:rFonts w:ascii="Times New Roman" w:hAnsi="Times New Roman" w:cs="Times New Roman"/>
                <w:color w:val="000000" w:themeColor="text1"/>
                <w:sz w:val="18"/>
                <w:szCs w:val="18"/>
                <w:lang w:val="sr-Cyrl-CS"/>
              </w:rPr>
              <w:t>14-159/2020</w:t>
            </w:r>
          </w:p>
        </w:tc>
        <w:tc>
          <w:tcPr>
            <w:tcW w:w="1564" w:type="dxa"/>
            <w:gridSpan w:val="2"/>
            <w:tcBorders>
              <w:top w:val="single" w:sz="4" w:space="0" w:color="auto"/>
              <w:left w:val="single" w:sz="4" w:space="0" w:color="auto"/>
              <w:bottom w:val="single" w:sz="4" w:space="0" w:color="auto"/>
            </w:tcBorders>
            <w:shd w:val="clear" w:color="auto" w:fill="auto"/>
          </w:tcPr>
          <w:p w:rsidR="008D6ED4" w:rsidRPr="00AE493F" w:rsidRDefault="008D6ED4" w:rsidP="008D6ED4">
            <w:pPr>
              <w:rPr>
                <w:rFonts w:ascii="Times New Roman" w:hAnsi="Times New Roman" w:cs="Times New Roman"/>
                <w:color w:val="000000" w:themeColor="text1"/>
                <w:sz w:val="18"/>
                <w:szCs w:val="18"/>
                <w:lang w:val="sr-Cyrl-CS"/>
              </w:rPr>
            </w:pPr>
            <w:r w:rsidRPr="00AE493F">
              <w:rPr>
                <w:rFonts w:ascii="Times New Roman" w:hAnsi="Times New Roman" w:cs="Times New Roman"/>
                <w:color w:val="000000" w:themeColor="text1"/>
                <w:sz w:val="18"/>
                <w:szCs w:val="18"/>
                <w:lang w:val="sr-Cyrl-CS"/>
              </w:rPr>
              <w:t xml:space="preserve">               5</w:t>
            </w:r>
          </w:p>
        </w:tc>
        <w:tc>
          <w:tcPr>
            <w:tcW w:w="1967" w:type="dxa"/>
            <w:tcBorders>
              <w:top w:val="single" w:sz="4" w:space="0" w:color="auto"/>
              <w:left w:val="single" w:sz="4" w:space="0" w:color="auto"/>
              <w:bottom w:val="single" w:sz="4" w:space="0" w:color="auto"/>
            </w:tcBorders>
            <w:shd w:val="clear" w:color="auto" w:fill="auto"/>
          </w:tcPr>
          <w:p w:rsidR="008D6ED4" w:rsidRPr="00AE493F" w:rsidRDefault="008D6ED4" w:rsidP="008D6ED4">
            <w:pPr>
              <w:rPr>
                <w:rFonts w:ascii="Times New Roman" w:hAnsi="Times New Roman" w:cs="Times New Roman"/>
                <w:color w:val="000000" w:themeColor="text1"/>
                <w:sz w:val="18"/>
                <w:szCs w:val="18"/>
                <w:lang w:val="sr-Cyrl-CS"/>
              </w:rPr>
            </w:pPr>
            <w:r w:rsidRPr="00AE493F">
              <w:rPr>
                <w:rFonts w:ascii="Times New Roman" w:hAnsi="Times New Roman" w:cs="Times New Roman"/>
                <w:color w:val="000000" w:themeColor="text1"/>
                <w:sz w:val="18"/>
                <w:szCs w:val="18"/>
                <w:lang w:val="sr-Cyrl-CS"/>
              </w:rPr>
              <w:t xml:space="preserve">                162</w:t>
            </w:r>
          </w:p>
        </w:tc>
        <w:tc>
          <w:tcPr>
            <w:tcW w:w="2515" w:type="dxa"/>
            <w:vMerge w:val="restart"/>
            <w:tcBorders>
              <w:left w:val="single" w:sz="4" w:space="0" w:color="000000"/>
            </w:tcBorders>
            <w:shd w:val="clear" w:color="auto" w:fill="auto"/>
          </w:tcPr>
          <w:p w:rsidR="008D6ED4" w:rsidRPr="00AE493F" w:rsidRDefault="008D6ED4" w:rsidP="008D6ED4">
            <w:pPr>
              <w:jc w:val="center"/>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ТРИ-О-ДОО из Аранђеловца, Индустријска зона 464, 34300 Аранђеловац</w:t>
            </w:r>
          </w:p>
          <w:p w:rsidR="008D6ED4" w:rsidRPr="00AE493F" w:rsidRDefault="008D6ED4" w:rsidP="008D6ED4">
            <w:pPr>
              <w:jc w:val="center"/>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ПИБ 100765218 Матични број 06231870</w:t>
            </w:r>
          </w:p>
          <w:p w:rsidR="008D6ED4" w:rsidRPr="00AE493F" w:rsidRDefault="008D6ED4" w:rsidP="008D6ED4">
            <w:pPr>
              <w:snapToGrid w:val="0"/>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Врста правног лица: средње</w:t>
            </w:r>
          </w:p>
        </w:tc>
        <w:tc>
          <w:tcPr>
            <w:tcW w:w="1352" w:type="dxa"/>
            <w:tcBorders>
              <w:top w:val="single" w:sz="4" w:space="0" w:color="auto"/>
              <w:left w:val="single" w:sz="4" w:space="0" w:color="000000"/>
              <w:bottom w:val="single" w:sz="4" w:space="0" w:color="auto"/>
              <w:right w:val="single" w:sz="4" w:space="0" w:color="auto"/>
            </w:tcBorders>
            <w:shd w:val="clear" w:color="auto" w:fill="auto"/>
          </w:tcPr>
          <w:p w:rsidR="008D6ED4" w:rsidRPr="00AE493F" w:rsidRDefault="008D6ED4" w:rsidP="008D6ED4">
            <w:pPr>
              <w:rPr>
                <w:color w:val="000000" w:themeColor="text1"/>
                <w:sz w:val="18"/>
                <w:szCs w:val="18"/>
                <w:lang w:val="sr-Cyrl-CS"/>
              </w:rPr>
            </w:pPr>
            <w:r w:rsidRPr="00AE493F">
              <w:rPr>
                <w:color w:val="000000" w:themeColor="text1"/>
                <w:sz w:val="18"/>
                <w:szCs w:val="18"/>
                <w:lang w:val="sr-Cyrl-CS"/>
              </w:rPr>
              <w:t>04.06.2021</w:t>
            </w:r>
          </w:p>
        </w:tc>
        <w:tc>
          <w:tcPr>
            <w:tcW w:w="1485" w:type="dxa"/>
            <w:gridSpan w:val="2"/>
            <w:tcBorders>
              <w:top w:val="single" w:sz="4" w:space="0" w:color="auto"/>
              <w:left w:val="single" w:sz="4" w:space="0" w:color="auto"/>
              <w:bottom w:val="single" w:sz="4" w:space="0" w:color="auto"/>
              <w:right w:val="single" w:sz="4" w:space="0" w:color="auto"/>
            </w:tcBorders>
            <w:shd w:val="clear" w:color="auto" w:fill="auto"/>
          </w:tcPr>
          <w:p w:rsidR="008D6ED4" w:rsidRPr="00AE493F" w:rsidRDefault="008D6ED4" w:rsidP="008D6ED4">
            <w:pPr>
              <w:rPr>
                <w:color w:val="000000" w:themeColor="text1"/>
                <w:sz w:val="18"/>
                <w:szCs w:val="18"/>
                <w:lang w:val="sr-Cyrl-CS"/>
              </w:rPr>
            </w:pPr>
            <w:r w:rsidRPr="00AE493F">
              <w:rPr>
                <w:color w:val="000000" w:themeColor="text1"/>
                <w:sz w:val="18"/>
                <w:szCs w:val="18"/>
                <w:lang w:val="sr-Cyrl-CS"/>
              </w:rPr>
              <w:t xml:space="preserve">        162</w:t>
            </w:r>
          </w:p>
        </w:tc>
        <w:tc>
          <w:tcPr>
            <w:tcW w:w="1668" w:type="dxa"/>
            <w:tcBorders>
              <w:top w:val="single" w:sz="4" w:space="0" w:color="auto"/>
              <w:left w:val="single" w:sz="4" w:space="0" w:color="auto"/>
              <w:bottom w:val="single" w:sz="4" w:space="0" w:color="auto"/>
              <w:right w:val="single" w:sz="4" w:space="0" w:color="000000"/>
            </w:tcBorders>
            <w:shd w:val="clear" w:color="auto" w:fill="auto"/>
          </w:tcPr>
          <w:p w:rsidR="008D6ED4" w:rsidRPr="00AE493F" w:rsidRDefault="008D6ED4" w:rsidP="008D6ED4">
            <w:pPr>
              <w:rPr>
                <w:color w:val="000000" w:themeColor="text1"/>
                <w:sz w:val="18"/>
                <w:szCs w:val="18"/>
                <w:lang w:val="sr-Cyrl-CS"/>
              </w:rPr>
            </w:pPr>
          </w:p>
        </w:tc>
      </w:tr>
      <w:tr w:rsidR="008D6ED4" w:rsidRPr="00AE493F" w:rsidTr="008D6ED4">
        <w:trPr>
          <w:trHeight w:val="525"/>
        </w:trPr>
        <w:tc>
          <w:tcPr>
            <w:tcW w:w="757" w:type="dxa"/>
            <w:vMerge/>
            <w:tcBorders>
              <w:left w:val="single" w:sz="4" w:space="0" w:color="000000"/>
              <w:bottom w:val="single" w:sz="4" w:space="0" w:color="auto"/>
            </w:tcBorders>
            <w:shd w:val="clear" w:color="auto" w:fill="auto"/>
          </w:tcPr>
          <w:p w:rsidR="008D6ED4" w:rsidRPr="00AE493F" w:rsidRDefault="008D6ED4" w:rsidP="008D6ED4">
            <w:pPr>
              <w:snapToGrid w:val="0"/>
              <w:rPr>
                <w:color w:val="000000" w:themeColor="text1"/>
                <w:sz w:val="18"/>
                <w:szCs w:val="18"/>
              </w:rPr>
            </w:pPr>
          </w:p>
        </w:tc>
        <w:tc>
          <w:tcPr>
            <w:tcW w:w="6378" w:type="dxa"/>
            <w:gridSpan w:val="6"/>
            <w:tcBorders>
              <w:top w:val="single" w:sz="4" w:space="0" w:color="auto"/>
              <w:left w:val="single" w:sz="4" w:space="0" w:color="000000"/>
              <w:bottom w:val="single" w:sz="4" w:space="0" w:color="auto"/>
            </w:tcBorders>
            <w:shd w:val="clear" w:color="auto" w:fill="auto"/>
          </w:tcPr>
          <w:p w:rsidR="008D6ED4" w:rsidRPr="00AE493F" w:rsidRDefault="008D6ED4" w:rsidP="008D6ED4">
            <w:pPr>
              <w:rPr>
                <w:rFonts w:ascii="Times New Roman" w:hAnsi="Times New Roman" w:cs="Times New Roman"/>
                <w:color w:val="000000" w:themeColor="text1"/>
                <w:sz w:val="18"/>
                <w:szCs w:val="18"/>
                <w:lang w:val="sr-Cyrl-CS"/>
              </w:rPr>
            </w:pPr>
          </w:p>
        </w:tc>
        <w:tc>
          <w:tcPr>
            <w:tcW w:w="2515" w:type="dxa"/>
            <w:vMerge/>
            <w:tcBorders>
              <w:left w:val="single" w:sz="4" w:space="0" w:color="000000"/>
              <w:bottom w:val="single" w:sz="4" w:space="0" w:color="auto"/>
            </w:tcBorders>
            <w:shd w:val="clear" w:color="auto" w:fill="auto"/>
          </w:tcPr>
          <w:p w:rsidR="008D6ED4" w:rsidRPr="00AE493F" w:rsidRDefault="008D6ED4" w:rsidP="008D6ED4">
            <w:pPr>
              <w:snapToGrid w:val="0"/>
              <w:rPr>
                <w:rFonts w:ascii="Times New Roman" w:hAnsi="Times New Roman" w:cs="Times New Roman"/>
                <w:color w:val="000000" w:themeColor="text1"/>
                <w:sz w:val="18"/>
                <w:szCs w:val="18"/>
              </w:rPr>
            </w:pPr>
          </w:p>
        </w:tc>
        <w:tc>
          <w:tcPr>
            <w:tcW w:w="1352" w:type="dxa"/>
            <w:tcBorders>
              <w:top w:val="single" w:sz="4" w:space="0" w:color="auto"/>
              <w:left w:val="single" w:sz="4" w:space="0" w:color="000000"/>
              <w:bottom w:val="single" w:sz="4" w:space="0" w:color="000000"/>
              <w:right w:val="single" w:sz="4" w:space="0" w:color="auto"/>
            </w:tcBorders>
            <w:shd w:val="clear" w:color="auto" w:fill="auto"/>
          </w:tcPr>
          <w:p w:rsidR="008D6ED4" w:rsidRPr="00AE493F" w:rsidRDefault="008D6ED4" w:rsidP="008D6ED4">
            <w:pPr>
              <w:rPr>
                <w:color w:val="000000" w:themeColor="text1"/>
                <w:sz w:val="18"/>
                <w:szCs w:val="18"/>
                <w:lang w:val="sr-Cyrl-CS"/>
              </w:rPr>
            </w:pPr>
          </w:p>
        </w:tc>
        <w:tc>
          <w:tcPr>
            <w:tcW w:w="1485" w:type="dxa"/>
            <w:gridSpan w:val="2"/>
            <w:tcBorders>
              <w:top w:val="single" w:sz="4" w:space="0" w:color="auto"/>
              <w:left w:val="single" w:sz="4" w:space="0" w:color="auto"/>
              <w:bottom w:val="single" w:sz="4" w:space="0" w:color="000000"/>
              <w:right w:val="single" w:sz="4" w:space="0" w:color="auto"/>
            </w:tcBorders>
            <w:shd w:val="clear" w:color="auto" w:fill="auto"/>
          </w:tcPr>
          <w:p w:rsidR="008D6ED4" w:rsidRPr="00AE493F" w:rsidRDefault="008D6ED4" w:rsidP="008D6ED4">
            <w:pPr>
              <w:rPr>
                <w:color w:val="000000" w:themeColor="text1"/>
                <w:sz w:val="18"/>
                <w:szCs w:val="18"/>
                <w:lang w:val="sr-Cyrl-CS"/>
              </w:rPr>
            </w:pPr>
          </w:p>
        </w:tc>
        <w:tc>
          <w:tcPr>
            <w:tcW w:w="1668" w:type="dxa"/>
            <w:tcBorders>
              <w:top w:val="single" w:sz="4" w:space="0" w:color="auto"/>
              <w:left w:val="single" w:sz="4" w:space="0" w:color="auto"/>
              <w:bottom w:val="single" w:sz="4" w:space="0" w:color="000000"/>
              <w:right w:val="single" w:sz="4" w:space="0" w:color="000000"/>
            </w:tcBorders>
            <w:shd w:val="clear" w:color="auto" w:fill="auto"/>
          </w:tcPr>
          <w:p w:rsidR="008D6ED4" w:rsidRPr="00AE493F" w:rsidRDefault="008D6ED4" w:rsidP="008D6ED4">
            <w:pPr>
              <w:rPr>
                <w:color w:val="000000" w:themeColor="text1"/>
                <w:sz w:val="18"/>
                <w:szCs w:val="18"/>
                <w:lang w:val="sr-Cyrl-CS"/>
              </w:rPr>
            </w:pPr>
          </w:p>
        </w:tc>
      </w:tr>
      <w:tr w:rsidR="00982B6C" w:rsidRPr="008D6ED4" w:rsidTr="008D6ED4">
        <w:trPr>
          <w:gridAfter w:val="4"/>
          <w:wAfter w:w="4505" w:type="dxa"/>
          <w:trHeight w:val="269"/>
        </w:trPr>
        <w:tc>
          <w:tcPr>
            <w:tcW w:w="757" w:type="dxa"/>
            <w:vMerge w:val="restart"/>
            <w:tcBorders>
              <w:top w:val="single" w:sz="4" w:space="0" w:color="auto"/>
            </w:tcBorders>
            <w:shd w:val="clear" w:color="auto" w:fill="auto"/>
          </w:tcPr>
          <w:p w:rsidR="00982B6C" w:rsidRPr="008D6ED4" w:rsidRDefault="00982B6C" w:rsidP="008D6ED4">
            <w:pPr>
              <w:snapToGrid w:val="0"/>
              <w:rPr>
                <w:color w:val="92D050"/>
                <w:sz w:val="18"/>
                <w:szCs w:val="18"/>
              </w:rPr>
            </w:pPr>
          </w:p>
        </w:tc>
        <w:tc>
          <w:tcPr>
            <w:tcW w:w="6378" w:type="dxa"/>
            <w:gridSpan w:val="6"/>
            <w:vMerge w:val="restart"/>
            <w:tcBorders>
              <w:top w:val="single" w:sz="4" w:space="0" w:color="auto"/>
              <w:left w:val="nil"/>
            </w:tcBorders>
            <w:shd w:val="clear" w:color="auto" w:fill="auto"/>
          </w:tcPr>
          <w:p w:rsidR="00982B6C" w:rsidRPr="008D6ED4" w:rsidRDefault="00982B6C" w:rsidP="008D6ED4">
            <w:pPr>
              <w:rPr>
                <w:rFonts w:ascii="Times New Roman" w:hAnsi="Times New Roman" w:cs="Times New Roman"/>
                <w:color w:val="92D050"/>
                <w:sz w:val="18"/>
                <w:szCs w:val="18"/>
                <w:lang w:val="sr-Cyrl-CS"/>
              </w:rPr>
            </w:pPr>
          </w:p>
        </w:tc>
        <w:tc>
          <w:tcPr>
            <w:tcW w:w="2515" w:type="dxa"/>
            <w:vMerge w:val="restart"/>
            <w:tcBorders>
              <w:top w:val="single" w:sz="4" w:space="0" w:color="auto"/>
              <w:left w:val="nil"/>
            </w:tcBorders>
            <w:shd w:val="clear" w:color="auto" w:fill="auto"/>
          </w:tcPr>
          <w:p w:rsidR="00982B6C" w:rsidRPr="008D6ED4" w:rsidRDefault="00982B6C" w:rsidP="008D6ED4">
            <w:pPr>
              <w:snapToGrid w:val="0"/>
              <w:rPr>
                <w:color w:val="92D050"/>
                <w:sz w:val="18"/>
                <w:szCs w:val="18"/>
              </w:rPr>
            </w:pPr>
          </w:p>
        </w:tc>
      </w:tr>
      <w:tr w:rsidR="000C377C" w:rsidRPr="008D6ED4" w:rsidTr="008D6ED4">
        <w:trPr>
          <w:gridAfter w:val="4"/>
          <w:wAfter w:w="4505" w:type="dxa"/>
          <w:trHeight w:val="233"/>
        </w:trPr>
        <w:tc>
          <w:tcPr>
            <w:tcW w:w="757" w:type="dxa"/>
            <w:vMerge/>
            <w:shd w:val="clear" w:color="auto" w:fill="auto"/>
          </w:tcPr>
          <w:p w:rsidR="000C377C" w:rsidRPr="008D6ED4" w:rsidRDefault="000C377C" w:rsidP="008D6ED4">
            <w:pPr>
              <w:jc w:val="center"/>
              <w:rPr>
                <w:rFonts w:ascii="Times New Roman" w:hAnsi="Times New Roman" w:cs="Times New Roman"/>
                <w:color w:val="92D050"/>
                <w:sz w:val="18"/>
                <w:szCs w:val="18"/>
              </w:rPr>
            </w:pPr>
          </w:p>
        </w:tc>
        <w:tc>
          <w:tcPr>
            <w:tcW w:w="6378" w:type="dxa"/>
            <w:gridSpan w:val="6"/>
            <w:vMerge/>
            <w:tcBorders>
              <w:top w:val="single" w:sz="4" w:space="0" w:color="auto"/>
              <w:left w:val="nil"/>
            </w:tcBorders>
            <w:shd w:val="clear" w:color="auto" w:fill="auto"/>
          </w:tcPr>
          <w:p w:rsidR="000C377C" w:rsidRPr="008D6ED4" w:rsidRDefault="000C377C" w:rsidP="008D6ED4">
            <w:pPr>
              <w:jc w:val="center"/>
              <w:rPr>
                <w:rFonts w:ascii="Times New Roman" w:hAnsi="Times New Roman" w:cs="Times New Roman"/>
                <w:color w:val="92D050"/>
                <w:sz w:val="18"/>
                <w:szCs w:val="18"/>
              </w:rPr>
            </w:pPr>
          </w:p>
        </w:tc>
        <w:tc>
          <w:tcPr>
            <w:tcW w:w="2515" w:type="dxa"/>
            <w:vMerge/>
            <w:tcBorders>
              <w:left w:val="nil"/>
            </w:tcBorders>
            <w:shd w:val="clear" w:color="auto" w:fill="auto"/>
          </w:tcPr>
          <w:p w:rsidR="000C377C" w:rsidRPr="008D6ED4" w:rsidRDefault="000C377C" w:rsidP="008D6ED4">
            <w:pPr>
              <w:jc w:val="center"/>
              <w:rPr>
                <w:rFonts w:ascii="Times New Roman" w:hAnsi="Times New Roman" w:cs="Times New Roman"/>
                <w:color w:val="92D050"/>
                <w:sz w:val="18"/>
                <w:szCs w:val="18"/>
                <w:lang w:val="sr-Cyrl-CS"/>
              </w:rPr>
            </w:pPr>
          </w:p>
        </w:tc>
      </w:tr>
      <w:tr w:rsidR="000C377C" w:rsidRPr="008D6ED4" w:rsidTr="008D6ED4">
        <w:trPr>
          <w:gridAfter w:val="4"/>
          <w:wAfter w:w="4505" w:type="dxa"/>
          <w:trHeight w:val="232"/>
        </w:trPr>
        <w:tc>
          <w:tcPr>
            <w:tcW w:w="757" w:type="dxa"/>
            <w:vMerge/>
            <w:shd w:val="clear" w:color="auto" w:fill="auto"/>
          </w:tcPr>
          <w:p w:rsidR="000C377C" w:rsidRPr="008D6ED4" w:rsidRDefault="000C377C" w:rsidP="008D6ED4">
            <w:pPr>
              <w:snapToGrid w:val="0"/>
              <w:rPr>
                <w:color w:val="92D050"/>
                <w:sz w:val="18"/>
                <w:szCs w:val="18"/>
              </w:rPr>
            </w:pPr>
          </w:p>
        </w:tc>
        <w:tc>
          <w:tcPr>
            <w:tcW w:w="6378" w:type="dxa"/>
            <w:gridSpan w:val="6"/>
            <w:tcBorders>
              <w:left w:val="nil"/>
            </w:tcBorders>
            <w:shd w:val="clear" w:color="auto" w:fill="auto"/>
          </w:tcPr>
          <w:p w:rsidR="000C377C" w:rsidRPr="008D6ED4" w:rsidRDefault="000C377C" w:rsidP="008D6ED4">
            <w:pPr>
              <w:rPr>
                <w:color w:val="92D050"/>
                <w:sz w:val="18"/>
                <w:szCs w:val="18"/>
                <w:lang w:val="sr-Cyrl-CS"/>
              </w:rPr>
            </w:pPr>
          </w:p>
        </w:tc>
        <w:tc>
          <w:tcPr>
            <w:tcW w:w="2515" w:type="dxa"/>
            <w:vMerge/>
            <w:tcBorders>
              <w:left w:val="nil"/>
            </w:tcBorders>
            <w:shd w:val="clear" w:color="auto" w:fill="auto"/>
          </w:tcPr>
          <w:p w:rsidR="000C377C" w:rsidRPr="008D6ED4" w:rsidRDefault="000C377C" w:rsidP="008D6ED4">
            <w:pPr>
              <w:jc w:val="center"/>
              <w:rPr>
                <w:color w:val="92D050"/>
                <w:sz w:val="18"/>
                <w:szCs w:val="18"/>
              </w:rPr>
            </w:pPr>
          </w:p>
        </w:tc>
      </w:tr>
      <w:tr w:rsidR="000C377C" w:rsidRPr="008D6ED4" w:rsidTr="008D6ED4">
        <w:trPr>
          <w:gridAfter w:val="4"/>
          <w:wAfter w:w="4505" w:type="dxa"/>
          <w:trHeight w:val="233"/>
        </w:trPr>
        <w:tc>
          <w:tcPr>
            <w:tcW w:w="757" w:type="dxa"/>
            <w:vMerge/>
            <w:shd w:val="clear" w:color="auto" w:fill="FFFFFF"/>
          </w:tcPr>
          <w:p w:rsidR="000C377C" w:rsidRPr="008D6ED4" w:rsidRDefault="000C377C" w:rsidP="008D6ED4">
            <w:pPr>
              <w:jc w:val="center"/>
              <w:rPr>
                <w:rFonts w:ascii="Times New Roman" w:hAnsi="Times New Roman" w:cs="Times New Roman"/>
                <w:color w:val="92D050"/>
                <w:sz w:val="18"/>
                <w:szCs w:val="18"/>
              </w:rPr>
            </w:pPr>
          </w:p>
        </w:tc>
        <w:tc>
          <w:tcPr>
            <w:tcW w:w="6378" w:type="dxa"/>
            <w:gridSpan w:val="6"/>
            <w:tcBorders>
              <w:left w:val="nil"/>
            </w:tcBorders>
            <w:shd w:val="clear" w:color="auto" w:fill="FFFFFF"/>
          </w:tcPr>
          <w:p w:rsidR="000C377C" w:rsidRPr="008D6ED4" w:rsidRDefault="000C377C" w:rsidP="008D6ED4">
            <w:pPr>
              <w:jc w:val="center"/>
              <w:rPr>
                <w:rFonts w:ascii="Times New Roman" w:hAnsi="Times New Roman" w:cs="Times New Roman"/>
                <w:color w:val="92D050"/>
                <w:sz w:val="18"/>
                <w:szCs w:val="18"/>
              </w:rPr>
            </w:pPr>
          </w:p>
        </w:tc>
        <w:tc>
          <w:tcPr>
            <w:tcW w:w="2515" w:type="dxa"/>
            <w:vMerge/>
            <w:tcBorders>
              <w:left w:val="nil"/>
            </w:tcBorders>
            <w:shd w:val="clear" w:color="auto" w:fill="auto"/>
          </w:tcPr>
          <w:p w:rsidR="000C377C" w:rsidRPr="008D6ED4" w:rsidRDefault="000C377C" w:rsidP="008D6ED4">
            <w:pPr>
              <w:jc w:val="center"/>
              <w:rPr>
                <w:rFonts w:ascii="Times New Roman" w:hAnsi="Times New Roman" w:cs="Times New Roman"/>
                <w:color w:val="92D050"/>
                <w:sz w:val="18"/>
                <w:szCs w:val="18"/>
                <w:lang w:val="sr-Cyrl-CS"/>
              </w:rPr>
            </w:pPr>
          </w:p>
        </w:tc>
      </w:tr>
      <w:tr w:rsidR="000C377C" w:rsidRPr="008D6ED4" w:rsidTr="008D6ED4">
        <w:trPr>
          <w:gridAfter w:val="4"/>
          <w:wAfter w:w="4505" w:type="dxa"/>
          <w:trHeight w:val="232"/>
        </w:trPr>
        <w:tc>
          <w:tcPr>
            <w:tcW w:w="757" w:type="dxa"/>
            <w:vMerge/>
            <w:tcBorders>
              <w:bottom w:val="nil"/>
            </w:tcBorders>
            <w:shd w:val="clear" w:color="auto" w:fill="FFFFFF"/>
          </w:tcPr>
          <w:p w:rsidR="000C377C" w:rsidRPr="008D6ED4" w:rsidRDefault="000C377C" w:rsidP="008D6ED4">
            <w:pPr>
              <w:snapToGrid w:val="0"/>
              <w:rPr>
                <w:color w:val="92D050"/>
                <w:sz w:val="18"/>
                <w:szCs w:val="18"/>
              </w:rPr>
            </w:pPr>
          </w:p>
        </w:tc>
        <w:tc>
          <w:tcPr>
            <w:tcW w:w="6378" w:type="dxa"/>
            <w:gridSpan w:val="6"/>
            <w:tcBorders>
              <w:left w:val="nil"/>
              <w:bottom w:val="nil"/>
            </w:tcBorders>
            <w:shd w:val="clear" w:color="auto" w:fill="FFFFFF"/>
          </w:tcPr>
          <w:p w:rsidR="000C377C" w:rsidRPr="008D6ED4" w:rsidRDefault="000C377C" w:rsidP="008D6ED4">
            <w:pPr>
              <w:rPr>
                <w:color w:val="92D050"/>
                <w:sz w:val="18"/>
                <w:szCs w:val="18"/>
                <w:lang w:val="sr-Cyrl-CS"/>
              </w:rPr>
            </w:pPr>
          </w:p>
        </w:tc>
        <w:tc>
          <w:tcPr>
            <w:tcW w:w="2515" w:type="dxa"/>
            <w:vMerge/>
            <w:tcBorders>
              <w:left w:val="nil"/>
              <w:bottom w:val="nil"/>
            </w:tcBorders>
            <w:shd w:val="clear" w:color="auto" w:fill="auto"/>
          </w:tcPr>
          <w:p w:rsidR="000C377C" w:rsidRPr="008D6ED4" w:rsidRDefault="000C377C" w:rsidP="008D6ED4">
            <w:pPr>
              <w:snapToGrid w:val="0"/>
              <w:rPr>
                <w:color w:val="92D050"/>
                <w:sz w:val="18"/>
                <w:szCs w:val="18"/>
              </w:rPr>
            </w:pPr>
          </w:p>
        </w:tc>
      </w:tr>
    </w:tbl>
    <w:p w:rsidR="000C377C" w:rsidRPr="008D6ED4" w:rsidRDefault="000C377C" w:rsidP="000C377C">
      <w:pPr>
        <w:tabs>
          <w:tab w:val="left" w:pos="800"/>
        </w:tabs>
        <w:suppressAutoHyphens w:val="0"/>
        <w:spacing w:line="286" w:lineRule="auto"/>
        <w:jc w:val="both"/>
        <w:rPr>
          <w:color w:val="92D050"/>
          <w:sz w:val="18"/>
          <w:szCs w:val="18"/>
        </w:rPr>
      </w:pPr>
    </w:p>
    <w:p w:rsidR="000C377C" w:rsidRDefault="000C377C" w:rsidP="000C377C">
      <w:pPr>
        <w:tabs>
          <w:tab w:val="left" w:pos="800"/>
        </w:tabs>
        <w:suppressAutoHyphens w:val="0"/>
        <w:spacing w:line="286" w:lineRule="auto"/>
        <w:jc w:val="both"/>
        <w:rPr>
          <w:color w:val="92D050"/>
          <w:sz w:val="24"/>
        </w:rPr>
      </w:pPr>
    </w:p>
    <w:tbl>
      <w:tblPr>
        <w:tblW w:w="14802" w:type="dxa"/>
        <w:tblLayout w:type="fixed"/>
        <w:tblCellMar>
          <w:left w:w="0" w:type="dxa"/>
          <w:right w:w="0" w:type="dxa"/>
        </w:tblCellMar>
        <w:tblLook w:val="0000"/>
      </w:tblPr>
      <w:tblGrid>
        <w:gridCol w:w="959"/>
        <w:gridCol w:w="571"/>
        <w:gridCol w:w="1127"/>
        <w:gridCol w:w="2235"/>
        <w:gridCol w:w="2763"/>
        <w:gridCol w:w="3242"/>
        <w:gridCol w:w="1433"/>
        <w:gridCol w:w="1184"/>
        <w:gridCol w:w="1288"/>
      </w:tblGrid>
      <w:tr w:rsidR="000C377C" w:rsidRPr="00A81466" w:rsidTr="000663CA">
        <w:trPr>
          <w:gridAfter w:val="2"/>
          <w:wAfter w:w="2472" w:type="dxa"/>
          <w:trHeight w:val="300"/>
        </w:trPr>
        <w:tc>
          <w:tcPr>
            <w:tcW w:w="7655" w:type="dxa"/>
            <w:gridSpan w:val="5"/>
            <w:shd w:val="clear" w:color="auto" w:fill="auto"/>
            <w:vAlign w:val="bottom"/>
          </w:tcPr>
          <w:p w:rsidR="000C377C" w:rsidRPr="00AE493F" w:rsidRDefault="000C377C" w:rsidP="00F60DD8">
            <w:pPr>
              <w:jc w:val="both"/>
              <w:rPr>
                <w:rFonts w:ascii="Times New Roman" w:hAnsi="Times New Roman" w:cs="Times New Roman"/>
                <w:color w:val="000000" w:themeColor="text1"/>
                <w:lang w:val="ru-RU"/>
              </w:rPr>
            </w:pPr>
            <w:r w:rsidRPr="00AE493F">
              <w:rPr>
                <w:rFonts w:ascii="Times New Roman" w:hAnsi="Times New Roman" w:cs="Times New Roman"/>
                <w:color w:val="000000" w:themeColor="text1"/>
                <w:lang w:val="ru-RU"/>
              </w:rPr>
              <w:t xml:space="preserve">НАЗИВ НАРУЧИОЦА:        </w:t>
            </w:r>
            <w:r w:rsidRPr="00AE493F">
              <w:rPr>
                <w:rFonts w:ascii="Times New Roman" w:hAnsi="Times New Roman" w:cs="Times New Roman"/>
                <w:bCs/>
                <w:color w:val="000000" w:themeColor="text1"/>
                <w:sz w:val="16"/>
                <w:szCs w:val="16"/>
                <w:lang w:val="ru-RU"/>
              </w:rPr>
              <w:t xml:space="preserve">Јавно предузеће за склоништа  </w:t>
            </w:r>
          </w:p>
        </w:tc>
        <w:tc>
          <w:tcPr>
            <w:tcW w:w="4675" w:type="dxa"/>
            <w:gridSpan w:val="2"/>
            <w:shd w:val="clear" w:color="auto" w:fill="auto"/>
            <w:vAlign w:val="bottom"/>
          </w:tcPr>
          <w:p w:rsidR="000C377C" w:rsidRPr="00AE493F" w:rsidRDefault="000C377C" w:rsidP="00F60DD8">
            <w:pPr>
              <w:jc w:val="both"/>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 xml:space="preserve">                    </w:t>
            </w:r>
            <w:r w:rsidR="00371FF8" w:rsidRPr="00AE493F">
              <w:rPr>
                <w:rFonts w:ascii="Times New Roman" w:hAnsi="Times New Roman" w:cs="Times New Roman"/>
                <w:color w:val="000000" w:themeColor="text1"/>
                <w:sz w:val="18"/>
                <w:szCs w:val="18"/>
              </w:rPr>
              <w:t xml:space="preserve">                            ШИF.</w:t>
            </w:r>
            <w:r w:rsidRPr="00AE493F">
              <w:rPr>
                <w:rFonts w:ascii="Times New Roman" w:hAnsi="Times New Roman" w:cs="Times New Roman"/>
                <w:color w:val="000000" w:themeColor="text1"/>
                <w:sz w:val="18"/>
                <w:szCs w:val="18"/>
              </w:rPr>
              <w:t xml:space="preserve">ДЕЛАТНОСТИ:   </w:t>
            </w:r>
            <w:r w:rsidRPr="00AE493F">
              <w:rPr>
                <w:rFonts w:ascii="Times New Roman" w:hAnsi="Times New Roman" w:cs="Times New Roman"/>
                <w:b/>
                <w:bCs/>
                <w:color w:val="000000" w:themeColor="text1"/>
                <w:sz w:val="18"/>
                <w:szCs w:val="18"/>
              </w:rPr>
              <w:t>45450</w:t>
            </w:r>
          </w:p>
        </w:tc>
      </w:tr>
      <w:tr w:rsidR="000C377C" w:rsidRPr="00801729" w:rsidTr="000663CA">
        <w:trPr>
          <w:gridAfter w:val="2"/>
          <w:wAfter w:w="2472" w:type="dxa"/>
          <w:trHeight w:val="300"/>
        </w:trPr>
        <w:tc>
          <w:tcPr>
            <w:tcW w:w="4892" w:type="dxa"/>
            <w:gridSpan w:val="4"/>
            <w:shd w:val="clear" w:color="auto" w:fill="auto"/>
            <w:vAlign w:val="bottom"/>
          </w:tcPr>
          <w:p w:rsidR="000C377C" w:rsidRPr="00AE493F" w:rsidRDefault="000C377C" w:rsidP="00F60DD8">
            <w:pPr>
              <w:jc w:val="both"/>
              <w:rPr>
                <w:rFonts w:ascii="Times New Roman" w:hAnsi="Times New Roman" w:cs="Times New Roman"/>
                <w:color w:val="000000" w:themeColor="text1"/>
                <w:lang w:val="ru-RU"/>
              </w:rPr>
            </w:pPr>
            <w:r w:rsidRPr="00AE493F">
              <w:rPr>
                <w:rFonts w:ascii="Times New Roman" w:hAnsi="Times New Roman" w:cs="Times New Roman"/>
                <w:color w:val="000000" w:themeColor="text1"/>
                <w:lang w:val="ru-RU"/>
              </w:rPr>
              <w:t xml:space="preserve">АДРЕСА НАРУЧИОЦА:     </w:t>
            </w:r>
            <w:r w:rsidR="00AE493F">
              <w:rPr>
                <w:rFonts w:ascii="Times New Roman" w:hAnsi="Times New Roman" w:cs="Times New Roman"/>
                <w:color w:val="000000" w:themeColor="text1"/>
                <w:lang w:val="ru-RU"/>
              </w:rPr>
              <w:t xml:space="preserve"> </w:t>
            </w:r>
            <w:r w:rsidRPr="00AE493F">
              <w:rPr>
                <w:rFonts w:ascii="Times New Roman" w:hAnsi="Times New Roman" w:cs="Times New Roman"/>
                <w:bCs/>
                <w:color w:val="000000" w:themeColor="text1"/>
                <w:sz w:val="16"/>
                <w:szCs w:val="16"/>
                <w:lang w:val="ru-RU"/>
              </w:rPr>
              <w:t>Михајла Пупина 117а</w:t>
            </w:r>
          </w:p>
        </w:tc>
        <w:tc>
          <w:tcPr>
            <w:tcW w:w="2763" w:type="dxa"/>
            <w:shd w:val="clear" w:color="auto" w:fill="auto"/>
            <w:vAlign w:val="bottom"/>
          </w:tcPr>
          <w:p w:rsidR="000C377C" w:rsidRPr="00AE493F" w:rsidRDefault="000C377C" w:rsidP="00F60DD8">
            <w:pPr>
              <w:snapToGrid w:val="0"/>
              <w:jc w:val="both"/>
              <w:rPr>
                <w:rFonts w:ascii="Times New Roman" w:hAnsi="Times New Roman" w:cs="Times New Roman"/>
                <w:color w:val="000000" w:themeColor="text1"/>
                <w:lang w:val="ru-RU"/>
              </w:rPr>
            </w:pPr>
            <w:r w:rsidRPr="00AE493F">
              <w:rPr>
                <w:rFonts w:ascii="Times New Roman" w:hAnsi="Times New Roman" w:cs="Times New Roman"/>
                <w:color w:val="000000" w:themeColor="text1"/>
                <w:lang w:val="ru-RU"/>
              </w:rPr>
              <w:t xml:space="preserve">                 </w:t>
            </w:r>
          </w:p>
        </w:tc>
        <w:tc>
          <w:tcPr>
            <w:tcW w:w="4675" w:type="dxa"/>
            <w:gridSpan w:val="2"/>
            <w:shd w:val="clear" w:color="auto" w:fill="auto"/>
            <w:vAlign w:val="bottom"/>
          </w:tcPr>
          <w:p w:rsidR="000C377C" w:rsidRPr="00AE493F" w:rsidRDefault="000C377C" w:rsidP="00371FF8">
            <w:pPr>
              <w:jc w:val="both"/>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 xml:space="preserve">                                                МАТИЧНИ БРОЈ:  </w:t>
            </w:r>
            <w:r w:rsidRPr="00AE493F">
              <w:rPr>
                <w:rFonts w:ascii="Times New Roman" w:hAnsi="Times New Roman" w:cs="Times New Roman"/>
                <w:b/>
                <w:bCs/>
                <w:color w:val="000000" w:themeColor="text1"/>
                <w:sz w:val="18"/>
                <w:szCs w:val="18"/>
              </w:rPr>
              <w:t>07892845</w:t>
            </w:r>
          </w:p>
        </w:tc>
      </w:tr>
      <w:tr w:rsidR="000C377C" w:rsidRPr="00801729" w:rsidTr="000663CA">
        <w:trPr>
          <w:gridAfter w:val="2"/>
          <w:wAfter w:w="2472" w:type="dxa"/>
          <w:trHeight w:val="300"/>
        </w:trPr>
        <w:tc>
          <w:tcPr>
            <w:tcW w:w="7655" w:type="dxa"/>
            <w:gridSpan w:val="5"/>
            <w:shd w:val="clear" w:color="auto" w:fill="auto"/>
            <w:vAlign w:val="bottom"/>
          </w:tcPr>
          <w:p w:rsidR="000C377C" w:rsidRPr="00AE493F" w:rsidRDefault="000C377C" w:rsidP="00F60DD8">
            <w:pPr>
              <w:jc w:val="both"/>
              <w:rPr>
                <w:rFonts w:ascii="Times New Roman" w:hAnsi="Times New Roman" w:cs="Times New Roman"/>
                <w:color w:val="000000" w:themeColor="text1"/>
                <w:sz w:val="16"/>
                <w:szCs w:val="16"/>
              </w:rPr>
            </w:pPr>
            <w:r w:rsidRPr="00AE493F">
              <w:rPr>
                <w:rFonts w:ascii="Times New Roman" w:hAnsi="Times New Roman" w:cs="Times New Roman"/>
                <w:bCs/>
                <w:color w:val="000000" w:themeColor="text1"/>
                <w:sz w:val="16"/>
                <w:szCs w:val="16"/>
              </w:rPr>
              <w:t xml:space="preserve">                                              </w:t>
            </w:r>
            <w:r w:rsidR="00AE493F">
              <w:rPr>
                <w:rFonts w:ascii="Times New Roman" w:hAnsi="Times New Roman" w:cs="Times New Roman"/>
                <w:bCs/>
                <w:color w:val="000000" w:themeColor="text1"/>
                <w:sz w:val="16"/>
                <w:szCs w:val="16"/>
              </w:rPr>
              <w:t xml:space="preserve">            </w:t>
            </w:r>
            <w:r w:rsidRPr="00AE493F">
              <w:rPr>
                <w:rFonts w:ascii="Times New Roman" w:hAnsi="Times New Roman" w:cs="Times New Roman"/>
                <w:bCs/>
                <w:color w:val="000000" w:themeColor="text1"/>
                <w:sz w:val="16"/>
                <w:szCs w:val="16"/>
              </w:rPr>
              <w:t xml:space="preserve">    11070 Београд (Нови Београд)</w:t>
            </w:r>
          </w:p>
        </w:tc>
        <w:tc>
          <w:tcPr>
            <w:tcW w:w="4675" w:type="dxa"/>
            <w:gridSpan w:val="2"/>
            <w:shd w:val="clear" w:color="auto" w:fill="auto"/>
            <w:vAlign w:val="bottom"/>
          </w:tcPr>
          <w:p w:rsidR="000C377C" w:rsidRPr="00AE493F" w:rsidRDefault="000C377C" w:rsidP="00371FF8">
            <w:pPr>
              <w:jc w:val="both"/>
              <w:rPr>
                <w:rFonts w:ascii="Times New Roman" w:hAnsi="Times New Roman" w:cs="Times New Roman"/>
                <w:color w:val="000000" w:themeColor="text1"/>
                <w:sz w:val="18"/>
                <w:szCs w:val="18"/>
              </w:rPr>
            </w:pPr>
            <w:r w:rsidRPr="00AE493F">
              <w:rPr>
                <w:rFonts w:ascii="Times New Roman" w:hAnsi="Times New Roman" w:cs="Times New Roman"/>
                <w:color w:val="000000" w:themeColor="text1"/>
                <w:sz w:val="18"/>
                <w:szCs w:val="18"/>
              </w:rPr>
              <w:t xml:space="preserve">                                               ПОРЕСКИ БРОЈ:   1</w:t>
            </w:r>
            <w:r w:rsidRPr="00AE493F">
              <w:rPr>
                <w:rFonts w:ascii="Times New Roman" w:hAnsi="Times New Roman" w:cs="Times New Roman"/>
                <w:b/>
                <w:bCs/>
                <w:color w:val="000000" w:themeColor="text1"/>
                <w:sz w:val="18"/>
                <w:szCs w:val="18"/>
              </w:rPr>
              <w:t>00143406</w:t>
            </w:r>
          </w:p>
        </w:tc>
      </w:tr>
      <w:tr w:rsidR="000C377C" w:rsidRPr="00801729" w:rsidTr="000663CA">
        <w:trPr>
          <w:gridAfter w:val="2"/>
          <w:wAfter w:w="2472" w:type="dxa"/>
          <w:trHeight w:val="300"/>
        </w:trPr>
        <w:tc>
          <w:tcPr>
            <w:tcW w:w="4892" w:type="dxa"/>
            <w:gridSpan w:val="4"/>
            <w:shd w:val="clear" w:color="auto" w:fill="auto"/>
            <w:vAlign w:val="bottom"/>
          </w:tcPr>
          <w:p w:rsidR="000C377C" w:rsidRPr="00A81466" w:rsidRDefault="000C377C" w:rsidP="00F60DD8">
            <w:pPr>
              <w:jc w:val="both"/>
              <w:rPr>
                <w:rFonts w:cs="Times New Roman"/>
                <w:color w:val="000000" w:themeColor="text1"/>
              </w:rPr>
            </w:pPr>
          </w:p>
        </w:tc>
        <w:tc>
          <w:tcPr>
            <w:tcW w:w="2763" w:type="dxa"/>
            <w:shd w:val="clear" w:color="auto" w:fill="auto"/>
            <w:vAlign w:val="bottom"/>
          </w:tcPr>
          <w:p w:rsidR="000C377C" w:rsidRPr="00A81466" w:rsidRDefault="000C377C" w:rsidP="00F60DD8">
            <w:pPr>
              <w:snapToGrid w:val="0"/>
              <w:jc w:val="both"/>
              <w:rPr>
                <w:rFonts w:cs="Times New Roman"/>
                <w:color w:val="000000" w:themeColor="text1"/>
              </w:rPr>
            </w:pPr>
          </w:p>
        </w:tc>
        <w:tc>
          <w:tcPr>
            <w:tcW w:w="3242" w:type="dxa"/>
            <w:shd w:val="clear" w:color="auto" w:fill="auto"/>
            <w:vAlign w:val="bottom"/>
          </w:tcPr>
          <w:p w:rsidR="000C377C" w:rsidRPr="00801729" w:rsidRDefault="000C377C" w:rsidP="00F60DD8">
            <w:pPr>
              <w:snapToGrid w:val="0"/>
              <w:jc w:val="both"/>
              <w:rPr>
                <w:rFonts w:cs="Times New Roman"/>
                <w:color w:val="000000" w:themeColor="text1"/>
              </w:rPr>
            </w:pPr>
          </w:p>
        </w:tc>
        <w:tc>
          <w:tcPr>
            <w:tcW w:w="1433" w:type="dxa"/>
            <w:shd w:val="clear" w:color="auto" w:fill="auto"/>
            <w:vAlign w:val="bottom"/>
          </w:tcPr>
          <w:p w:rsidR="000C377C" w:rsidRPr="00801729" w:rsidRDefault="000C377C" w:rsidP="00F60DD8">
            <w:pPr>
              <w:snapToGrid w:val="0"/>
              <w:jc w:val="both"/>
              <w:rPr>
                <w:rFonts w:cs="Times New Roman"/>
                <w:color w:val="000000" w:themeColor="text1"/>
              </w:rPr>
            </w:pPr>
          </w:p>
        </w:tc>
      </w:tr>
      <w:tr w:rsidR="000C377C" w:rsidRPr="00801729" w:rsidTr="000663CA">
        <w:trPr>
          <w:gridAfter w:val="2"/>
          <w:wAfter w:w="2472" w:type="dxa"/>
          <w:trHeight w:val="300"/>
        </w:trPr>
        <w:tc>
          <w:tcPr>
            <w:tcW w:w="1530" w:type="dxa"/>
            <w:gridSpan w:val="2"/>
            <w:shd w:val="clear" w:color="auto" w:fill="auto"/>
            <w:vAlign w:val="bottom"/>
          </w:tcPr>
          <w:p w:rsidR="000C377C" w:rsidRPr="00A81466" w:rsidRDefault="000C377C" w:rsidP="00F60DD8">
            <w:pPr>
              <w:snapToGrid w:val="0"/>
              <w:jc w:val="both"/>
              <w:rPr>
                <w:rFonts w:cs="Times New Roman"/>
                <w:color w:val="000000" w:themeColor="text1"/>
              </w:rPr>
            </w:pPr>
          </w:p>
        </w:tc>
        <w:tc>
          <w:tcPr>
            <w:tcW w:w="1127" w:type="dxa"/>
            <w:shd w:val="clear" w:color="auto" w:fill="auto"/>
            <w:vAlign w:val="bottom"/>
          </w:tcPr>
          <w:p w:rsidR="000C377C" w:rsidRPr="00A81466" w:rsidRDefault="000C377C" w:rsidP="00F60DD8">
            <w:pPr>
              <w:snapToGrid w:val="0"/>
              <w:jc w:val="both"/>
              <w:rPr>
                <w:rFonts w:cs="Times New Roman"/>
                <w:color w:val="000000" w:themeColor="text1"/>
              </w:rPr>
            </w:pPr>
          </w:p>
        </w:tc>
        <w:tc>
          <w:tcPr>
            <w:tcW w:w="2235" w:type="dxa"/>
            <w:shd w:val="clear" w:color="auto" w:fill="auto"/>
            <w:vAlign w:val="bottom"/>
          </w:tcPr>
          <w:p w:rsidR="000C377C" w:rsidRPr="00A81466" w:rsidRDefault="000C377C" w:rsidP="00F60DD8">
            <w:pPr>
              <w:snapToGrid w:val="0"/>
              <w:jc w:val="both"/>
              <w:rPr>
                <w:rFonts w:cs="Times New Roman"/>
                <w:color w:val="000000" w:themeColor="text1"/>
              </w:rPr>
            </w:pPr>
          </w:p>
        </w:tc>
        <w:tc>
          <w:tcPr>
            <w:tcW w:w="2763" w:type="dxa"/>
            <w:shd w:val="clear" w:color="auto" w:fill="auto"/>
            <w:vAlign w:val="bottom"/>
          </w:tcPr>
          <w:p w:rsidR="000C377C" w:rsidRPr="00A81466" w:rsidRDefault="000C377C" w:rsidP="00F60DD8">
            <w:pPr>
              <w:snapToGrid w:val="0"/>
              <w:jc w:val="both"/>
              <w:rPr>
                <w:rFonts w:cs="Times New Roman"/>
                <w:color w:val="000000" w:themeColor="text1"/>
              </w:rPr>
            </w:pPr>
          </w:p>
        </w:tc>
        <w:tc>
          <w:tcPr>
            <w:tcW w:w="3242" w:type="dxa"/>
            <w:shd w:val="clear" w:color="auto" w:fill="auto"/>
            <w:vAlign w:val="bottom"/>
          </w:tcPr>
          <w:p w:rsidR="000C377C" w:rsidRPr="00801729" w:rsidRDefault="000C377C" w:rsidP="00F60DD8">
            <w:pPr>
              <w:snapToGrid w:val="0"/>
              <w:jc w:val="both"/>
              <w:rPr>
                <w:rFonts w:cs="Times New Roman"/>
                <w:color w:val="000000" w:themeColor="text1"/>
              </w:rPr>
            </w:pPr>
          </w:p>
        </w:tc>
        <w:tc>
          <w:tcPr>
            <w:tcW w:w="1433" w:type="dxa"/>
            <w:shd w:val="clear" w:color="auto" w:fill="auto"/>
            <w:vAlign w:val="bottom"/>
          </w:tcPr>
          <w:p w:rsidR="000C377C" w:rsidRPr="00801729" w:rsidRDefault="000C377C" w:rsidP="00F60DD8">
            <w:pPr>
              <w:snapToGrid w:val="0"/>
              <w:jc w:val="both"/>
              <w:rPr>
                <w:rFonts w:cs="Times New Roman"/>
                <w:color w:val="000000" w:themeColor="text1"/>
              </w:rPr>
            </w:pPr>
          </w:p>
        </w:tc>
      </w:tr>
      <w:tr w:rsidR="000C377C" w:rsidRPr="00801729" w:rsidTr="000663CA">
        <w:trPr>
          <w:gridAfter w:val="2"/>
          <w:wAfter w:w="2472" w:type="dxa"/>
          <w:trHeight w:val="300"/>
        </w:trPr>
        <w:tc>
          <w:tcPr>
            <w:tcW w:w="1530" w:type="dxa"/>
            <w:gridSpan w:val="2"/>
            <w:shd w:val="clear" w:color="auto" w:fill="auto"/>
            <w:vAlign w:val="bottom"/>
          </w:tcPr>
          <w:p w:rsidR="000C377C" w:rsidRPr="00A81466" w:rsidRDefault="000C377C" w:rsidP="00F60DD8">
            <w:pPr>
              <w:snapToGrid w:val="0"/>
              <w:jc w:val="both"/>
              <w:rPr>
                <w:rFonts w:cs="Times New Roman"/>
                <w:color w:val="000000" w:themeColor="text1"/>
                <w:lang w:val="sr-Cyrl-CS"/>
              </w:rPr>
            </w:pPr>
          </w:p>
        </w:tc>
        <w:tc>
          <w:tcPr>
            <w:tcW w:w="1127" w:type="dxa"/>
            <w:shd w:val="clear" w:color="auto" w:fill="auto"/>
            <w:vAlign w:val="bottom"/>
          </w:tcPr>
          <w:p w:rsidR="000C377C" w:rsidRPr="00A81466" w:rsidRDefault="000C377C" w:rsidP="00F60DD8">
            <w:pPr>
              <w:snapToGrid w:val="0"/>
              <w:jc w:val="both"/>
              <w:rPr>
                <w:rFonts w:cs="Times New Roman"/>
                <w:color w:val="000000" w:themeColor="text1"/>
              </w:rPr>
            </w:pPr>
          </w:p>
        </w:tc>
        <w:tc>
          <w:tcPr>
            <w:tcW w:w="2235" w:type="dxa"/>
            <w:shd w:val="clear" w:color="auto" w:fill="auto"/>
            <w:vAlign w:val="bottom"/>
          </w:tcPr>
          <w:p w:rsidR="000C377C" w:rsidRPr="00A81466" w:rsidRDefault="000C377C" w:rsidP="00F60DD8">
            <w:pPr>
              <w:snapToGrid w:val="0"/>
              <w:jc w:val="both"/>
              <w:rPr>
                <w:rFonts w:cs="Times New Roman"/>
                <w:color w:val="000000" w:themeColor="text1"/>
              </w:rPr>
            </w:pPr>
          </w:p>
        </w:tc>
        <w:tc>
          <w:tcPr>
            <w:tcW w:w="2763" w:type="dxa"/>
            <w:shd w:val="clear" w:color="auto" w:fill="auto"/>
            <w:vAlign w:val="bottom"/>
          </w:tcPr>
          <w:p w:rsidR="000C377C" w:rsidRPr="00A81466" w:rsidRDefault="000C377C" w:rsidP="00F60DD8">
            <w:pPr>
              <w:snapToGrid w:val="0"/>
              <w:jc w:val="both"/>
              <w:rPr>
                <w:rFonts w:cs="Times New Roman"/>
                <w:color w:val="000000" w:themeColor="text1"/>
              </w:rPr>
            </w:pPr>
          </w:p>
        </w:tc>
        <w:tc>
          <w:tcPr>
            <w:tcW w:w="3242" w:type="dxa"/>
            <w:shd w:val="clear" w:color="auto" w:fill="auto"/>
            <w:vAlign w:val="bottom"/>
          </w:tcPr>
          <w:p w:rsidR="000C377C" w:rsidRPr="00801729" w:rsidRDefault="000C377C" w:rsidP="00F60DD8">
            <w:pPr>
              <w:snapToGrid w:val="0"/>
              <w:jc w:val="both"/>
              <w:rPr>
                <w:rFonts w:cs="Times New Roman"/>
                <w:color w:val="000000" w:themeColor="text1"/>
              </w:rPr>
            </w:pPr>
          </w:p>
        </w:tc>
        <w:tc>
          <w:tcPr>
            <w:tcW w:w="1433" w:type="dxa"/>
            <w:shd w:val="clear" w:color="auto" w:fill="auto"/>
            <w:vAlign w:val="bottom"/>
          </w:tcPr>
          <w:p w:rsidR="000C377C" w:rsidRPr="00801729" w:rsidRDefault="000C377C" w:rsidP="00F60DD8">
            <w:pPr>
              <w:snapToGrid w:val="0"/>
              <w:jc w:val="both"/>
              <w:rPr>
                <w:rFonts w:cs="Times New Roman"/>
                <w:color w:val="000000" w:themeColor="text1"/>
              </w:rPr>
            </w:pPr>
          </w:p>
        </w:tc>
      </w:tr>
      <w:tr w:rsidR="000C377C" w:rsidRPr="00801729" w:rsidTr="000663CA">
        <w:tblPrEx>
          <w:tblCellMar>
            <w:top w:w="13" w:type="dxa"/>
            <w:left w:w="13" w:type="dxa"/>
            <w:right w:w="13" w:type="dxa"/>
          </w:tblCellMar>
        </w:tblPrEx>
        <w:trPr>
          <w:gridAfter w:val="2"/>
          <w:wAfter w:w="2472" w:type="dxa"/>
          <w:trHeight w:val="300"/>
        </w:trPr>
        <w:tc>
          <w:tcPr>
            <w:tcW w:w="12330" w:type="dxa"/>
            <w:gridSpan w:val="7"/>
            <w:shd w:val="clear" w:color="auto" w:fill="auto"/>
            <w:vAlign w:val="bottom"/>
          </w:tcPr>
          <w:p w:rsidR="000C377C" w:rsidRPr="00AE493F" w:rsidRDefault="000C377C" w:rsidP="000C377C">
            <w:pPr>
              <w:jc w:val="center"/>
              <w:rPr>
                <w:rFonts w:ascii="Times New Roman" w:hAnsi="Times New Roman" w:cs="Times New Roman"/>
                <w:color w:val="000000" w:themeColor="text1"/>
                <w:sz w:val="20"/>
                <w:szCs w:val="20"/>
              </w:rPr>
            </w:pPr>
            <w:r w:rsidRPr="00AE493F">
              <w:rPr>
                <w:rFonts w:ascii="Times New Roman" w:hAnsi="Times New Roman" w:cs="Times New Roman"/>
                <w:bCs/>
                <w:color w:val="000000" w:themeColor="text1"/>
                <w:sz w:val="20"/>
                <w:szCs w:val="20"/>
              </w:rPr>
              <w:t xml:space="preserve">ОБРАЗАЦ  Б ЗА ЕВИДЕНТИРАЊЕ ПОДАТАКА О </w:t>
            </w:r>
            <w:r w:rsidRPr="00AE493F">
              <w:rPr>
                <w:rFonts w:ascii="Times New Roman" w:hAnsi="Times New Roman" w:cs="Times New Roman"/>
                <w:bCs/>
                <w:color w:val="000000" w:themeColor="text1"/>
                <w:sz w:val="20"/>
                <w:szCs w:val="20"/>
                <w:lang w:val="ru-RU"/>
              </w:rPr>
              <w:t>ЗАКЉУЧЕНИМ УГОВОРИМА У ПОСТУПКУ ЈАВНЕ НАБАВКЕ МАЛЕ ВРЕДНОСТИ</w:t>
            </w:r>
          </w:p>
        </w:tc>
      </w:tr>
      <w:tr w:rsidR="000C377C" w:rsidRPr="00801729" w:rsidTr="000663CA">
        <w:trPr>
          <w:gridAfter w:val="2"/>
          <w:wAfter w:w="2472" w:type="dxa"/>
          <w:trHeight w:val="300"/>
        </w:trPr>
        <w:tc>
          <w:tcPr>
            <w:tcW w:w="10897" w:type="dxa"/>
            <w:gridSpan w:val="6"/>
            <w:shd w:val="clear" w:color="auto" w:fill="auto"/>
            <w:vAlign w:val="bottom"/>
          </w:tcPr>
          <w:p w:rsidR="000C377C" w:rsidRPr="00AE493F" w:rsidRDefault="000C377C" w:rsidP="000C377C">
            <w:pPr>
              <w:jc w:val="center"/>
              <w:rPr>
                <w:rFonts w:ascii="Times New Roman" w:hAnsi="Times New Roman" w:cs="Times New Roman"/>
                <w:color w:val="000000" w:themeColor="text1"/>
              </w:rPr>
            </w:pPr>
            <w:r w:rsidRPr="00AE493F">
              <w:rPr>
                <w:rFonts w:ascii="Times New Roman" w:hAnsi="Times New Roman" w:cs="Times New Roman"/>
                <w:bCs/>
                <w:color w:val="000000" w:themeColor="text1"/>
              </w:rPr>
              <w:t xml:space="preserve">                                                       Година: 2021; </w:t>
            </w:r>
            <w:r w:rsidRPr="009140CD">
              <w:rPr>
                <w:rFonts w:ascii="Times New Roman" w:hAnsi="Times New Roman" w:cs="Times New Roman"/>
                <w:b/>
                <w:bCs/>
                <w:color w:val="000000" w:themeColor="text1"/>
              </w:rPr>
              <w:t>Квартал: 2</w:t>
            </w:r>
          </w:p>
        </w:tc>
        <w:tc>
          <w:tcPr>
            <w:tcW w:w="1433" w:type="dxa"/>
            <w:shd w:val="clear" w:color="auto" w:fill="auto"/>
            <w:vAlign w:val="bottom"/>
          </w:tcPr>
          <w:p w:rsidR="000C377C" w:rsidRPr="00AE493F" w:rsidRDefault="000C377C" w:rsidP="00F60DD8">
            <w:pPr>
              <w:snapToGrid w:val="0"/>
              <w:jc w:val="both"/>
              <w:rPr>
                <w:rFonts w:cs="Times New Roman"/>
                <w:color w:val="000000" w:themeColor="text1"/>
              </w:rPr>
            </w:pPr>
          </w:p>
        </w:tc>
      </w:tr>
      <w:tr w:rsidR="000C377C" w:rsidRPr="00801729" w:rsidTr="000663CA">
        <w:trPr>
          <w:gridAfter w:val="2"/>
          <w:wAfter w:w="2472" w:type="dxa"/>
          <w:trHeight w:val="300"/>
        </w:trPr>
        <w:tc>
          <w:tcPr>
            <w:tcW w:w="959"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1698" w:type="dxa"/>
            <w:gridSpan w:val="2"/>
            <w:shd w:val="clear" w:color="auto" w:fill="auto"/>
            <w:vAlign w:val="bottom"/>
          </w:tcPr>
          <w:p w:rsidR="000C377C" w:rsidRPr="00AE493F" w:rsidRDefault="000C377C" w:rsidP="00F60DD8">
            <w:pPr>
              <w:snapToGrid w:val="0"/>
              <w:jc w:val="both"/>
              <w:rPr>
                <w:rFonts w:cs="Times New Roman"/>
                <w:color w:val="000000" w:themeColor="text1"/>
              </w:rPr>
            </w:pPr>
          </w:p>
        </w:tc>
        <w:tc>
          <w:tcPr>
            <w:tcW w:w="2235"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2763"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3242"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1433" w:type="dxa"/>
            <w:shd w:val="clear" w:color="auto" w:fill="auto"/>
            <w:vAlign w:val="bottom"/>
          </w:tcPr>
          <w:p w:rsidR="000C377C" w:rsidRPr="00AE493F" w:rsidRDefault="000C377C" w:rsidP="00F60DD8">
            <w:pPr>
              <w:snapToGrid w:val="0"/>
              <w:jc w:val="both"/>
              <w:rPr>
                <w:rFonts w:cs="Times New Roman"/>
                <w:color w:val="000000" w:themeColor="text1"/>
              </w:rPr>
            </w:pPr>
          </w:p>
        </w:tc>
      </w:tr>
      <w:tr w:rsidR="000C377C" w:rsidRPr="00801729" w:rsidTr="000663CA">
        <w:trPr>
          <w:gridAfter w:val="2"/>
          <w:wAfter w:w="2472" w:type="dxa"/>
          <w:trHeight w:val="300"/>
        </w:trPr>
        <w:tc>
          <w:tcPr>
            <w:tcW w:w="959" w:type="dxa"/>
            <w:shd w:val="clear" w:color="auto" w:fill="auto"/>
            <w:vAlign w:val="bottom"/>
          </w:tcPr>
          <w:p w:rsidR="000C377C" w:rsidRPr="00AE493F" w:rsidRDefault="000C377C" w:rsidP="00F60DD8">
            <w:pPr>
              <w:snapToGrid w:val="0"/>
              <w:jc w:val="both"/>
              <w:rPr>
                <w:rFonts w:cs="Times New Roman"/>
                <w:color w:val="000000" w:themeColor="text1"/>
                <w:lang w:val="sr-Cyrl-CS"/>
              </w:rPr>
            </w:pPr>
          </w:p>
        </w:tc>
        <w:tc>
          <w:tcPr>
            <w:tcW w:w="1698" w:type="dxa"/>
            <w:gridSpan w:val="2"/>
            <w:shd w:val="clear" w:color="auto" w:fill="auto"/>
            <w:vAlign w:val="bottom"/>
          </w:tcPr>
          <w:p w:rsidR="000C377C" w:rsidRPr="00AE493F" w:rsidRDefault="000C377C" w:rsidP="00F60DD8">
            <w:pPr>
              <w:snapToGrid w:val="0"/>
              <w:jc w:val="both"/>
              <w:rPr>
                <w:rFonts w:cs="Times New Roman"/>
                <w:color w:val="000000" w:themeColor="text1"/>
              </w:rPr>
            </w:pPr>
          </w:p>
        </w:tc>
        <w:tc>
          <w:tcPr>
            <w:tcW w:w="2235"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2763"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3242"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1433" w:type="dxa"/>
            <w:shd w:val="clear" w:color="auto" w:fill="auto"/>
            <w:vAlign w:val="bottom"/>
          </w:tcPr>
          <w:p w:rsidR="000C377C" w:rsidRPr="00AE493F" w:rsidRDefault="000C377C" w:rsidP="00F60DD8">
            <w:pPr>
              <w:snapToGrid w:val="0"/>
              <w:jc w:val="both"/>
              <w:rPr>
                <w:rFonts w:cs="Times New Roman"/>
                <w:color w:val="000000" w:themeColor="text1"/>
              </w:rPr>
            </w:pPr>
          </w:p>
        </w:tc>
      </w:tr>
      <w:tr w:rsidR="000C377C" w:rsidRPr="00801729" w:rsidTr="00F60DD8">
        <w:trPr>
          <w:trHeight w:val="920"/>
        </w:trPr>
        <w:tc>
          <w:tcPr>
            <w:tcW w:w="959" w:type="dxa"/>
            <w:tcBorders>
              <w:top w:val="single" w:sz="4" w:space="0" w:color="000000"/>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bCs/>
                <w:color w:val="000000" w:themeColor="text1"/>
              </w:rPr>
            </w:pPr>
            <w:r w:rsidRPr="00AE493F">
              <w:rPr>
                <w:rFonts w:ascii="Times New Roman" w:hAnsi="Times New Roman" w:cs="Times New Roman"/>
                <w:bCs/>
                <w:color w:val="000000" w:themeColor="text1"/>
              </w:rPr>
              <w:t>Редни број</w:t>
            </w:r>
          </w:p>
        </w:tc>
        <w:tc>
          <w:tcPr>
            <w:tcW w:w="1698" w:type="dxa"/>
            <w:gridSpan w:val="2"/>
            <w:tcBorders>
              <w:top w:val="single" w:sz="4" w:space="0" w:color="000000"/>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bCs/>
                <w:color w:val="000000" w:themeColor="text1"/>
              </w:rPr>
            </w:pPr>
            <w:r w:rsidRPr="00AE493F">
              <w:rPr>
                <w:rFonts w:ascii="Times New Roman" w:hAnsi="Times New Roman" w:cs="Times New Roman"/>
                <w:bCs/>
                <w:color w:val="000000" w:themeColor="text1"/>
              </w:rPr>
              <w:t>Врста предмета јавне набавке</w:t>
            </w:r>
          </w:p>
        </w:tc>
        <w:tc>
          <w:tcPr>
            <w:tcW w:w="2235" w:type="dxa"/>
            <w:tcBorders>
              <w:top w:val="single" w:sz="4" w:space="0" w:color="000000"/>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bCs/>
                <w:color w:val="000000" w:themeColor="text1"/>
                <w:lang w:val="ru-RU"/>
              </w:rPr>
            </w:pPr>
            <w:r w:rsidRPr="00AE493F">
              <w:rPr>
                <w:rFonts w:ascii="Times New Roman" w:hAnsi="Times New Roman" w:cs="Times New Roman"/>
                <w:bCs/>
                <w:color w:val="000000" w:themeColor="text1"/>
              </w:rPr>
              <w:t>Укупан број закључених уговора</w:t>
            </w:r>
          </w:p>
        </w:tc>
        <w:tc>
          <w:tcPr>
            <w:tcW w:w="2763" w:type="dxa"/>
            <w:tcBorders>
              <w:top w:val="single" w:sz="4" w:space="0" w:color="000000"/>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bCs/>
                <w:color w:val="000000" w:themeColor="text1"/>
                <w:lang w:val="ru-RU"/>
              </w:rPr>
            </w:pPr>
            <w:r w:rsidRPr="00AE493F">
              <w:rPr>
                <w:rFonts w:ascii="Times New Roman" w:hAnsi="Times New Roman" w:cs="Times New Roman"/>
                <w:bCs/>
                <w:color w:val="000000" w:themeColor="text1"/>
                <w:lang w:val="ru-RU"/>
              </w:rPr>
              <w:t>Укупна процењена вредност (у хиљадама динара)</w:t>
            </w:r>
          </w:p>
        </w:tc>
        <w:tc>
          <w:tcPr>
            <w:tcW w:w="3242" w:type="dxa"/>
            <w:tcBorders>
              <w:top w:val="single" w:sz="4" w:space="0" w:color="000000"/>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b/>
                <w:bCs/>
                <w:color w:val="000000" w:themeColor="text1"/>
                <w:lang w:val="ru-RU"/>
              </w:rPr>
            </w:pPr>
            <w:r w:rsidRPr="00AE493F">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61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C377C" w:rsidRPr="00AE493F" w:rsidRDefault="000C377C" w:rsidP="00F60DD8">
            <w:pPr>
              <w:jc w:val="center"/>
              <w:rPr>
                <w:color w:val="000000" w:themeColor="text1"/>
              </w:rPr>
            </w:pPr>
            <w:r w:rsidRPr="00AE493F">
              <w:rPr>
                <w:rFonts w:ascii="Times New Roman" w:hAnsi="Times New Roman" w:cs="Times New Roman"/>
                <w:b/>
                <w:bCs/>
                <w:color w:val="000000" w:themeColor="text1"/>
                <w:lang w:val="ru-RU"/>
              </w:rPr>
              <w:t>Укупна вредност закључених уговора са ПДВ-ом  (у хиљадама динара)</w:t>
            </w:r>
          </w:p>
        </w:tc>
        <w:tc>
          <w:tcPr>
            <w:tcW w:w="1288" w:type="dxa"/>
            <w:vMerge w:val="restart"/>
            <w:tcBorders>
              <w:left w:val="single" w:sz="4" w:space="0" w:color="auto"/>
            </w:tcBorders>
            <w:shd w:val="clear" w:color="auto" w:fill="auto"/>
            <w:vAlign w:val="center"/>
          </w:tcPr>
          <w:p w:rsidR="000C377C" w:rsidRPr="00801729" w:rsidRDefault="000C377C" w:rsidP="00F60DD8">
            <w:pPr>
              <w:jc w:val="center"/>
              <w:rPr>
                <w:color w:val="000000" w:themeColor="text1"/>
              </w:rPr>
            </w:pPr>
          </w:p>
        </w:tc>
      </w:tr>
      <w:tr w:rsidR="000C377C" w:rsidRPr="00801729" w:rsidTr="00F60DD8">
        <w:trPr>
          <w:trHeight w:val="300"/>
        </w:trPr>
        <w:tc>
          <w:tcPr>
            <w:tcW w:w="959" w:type="dxa"/>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bCs/>
                <w:color w:val="000000" w:themeColor="text1"/>
              </w:rPr>
            </w:pPr>
            <w:r w:rsidRPr="00AE493F">
              <w:rPr>
                <w:rFonts w:ascii="Times New Roman" w:hAnsi="Times New Roman" w:cs="Times New Roman"/>
                <w:bCs/>
                <w:color w:val="000000" w:themeColor="text1"/>
              </w:rPr>
              <w:t>I</w:t>
            </w:r>
          </w:p>
        </w:tc>
        <w:tc>
          <w:tcPr>
            <w:tcW w:w="1698" w:type="dxa"/>
            <w:gridSpan w:val="2"/>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bCs/>
                <w:color w:val="000000" w:themeColor="text1"/>
              </w:rPr>
            </w:pPr>
            <w:r w:rsidRPr="00AE493F">
              <w:rPr>
                <w:rFonts w:ascii="Times New Roman" w:hAnsi="Times New Roman" w:cs="Times New Roman"/>
                <w:bCs/>
                <w:color w:val="000000" w:themeColor="text1"/>
              </w:rPr>
              <w:t>II</w:t>
            </w:r>
          </w:p>
        </w:tc>
        <w:tc>
          <w:tcPr>
            <w:tcW w:w="2235" w:type="dxa"/>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bCs/>
                <w:color w:val="000000" w:themeColor="text1"/>
              </w:rPr>
            </w:pPr>
            <w:r w:rsidRPr="00AE493F">
              <w:rPr>
                <w:rFonts w:ascii="Times New Roman" w:hAnsi="Times New Roman" w:cs="Times New Roman"/>
                <w:bCs/>
                <w:color w:val="000000" w:themeColor="text1"/>
              </w:rPr>
              <w:t>III</w:t>
            </w:r>
          </w:p>
        </w:tc>
        <w:tc>
          <w:tcPr>
            <w:tcW w:w="2763" w:type="dxa"/>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bCs/>
                <w:color w:val="000000" w:themeColor="text1"/>
              </w:rPr>
            </w:pPr>
            <w:r w:rsidRPr="00AE493F">
              <w:rPr>
                <w:rFonts w:ascii="Times New Roman" w:hAnsi="Times New Roman" w:cs="Times New Roman"/>
                <w:bCs/>
                <w:color w:val="000000" w:themeColor="text1"/>
              </w:rPr>
              <w:t>IV</w:t>
            </w:r>
          </w:p>
        </w:tc>
        <w:tc>
          <w:tcPr>
            <w:tcW w:w="3242" w:type="dxa"/>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b/>
                <w:bCs/>
                <w:color w:val="000000" w:themeColor="text1"/>
              </w:rPr>
            </w:pPr>
            <w:r w:rsidRPr="00AE493F">
              <w:rPr>
                <w:rFonts w:ascii="Times New Roman" w:hAnsi="Times New Roman" w:cs="Times New Roman"/>
                <w:b/>
                <w:bCs/>
                <w:color w:val="000000" w:themeColor="text1"/>
              </w:rPr>
              <w:t>V</w:t>
            </w:r>
          </w:p>
        </w:tc>
        <w:tc>
          <w:tcPr>
            <w:tcW w:w="2617" w:type="dxa"/>
            <w:gridSpan w:val="2"/>
            <w:tcBorders>
              <w:left w:val="single" w:sz="4" w:space="0" w:color="000000"/>
              <w:bottom w:val="single" w:sz="4" w:space="0" w:color="000000"/>
              <w:right w:val="single" w:sz="4" w:space="0" w:color="auto"/>
            </w:tcBorders>
            <w:shd w:val="clear" w:color="auto" w:fill="auto"/>
            <w:vAlign w:val="center"/>
          </w:tcPr>
          <w:p w:rsidR="000C377C" w:rsidRPr="00AE493F" w:rsidRDefault="000C377C" w:rsidP="00F60DD8">
            <w:pPr>
              <w:jc w:val="center"/>
              <w:rPr>
                <w:color w:val="000000" w:themeColor="text1"/>
              </w:rPr>
            </w:pPr>
            <w:r w:rsidRPr="00AE493F">
              <w:rPr>
                <w:rFonts w:ascii="Times New Roman" w:hAnsi="Times New Roman" w:cs="Times New Roman"/>
                <w:b/>
                <w:bCs/>
                <w:color w:val="000000" w:themeColor="text1"/>
              </w:rPr>
              <w:t>VI</w:t>
            </w:r>
          </w:p>
        </w:tc>
        <w:tc>
          <w:tcPr>
            <w:tcW w:w="1288" w:type="dxa"/>
            <w:vMerge/>
            <w:tcBorders>
              <w:left w:val="single" w:sz="4" w:space="0" w:color="auto"/>
            </w:tcBorders>
            <w:shd w:val="clear" w:color="auto" w:fill="auto"/>
            <w:vAlign w:val="center"/>
          </w:tcPr>
          <w:p w:rsidR="000C377C" w:rsidRPr="00801729" w:rsidRDefault="000C377C" w:rsidP="00F60DD8">
            <w:pPr>
              <w:jc w:val="center"/>
              <w:rPr>
                <w:color w:val="000000" w:themeColor="text1"/>
              </w:rPr>
            </w:pPr>
          </w:p>
        </w:tc>
      </w:tr>
      <w:tr w:rsidR="000C377C" w:rsidRPr="00801729" w:rsidTr="00F60DD8">
        <w:trPr>
          <w:trHeight w:val="300"/>
        </w:trPr>
        <w:tc>
          <w:tcPr>
            <w:tcW w:w="959" w:type="dxa"/>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color w:val="000000" w:themeColor="text1"/>
              </w:rPr>
            </w:pPr>
            <w:r w:rsidRPr="00AE493F">
              <w:rPr>
                <w:rFonts w:ascii="Times New Roman" w:hAnsi="Times New Roman" w:cs="Times New Roman"/>
                <w:color w:val="000000" w:themeColor="text1"/>
              </w:rPr>
              <w:t>1</w:t>
            </w:r>
          </w:p>
        </w:tc>
        <w:tc>
          <w:tcPr>
            <w:tcW w:w="1698" w:type="dxa"/>
            <w:gridSpan w:val="2"/>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color w:val="000000" w:themeColor="text1"/>
              </w:rPr>
            </w:pPr>
            <w:r w:rsidRPr="00AE493F">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color w:val="000000" w:themeColor="text1"/>
                <w:lang w:val="sr-Cyrl-CS"/>
              </w:rPr>
            </w:pPr>
            <w:r w:rsidRPr="00AE493F">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color w:val="000000" w:themeColor="text1"/>
                <w:lang w:val="sr-Cyrl-CS"/>
              </w:rPr>
            </w:pPr>
            <w:r w:rsidRPr="00AE493F">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color w:val="000000" w:themeColor="text1"/>
                <w:lang w:val="sr-Cyrl-CS"/>
              </w:rPr>
            </w:pPr>
            <w:r w:rsidRPr="00AE493F">
              <w:rPr>
                <w:rFonts w:ascii="Times New Roman" w:hAnsi="Times New Roman" w:cs="Times New Roman"/>
                <w:color w:val="000000" w:themeColor="text1"/>
                <w:lang w:val="sr-Cyrl-CS"/>
              </w:rPr>
              <w:t>0</w:t>
            </w:r>
          </w:p>
        </w:tc>
        <w:tc>
          <w:tcPr>
            <w:tcW w:w="2617" w:type="dxa"/>
            <w:gridSpan w:val="2"/>
            <w:tcBorders>
              <w:left w:val="single" w:sz="4" w:space="0" w:color="000000"/>
              <w:bottom w:val="single" w:sz="4" w:space="0" w:color="000000"/>
              <w:right w:val="single" w:sz="4" w:space="0" w:color="auto"/>
            </w:tcBorders>
            <w:shd w:val="clear" w:color="auto" w:fill="auto"/>
            <w:vAlign w:val="center"/>
          </w:tcPr>
          <w:p w:rsidR="000C377C" w:rsidRPr="00AE493F" w:rsidRDefault="000C377C" w:rsidP="00F60DD8">
            <w:pPr>
              <w:jc w:val="center"/>
              <w:rPr>
                <w:rFonts w:ascii="Times New Roman" w:hAnsi="Times New Roman" w:cs="Times New Roman"/>
                <w:color w:val="000000" w:themeColor="text1"/>
                <w:lang w:val="sr-Cyrl-CS"/>
              </w:rPr>
            </w:pPr>
            <w:r w:rsidRPr="00AE493F">
              <w:rPr>
                <w:rFonts w:ascii="Times New Roman" w:hAnsi="Times New Roman" w:cs="Times New Roman"/>
                <w:color w:val="000000" w:themeColor="text1"/>
                <w:lang w:val="sr-Cyrl-CS"/>
              </w:rPr>
              <w:t>0</w:t>
            </w:r>
          </w:p>
        </w:tc>
        <w:tc>
          <w:tcPr>
            <w:tcW w:w="1288" w:type="dxa"/>
            <w:vMerge/>
            <w:tcBorders>
              <w:left w:val="single" w:sz="4" w:space="0" w:color="auto"/>
            </w:tcBorders>
            <w:shd w:val="clear" w:color="auto" w:fill="auto"/>
            <w:vAlign w:val="center"/>
          </w:tcPr>
          <w:p w:rsidR="000C377C" w:rsidRPr="00801729" w:rsidRDefault="000C377C" w:rsidP="00F60DD8">
            <w:pPr>
              <w:jc w:val="center"/>
              <w:rPr>
                <w:rFonts w:ascii="Times New Roman" w:hAnsi="Times New Roman" w:cs="Times New Roman"/>
                <w:color w:val="000000" w:themeColor="text1"/>
                <w:lang w:val="sr-Cyrl-CS"/>
              </w:rPr>
            </w:pPr>
          </w:p>
        </w:tc>
      </w:tr>
      <w:tr w:rsidR="000C377C" w:rsidRPr="00801729" w:rsidTr="00F60DD8">
        <w:trPr>
          <w:trHeight w:val="300"/>
        </w:trPr>
        <w:tc>
          <w:tcPr>
            <w:tcW w:w="959" w:type="dxa"/>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color w:val="000000" w:themeColor="text1"/>
              </w:rPr>
            </w:pPr>
            <w:r w:rsidRPr="00AE493F">
              <w:rPr>
                <w:rFonts w:ascii="Times New Roman" w:hAnsi="Times New Roman" w:cs="Times New Roman"/>
                <w:color w:val="000000" w:themeColor="text1"/>
              </w:rPr>
              <w:t>2</w:t>
            </w:r>
          </w:p>
        </w:tc>
        <w:tc>
          <w:tcPr>
            <w:tcW w:w="1698" w:type="dxa"/>
            <w:gridSpan w:val="2"/>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color w:val="000000" w:themeColor="text1"/>
              </w:rPr>
            </w:pPr>
            <w:r w:rsidRPr="00AE493F">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color w:val="000000" w:themeColor="text1"/>
                <w:lang w:val="sr-Cyrl-CS"/>
              </w:rPr>
            </w:pPr>
            <w:r w:rsidRPr="00AE493F">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color w:val="000000" w:themeColor="text1"/>
                <w:lang w:val="sr-Cyrl-CS"/>
              </w:rPr>
            </w:pPr>
            <w:r w:rsidRPr="00AE493F">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color w:val="000000" w:themeColor="text1"/>
                <w:lang w:val="sr-Cyrl-CS"/>
              </w:rPr>
            </w:pPr>
            <w:r w:rsidRPr="00AE493F">
              <w:rPr>
                <w:rFonts w:ascii="Times New Roman" w:hAnsi="Times New Roman" w:cs="Times New Roman"/>
                <w:color w:val="000000" w:themeColor="text1"/>
                <w:lang w:val="sr-Cyrl-CS"/>
              </w:rPr>
              <w:t>0</w:t>
            </w:r>
          </w:p>
        </w:tc>
        <w:tc>
          <w:tcPr>
            <w:tcW w:w="2617" w:type="dxa"/>
            <w:gridSpan w:val="2"/>
            <w:tcBorders>
              <w:left w:val="single" w:sz="4" w:space="0" w:color="000000"/>
              <w:bottom w:val="single" w:sz="4" w:space="0" w:color="000000"/>
              <w:right w:val="single" w:sz="4" w:space="0" w:color="auto"/>
            </w:tcBorders>
            <w:shd w:val="clear" w:color="auto" w:fill="auto"/>
            <w:vAlign w:val="center"/>
          </w:tcPr>
          <w:p w:rsidR="000C377C" w:rsidRPr="00AE493F" w:rsidRDefault="000C377C" w:rsidP="00F60DD8">
            <w:pPr>
              <w:jc w:val="center"/>
              <w:rPr>
                <w:color w:val="000000" w:themeColor="text1"/>
                <w:lang w:val="sr-Cyrl-CS"/>
              </w:rPr>
            </w:pPr>
            <w:r w:rsidRPr="00AE493F">
              <w:rPr>
                <w:color w:val="000000" w:themeColor="text1"/>
                <w:lang w:val="sr-Cyrl-CS"/>
              </w:rPr>
              <w:t>0</w:t>
            </w:r>
          </w:p>
        </w:tc>
        <w:tc>
          <w:tcPr>
            <w:tcW w:w="1288" w:type="dxa"/>
            <w:vMerge/>
            <w:tcBorders>
              <w:left w:val="single" w:sz="4" w:space="0" w:color="auto"/>
            </w:tcBorders>
            <w:shd w:val="clear" w:color="auto" w:fill="auto"/>
            <w:vAlign w:val="center"/>
          </w:tcPr>
          <w:p w:rsidR="000C377C" w:rsidRPr="00801729" w:rsidRDefault="000C377C" w:rsidP="00F60DD8">
            <w:pPr>
              <w:jc w:val="center"/>
              <w:rPr>
                <w:color w:val="000000" w:themeColor="text1"/>
                <w:lang w:val="sr-Cyrl-CS"/>
              </w:rPr>
            </w:pPr>
          </w:p>
        </w:tc>
      </w:tr>
      <w:tr w:rsidR="000C377C" w:rsidRPr="00801729" w:rsidTr="00F60DD8">
        <w:trPr>
          <w:trHeight w:val="300"/>
        </w:trPr>
        <w:tc>
          <w:tcPr>
            <w:tcW w:w="959" w:type="dxa"/>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color w:val="000000" w:themeColor="text1"/>
              </w:rPr>
            </w:pPr>
            <w:r w:rsidRPr="00AE493F">
              <w:rPr>
                <w:rFonts w:ascii="Times New Roman" w:hAnsi="Times New Roman" w:cs="Times New Roman"/>
                <w:color w:val="000000" w:themeColor="text1"/>
              </w:rPr>
              <w:t>3</w:t>
            </w:r>
          </w:p>
        </w:tc>
        <w:tc>
          <w:tcPr>
            <w:tcW w:w="1698" w:type="dxa"/>
            <w:gridSpan w:val="2"/>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color w:val="000000" w:themeColor="text1"/>
              </w:rPr>
            </w:pPr>
            <w:r w:rsidRPr="00AE493F">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color w:val="000000" w:themeColor="text1"/>
                <w:lang w:val="sr-Cyrl-CS"/>
              </w:rPr>
            </w:pPr>
            <w:r w:rsidRPr="00AE493F">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color w:val="000000" w:themeColor="text1"/>
              </w:rPr>
            </w:pPr>
            <w:r w:rsidRPr="00AE493F">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color w:val="000000" w:themeColor="text1"/>
              </w:rPr>
            </w:pPr>
            <w:r w:rsidRPr="00AE493F">
              <w:rPr>
                <w:rFonts w:ascii="Times New Roman" w:hAnsi="Times New Roman" w:cs="Times New Roman"/>
                <w:color w:val="000000" w:themeColor="text1"/>
              </w:rPr>
              <w:t>0</w:t>
            </w:r>
          </w:p>
        </w:tc>
        <w:tc>
          <w:tcPr>
            <w:tcW w:w="2617" w:type="dxa"/>
            <w:gridSpan w:val="2"/>
            <w:tcBorders>
              <w:left w:val="single" w:sz="4" w:space="0" w:color="000000"/>
              <w:bottom w:val="single" w:sz="4" w:space="0" w:color="000000"/>
              <w:right w:val="single" w:sz="4" w:space="0" w:color="auto"/>
            </w:tcBorders>
            <w:shd w:val="clear" w:color="auto" w:fill="auto"/>
            <w:vAlign w:val="center"/>
          </w:tcPr>
          <w:p w:rsidR="000C377C" w:rsidRPr="00AE493F" w:rsidRDefault="000C377C" w:rsidP="00F60DD8">
            <w:pPr>
              <w:jc w:val="center"/>
              <w:rPr>
                <w:color w:val="000000" w:themeColor="text1"/>
              </w:rPr>
            </w:pPr>
            <w:r w:rsidRPr="00AE493F">
              <w:rPr>
                <w:color w:val="000000" w:themeColor="text1"/>
              </w:rPr>
              <w:t>0</w:t>
            </w:r>
          </w:p>
        </w:tc>
        <w:tc>
          <w:tcPr>
            <w:tcW w:w="1288" w:type="dxa"/>
            <w:vMerge/>
            <w:tcBorders>
              <w:left w:val="single" w:sz="4" w:space="0" w:color="auto"/>
            </w:tcBorders>
            <w:shd w:val="clear" w:color="auto" w:fill="auto"/>
            <w:vAlign w:val="center"/>
          </w:tcPr>
          <w:p w:rsidR="000C377C" w:rsidRPr="00801729" w:rsidRDefault="000C377C" w:rsidP="00F60DD8">
            <w:pPr>
              <w:jc w:val="center"/>
              <w:rPr>
                <w:color w:val="000000" w:themeColor="text1"/>
              </w:rPr>
            </w:pPr>
          </w:p>
        </w:tc>
      </w:tr>
      <w:tr w:rsidR="000C377C" w:rsidRPr="00801729" w:rsidTr="00F60DD8">
        <w:trPr>
          <w:trHeight w:val="495"/>
        </w:trPr>
        <w:tc>
          <w:tcPr>
            <w:tcW w:w="2657" w:type="dxa"/>
            <w:gridSpan w:val="3"/>
            <w:tcBorders>
              <w:top w:val="single" w:sz="4" w:space="0" w:color="000000"/>
              <w:left w:val="single" w:sz="4" w:space="0" w:color="000000"/>
              <w:bottom w:val="single" w:sz="4" w:space="0" w:color="000000"/>
            </w:tcBorders>
            <w:shd w:val="clear" w:color="auto" w:fill="auto"/>
            <w:vAlign w:val="center"/>
          </w:tcPr>
          <w:p w:rsidR="000C377C" w:rsidRPr="00AE493F" w:rsidRDefault="000C377C" w:rsidP="00F60DD8">
            <w:pPr>
              <w:jc w:val="center"/>
              <w:rPr>
                <w:rFonts w:ascii="Times New Roman" w:hAnsi="Times New Roman" w:cs="Times New Roman"/>
                <w:color w:val="000000" w:themeColor="text1"/>
              </w:rPr>
            </w:pPr>
            <w:r w:rsidRPr="00AE493F">
              <w:rPr>
                <w:rFonts w:ascii="Times New Roman" w:hAnsi="Times New Roman" w:cs="Times New Roman"/>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0C377C" w:rsidRPr="00AE493F" w:rsidRDefault="000C377C" w:rsidP="00F60DD8">
            <w:pPr>
              <w:rPr>
                <w:rFonts w:ascii="Times New Roman" w:hAnsi="Times New Roman" w:cs="Times New Roman"/>
                <w:color w:val="000000" w:themeColor="text1"/>
                <w:lang w:val="sr-Cyrl-CS"/>
              </w:rPr>
            </w:pPr>
            <w:r w:rsidRPr="00AE493F">
              <w:rPr>
                <w:rFonts w:ascii="Times New Roman" w:hAnsi="Times New Roman" w:cs="Times New Roman"/>
                <w:color w:val="000000" w:themeColor="text1"/>
                <w:lang w:val="sr-Cyrl-CS"/>
              </w:rPr>
              <w:t xml:space="preserve">                   0</w:t>
            </w:r>
          </w:p>
        </w:tc>
        <w:tc>
          <w:tcPr>
            <w:tcW w:w="2763" w:type="dxa"/>
            <w:tcBorders>
              <w:left w:val="single" w:sz="4" w:space="0" w:color="000000"/>
              <w:bottom w:val="single" w:sz="4" w:space="0" w:color="000000"/>
            </w:tcBorders>
            <w:shd w:val="clear" w:color="auto" w:fill="auto"/>
            <w:vAlign w:val="center"/>
          </w:tcPr>
          <w:p w:rsidR="000C377C" w:rsidRPr="00AE493F" w:rsidRDefault="000C377C" w:rsidP="00F60DD8">
            <w:pPr>
              <w:rPr>
                <w:rFonts w:ascii="Times New Roman" w:hAnsi="Times New Roman" w:cs="Times New Roman"/>
                <w:color w:val="000000" w:themeColor="text1"/>
                <w:lang w:val="sr-Cyrl-CS"/>
              </w:rPr>
            </w:pPr>
            <w:r w:rsidRPr="00AE493F">
              <w:rPr>
                <w:rFonts w:ascii="Times New Roman" w:hAnsi="Times New Roman" w:cs="Times New Roman"/>
                <w:color w:val="000000" w:themeColor="text1"/>
                <w:lang w:val="sr-Cyrl-CS"/>
              </w:rPr>
              <w:t xml:space="preserve">                        0</w:t>
            </w:r>
          </w:p>
        </w:tc>
        <w:tc>
          <w:tcPr>
            <w:tcW w:w="3242" w:type="dxa"/>
            <w:tcBorders>
              <w:left w:val="single" w:sz="4" w:space="0" w:color="000000"/>
              <w:bottom w:val="single" w:sz="4" w:space="0" w:color="000000"/>
            </w:tcBorders>
            <w:shd w:val="clear" w:color="auto" w:fill="auto"/>
            <w:vAlign w:val="center"/>
          </w:tcPr>
          <w:p w:rsidR="000C377C" w:rsidRPr="00AE493F" w:rsidRDefault="000C377C" w:rsidP="00F60DD8">
            <w:pPr>
              <w:rPr>
                <w:rFonts w:ascii="Times New Roman" w:hAnsi="Times New Roman" w:cs="Times New Roman"/>
                <w:color w:val="000000" w:themeColor="text1"/>
              </w:rPr>
            </w:pPr>
            <w:r w:rsidRPr="00AE493F">
              <w:rPr>
                <w:rFonts w:ascii="Times New Roman" w:hAnsi="Times New Roman" w:cs="Times New Roman"/>
                <w:color w:val="000000" w:themeColor="text1"/>
              </w:rPr>
              <w:t xml:space="preserve">                            0</w:t>
            </w:r>
          </w:p>
        </w:tc>
        <w:tc>
          <w:tcPr>
            <w:tcW w:w="2617" w:type="dxa"/>
            <w:gridSpan w:val="2"/>
            <w:tcBorders>
              <w:left w:val="single" w:sz="4" w:space="0" w:color="000000"/>
              <w:bottom w:val="single" w:sz="4" w:space="0" w:color="000000"/>
              <w:right w:val="single" w:sz="4" w:space="0" w:color="auto"/>
            </w:tcBorders>
            <w:shd w:val="clear" w:color="auto" w:fill="auto"/>
            <w:vAlign w:val="center"/>
          </w:tcPr>
          <w:p w:rsidR="000C377C" w:rsidRPr="00AE493F" w:rsidRDefault="000C377C" w:rsidP="00F60DD8">
            <w:pPr>
              <w:jc w:val="center"/>
              <w:rPr>
                <w:color w:val="000000" w:themeColor="text1"/>
              </w:rPr>
            </w:pPr>
            <w:r w:rsidRPr="00AE493F">
              <w:rPr>
                <w:color w:val="000000" w:themeColor="text1"/>
              </w:rPr>
              <w:t>0</w:t>
            </w:r>
          </w:p>
        </w:tc>
        <w:tc>
          <w:tcPr>
            <w:tcW w:w="1288" w:type="dxa"/>
            <w:vMerge/>
            <w:tcBorders>
              <w:left w:val="single" w:sz="4" w:space="0" w:color="auto"/>
              <w:bottom w:val="single" w:sz="4" w:space="0" w:color="000000"/>
            </w:tcBorders>
            <w:shd w:val="clear" w:color="auto" w:fill="auto"/>
            <w:vAlign w:val="center"/>
          </w:tcPr>
          <w:p w:rsidR="000C377C" w:rsidRPr="00801729" w:rsidRDefault="000C377C" w:rsidP="00F60DD8">
            <w:pPr>
              <w:jc w:val="center"/>
              <w:rPr>
                <w:color w:val="000000" w:themeColor="text1"/>
              </w:rPr>
            </w:pPr>
          </w:p>
        </w:tc>
      </w:tr>
      <w:tr w:rsidR="000C377C" w:rsidRPr="00801729" w:rsidTr="00F60DD8">
        <w:trPr>
          <w:gridAfter w:val="2"/>
          <w:wAfter w:w="2472" w:type="dxa"/>
          <w:trHeight w:val="300"/>
        </w:trPr>
        <w:tc>
          <w:tcPr>
            <w:tcW w:w="959" w:type="dxa"/>
            <w:tcBorders>
              <w:top w:val="single" w:sz="4" w:space="0" w:color="auto"/>
            </w:tcBorders>
            <w:shd w:val="clear" w:color="auto" w:fill="auto"/>
            <w:vAlign w:val="bottom"/>
          </w:tcPr>
          <w:p w:rsidR="000C377C" w:rsidRPr="00AE493F" w:rsidRDefault="000C377C" w:rsidP="00F60DD8">
            <w:pPr>
              <w:snapToGrid w:val="0"/>
              <w:jc w:val="both"/>
              <w:rPr>
                <w:rFonts w:cs="Times New Roman"/>
                <w:color w:val="000000" w:themeColor="text1"/>
              </w:rPr>
            </w:pPr>
          </w:p>
        </w:tc>
        <w:tc>
          <w:tcPr>
            <w:tcW w:w="1698" w:type="dxa"/>
            <w:gridSpan w:val="2"/>
            <w:tcBorders>
              <w:top w:val="single" w:sz="4" w:space="0" w:color="auto"/>
            </w:tcBorders>
            <w:shd w:val="clear" w:color="auto" w:fill="auto"/>
            <w:vAlign w:val="bottom"/>
          </w:tcPr>
          <w:p w:rsidR="000C377C" w:rsidRPr="00AE493F" w:rsidRDefault="000C377C" w:rsidP="00F60DD8">
            <w:pPr>
              <w:snapToGrid w:val="0"/>
              <w:jc w:val="both"/>
              <w:rPr>
                <w:rFonts w:cs="Times New Roman"/>
                <w:color w:val="000000" w:themeColor="text1"/>
              </w:rPr>
            </w:pPr>
          </w:p>
        </w:tc>
        <w:tc>
          <w:tcPr>
            <w:tcW w:w="2235" w:type="dxa"/>
            <w:tcBorders>
              <w:top w:val="single" w:sz="4" w:space="0" w:color="auto"/>
            </w:tcBorders>
            <w:shd w:val="clear" w:color="auto" w:fill="auto"/>
            <w:vAlign w:val="bottom"/>
          </w:tcPr>
          <w:p w:rsidR="000C377C" w:rsidRPr="00AE493F" w:rsidRDefault="000C377C" w:rsidP="00F60DD8">
            <w:pPr>
              <w:snapToGrid w:val="0"/>
              <w:jc w:val="both"/>
              <w:rPr>
                <w:rFonts w:cs="Times New Roman"/>
                <w:color w:val="000000" w:themeColor="text1"/>
              </w:rPr>
            </w:pPr>
          </w:p>
        </w:tc>
        <w:tc>
          <w:tcPr>
            <w:tcW w:w="2763" w:type="dxa"/>
            <w:tcBorders>
              <w:top w:val="single" w:sz="4" w:space="0" w:color="auto"/>
            </w:tcBorders>
            <w:shd w:val="clear" w:color="auto" w:fill="auto"/>
            <w:vAlign w:val="bottom"/>
          </w:tcPr>
          <w:p w:rsidR="000C377C" w:rsidRPr="00AE493F" w:rsidRDefault="000C377C" w:rsidP="00F60DD8">
            <w:pPr>
              <w:snapToGrid w:val="0"/>
              <w:jc w:val="both"/>
              <w:rPr>
                <w:rFonts w:cs="Times New Roman"/>
                <w:color w:val="000000" w:themeColor="text1"/>
              </w:rPr>
            </w:pPr>
          </w:p>
        </w:tc>
        <w:tc>
          <w:tcPr>
            <w:tcW w:w="3242" w:type="dxa"/>
            <w:tcBorders>
              <w:top w:val="single" w:sz="4" w:space="0" w:color="auto"/>
            </w:tcBorders>
            <w:shd w:val="clear" w:color="auto" w:fill="auto"/>
            <w:vAlign w:val="bottom"/>
          </w:tcPr>
          <w:p w:rsidR="000C377C" w:rsidRPr="00AE493F" w:rsidRDefault="000C377C" w:rsidP="00F60DD8">
            <w:pPr>
              <w:snapToGrid w:val="0"/>
              <w:jc w:val="both"/>
              <w:rPr>
                <w:rFonts w:cs="Times New Roman"/>
                <w:color w:val="000000" w:themeColor="text1"/>
              </w:rPr>
            </w:pPr>
          </w:p>
        </w:tc>
        <w:tc>
          <w:tcPr>
            <w:tcW w:w="1433" w:type="dxa"/>
            <w:tcBorders>
              <w:top w:val="single" w:sz="4" w:space="0" w:color="auto"/>
            </w:tcBorders>
            <w:shd w:val="clear" w:color="auto" w:fill="auto"/>
            <w:vAlign w:val="bottom"/>
          </w:tcPr>
          <w:p w:rsidR="000C377C" w:rsidRPr="00AE493F" w:rsidRDefault="000C377C" w:rsidP="00F60DD8">
            <w:pPr>
              <w:snapToGrid w:val="0"/>
              <w:jc w:val="both"/>
              <w:rPr>
                <w:rFonts w:cs="Times New Roman"/>
                <w:color w:val="000000" w:themeColor="text1"/>
              </w:rPr>
            </w:pPr>
          </w:p>
        </w:tc>
      </w:tr>
      <w:tr w:rsidR="000C377C" w:rsidRPr="00801729" w:rsidTr="000663CA">
        <w:trPr>
          <w:gridAfter w:val="2"/>
          <w:wAfter w:w="2472" w:type="dxa"/>
          <w:trHeight w:val="300"/>
        </w:trPr>
        <w:tc>
          <w:tcPr>
            <w:tcW w:w="959"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1698" w:type="dxa"/>
            <w:gridSpan w:val="2"/>
            <w:shd w:val="clear" w:color="auto" w:fill="auto"/>
            <w:vAlign w:val="bottom"/>
          </w:tcPr>
          <w:p w:rsidR="000C377C" w:rsidRPr="00AE493F" w:rsidRDefault="000C377C" w:rsidP="00F60DD8">
            <w:pPr>
              <w:snapToGrid w:val="0"/>
              <w:jc w:val="both"/>
              <w:rPr>
                <w:rFonts w:cs="Times New Roman"/>
                <w:color w:val="000000" w:themeColor="text1"/>
              </w:rPr>
            </w:pPr>
          </w:p>
        </w:tc>
        <w:tc>
          <w:tcPr>
            <w:tcW w:w="2235"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2763"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3242"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1433" w:type="dxa"/>
            <w:shd w:val="clear" w:color="auto" w:fill="auto"/>
            <w:vAlign w:val="bottom"/>
          </w:tcPr>
          <w:p w:rsidR="000C377C" w:rsidRPr="00AE493F" w:rsidRDefault="000C377C" w:rsidP="00F60DD8">
            <w:pPr>
              <w:snapToGrid w:val="0"/>
              <w:jc w:val="both"/>
              <w:rPr>
                <w:rFonts w:cs="Times New Roman"/>
                <w:color w:val="000000" w:themeColor="text1"/>
              </w:rPr>
            </w:pPr>
          </w:p>
        </w:tc>
      </w:tr>
      <w:tr w:rsidR="000C377C" w:rsidRPr="00801729" w:rsidTr="000663CA">
        <w:trPr>
          <w:gridAfter w:val="2"/>
          <w:wAfter w:w="2472" w:type="dxa"/>
          <w:trHeight w:val="300"/>
        </w:trPr>
        <w:tc>
          <w:tcPr>
            <w:tcW w:w="959"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1698" w:type="dxa"/>
            <w:gridSpan w:val="2"/>
            <w:shd w:val="clear" w:color="auto" w:fill="auto"/>
            <w:vAlign w:val="center"/>
          </w:tcPr>
          <w:p w:rsidR="000C377C" w:rsidRPr="00AE493F" w:rsidRDefault="000C377C" w:rsidP="00F60DD8">
            <w:pPr>
              <w:jc w:val="both"/>
              <w:rPr>
                <w:rFonts w:cs="Times New Roman"/>
                <w:color w:val="000000" w:themeColor="text1"/>
              </w:rPr>
            </w:pPr>
            <w:r w:rsidRPr="00AE493F">
              <w:rPr>
                <w:bCs/>
                <w:color w:val="000000" w:themeColor="text1"/>
              </w:rPr>
              <w:t>Место и датум:</w:t>
            </w:r>
          </w:p>
        </w:tc>
        <w:tc>
          <w:tcPr>
            <w:tcW w:w="2235"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2763"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3242" w:type="dxa"/>
            <w:shd w:val="clear" w:color="auto" w:fill="auto"/>
            <w:vAlign w:val="center"/>
          </w:tcPr>
          <w:p w:rsidR="000C377C" w:rsidRPr="00AE493F" w:rsidRDefault="000C377C" w:rsidP="00F60DD8">
            <w:pPr>
              <w:snapToGrid w:val="0"/>
              <w:jc w:val="both"/>
              <w:rPr>
                <w:rFonts w:cs="Times New Roman"/>
                <w:b/>
                <w:bCs/>
                <w:color w:val="000000" w:themeColor="text1"/>
                <w:lang w:val="sr-Cyrl-CS"/>
              </w:rPr>
            </w:pPr>
            <w:r w:rsidRPr="00AE493F">
              <w:rPr>
                <w:rFonts w:cs="Times New Roman"/>
                <w:b/>
                <w:bCs/>
                <w:color w:val="000000" w:themeColor="text1"/>
                <w:lang w:val="sr-Cyrl-CS"/>
              </w:rPr>
              <w:t xml:space="preserve">    </w:t>
            </w:r>
          </w:p>
        </w:tc>
        <w:tc>
          <w:tcPr>
            <w:tcW w:w="1433" w:type="dxa"/>
            <w:shd w:val="clear" w:color="auto" w:fill="auto"/>
            <w:vAlign w:val="center"/>
          </w:tcPr>
          <w:p w:rsidR="000C377C" w:rsidRPr="00AE493F" w:rsidRDefault="000C377C" w:rsidP="00F60DD8">
            <w:pPr>
              <w:jc w:val="both"/>
              <w:rPr>
                <w:color w:val="000000" w:themeColor="text1"/>
              </w:rPr>
            </w:pPr>
            <w:r w:rsidRPr="00AE493F">
              <w:rPr>
                <w:b/>
                <w:bCs/>
                <w:color w:val="000000" w:themeColor="text1"/>
              </w:rPr>
              <w:t xml:space="preserve">Овлашћено </w:t>
            </w:r>
            <w:r w:rsidR="00F60DD8" w:rsidRPr="00AE493F">
              <w:rPr>
                <w:b/>
                <w:bCs/>
                <w:color w:val="000000" w:themeColor="text1"/>
              </w:rPr>
              <w:t xml:space="preserve"> лице</w:t>
            </w:r>
            <w:r w:rsidRPr="00AE493F">
              <w:rPr>
                <w:b/>
                <w:bCs/>
                <w:color w:val="000000" w:themeColor="text1"/>
              </w:rPr>
              <w:t>:</w:t>
            </w:r>
          </w:p>
        </w:tc>
      </w:tr>
      <w:tr w:rsidR="000C377C" w:rsidRPr="00801729" w:rsidTr="000663CA">
        <w:trPr>
          <w:gridAfter w:val="2"/>
          <w:wAfter w:w="2472" w:type="dxa"/>
          <w:trHeight w:val="300"/>
        </w:trPr>
        <w:tc>
          <w:tcPr>
            <w:tcW w:w="959"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1698" w:type="dxa"/>
            <w:gridSpan w:val="2"/>
            <w:tcBorders>
              <w:bottom w:val="single" w:sz="4" w:space="0" w:color="000000"/>
            </w:tcBorders>
            <w:shd w:val="clear" w:color="auto" w:fill="auto"/>
            <w:vAlign w:val="bottom"/>
          </w:tcPr>
          <w:p w:rsidR="000C377C" w:rsidRPr="00AE493F" w:rsidRDefault="000C377C" w:rsidP="00F60DD8">
            <w:pPr>
              <w:jc w:val="both"/>
              <w:rPr>
                <w:rFonts w:cs="Times New Roman"/>
                <w:color w:val="000000" w:themeColor="text1"/>
              </w:rPr>
            </w:pPr>
            <w:r w:rsidRPr="00AE493F">
              <w:rPr>
                <w:rFonts w:cs="Times New Roman"/>
                <w:color w:val="000000" w:themeColor="text1"/>
              </w:rPr>
              <w:t> </w:t>
            </w:r>
          </w:p>
        </w:tc>
        <w:tc>
          <w:tcPr>
            <w:tcW w:w="2235"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2763" w:type="dxa"/>
            <w:shd w:val="clear" w:color="auto" w:fill="auto"/>
            <w:vAlign w:val="center"/>
          </w:tcPr>
          <w:p w:rsidR="000C377C" w:rsidRPr="00AE493F" w:rsidRDefault="000C377C" w:rsidP="00F60DD8">
            <w:pPr>
              <w:jc w:val="both"/>
              <w:rPr>
                <w:rFonts w:cs="Times New Roman"/>
                <w:color w:val="000000" w:themeColor="text1"/>
              </w:rPr>
            </w:pPr>
            <w:r w:rsidRPr="00AE493F">
              <w:rPr>
                <w:color w:val="000000" w:themeColor="text1"/>
                <w:lang w:val="sr-Cyrl-CS"/>
              </w:rPr>
              <w:t xml:space="preserve">                                        М.П.</w:t>
            </w:r>
          </w:p>
        </w:tc>
        <w:tc>
          <w:tcPr>
            <w:tcW w:w="3242" w:type="dxa"/>
            <w:shd w:val="clear" w:color="auto" w:fill="auto"/>
            <w:vAlign w:val="bottom"/>
          </w:tcPr>
          <w:p w:rsidR="000C377C" w:rsidRPr="00AE493F" w:rsidRDefault="000C377C" w:rsidP="00F60DD8">
            <w:pPr>
              <w:snapToGrid w:val="0"/>
              <w:jc w:val="both"/>
              <w:rPr>
                <w:rFonts w:cs="Times New Roman"/>
                <w:color w:val="000000" w:themeColor="text1"/>
              </w:rPr>
            </w:pPr>
          </w:p>
        </w:tc>
        <w:tc>
          <w:tcPr>
            <w:tcW w:w="1433" w:type="dxa"/>
            <w:tcBorders>
              <w:bottom w:val="single" w:sz="4" w:space="0" w:color="000000"/>
            </w:tcBorders>
            <w:shd w:val="clear" w:color="auto" w:fill="auto"/>
            <w:vAlign w:val="bottom"/>
          </w:tcPr>
          <w:p w:rsidR="000C377C" w:rsidRPr="00AE493F" w:rsidRDefault="000C377C" w:rsidP="00F60DD8">
            <w:pPr>
              <w:snapToGrid w:val="0"/>
              <w:jc w:val="both"/>
              <w:rPr>
                <w:rFonts w:cs="Times New Roman"/>
                <w:color w:val="000000" w:themeColor="text1"/>
              </w:rPr>
            </w:pPr>
          </w:p>
        </w:tc>
      </w:tr>
    </w:tbl>
    <w:tbl>
      <w:tblPr>
        <w:tblpPr w:leftFromText="180" w:rightFromText="180" w:vertAnchor="text" w:horzAnchor="margin" w:tblpY="-502"/>
        <w:tblW w:w="14953" w:type="dxa"/>
        <w:tblLayout w:type="fixed"/>
        <w:tblCellMar>
          <w:left w:w="0" w:type="dxa"/>
          <w:right w:w="0" w:type="dxa"/>
        </w:tblCellMar>
        <w:tblLook w:val="0000"/>
      </w:tblPr>
      <w:tblGrid>
        <w:gridCol w:w="630"/>
        <w:gridCol w:w="293"/>
        <w:gridCol w:w="479"/>
        <w:gridCol w:w="480"/>
        <w:gridCol w:w="323"/>
        <w:gridCol w:w="55"/>
        <w:gridCol w:w="1095"/>
        <w:gridCol w:w="1175"/>
        <w:gridCol w:w="745"/>
        <w:gridCol w:w="92"/>
        <w:gridCol w:w="324"/>
        <w:gridCol w:w="513"/>
        <w:gridCol w:w="1035"/>
        <w:gridCol w:w="183"/>
        <w:gridCol w:w="248"/>
        <w:gridCol w:w="710"/>
        <w:gridCol w:w="397"/>
        <w:gridCol w:w="796"/>
        <w:gridCol w:w="110"/>
        <w:gridCol w:w="412"/>
        <w:gridCol w:w="264"/>
        <w:gridCol w:w="248"/>
        <w:gridCol w:w="513"/>
        <w:gridCol w:w="282"/>
        <w:gridCol w:w="479"/>
        <w:gridCol w:w="625"/>
        <w:gridCol w:w="736"/>
        <w:gridCol w:w="303"/>
        <w:gridCol w:w="281"/>
        <w:gridCol w:w="132"/>
        <w:gridCol w:w="139"/>
        <w:gridCol w:w="812"/>
        <w:gridCol w:w="44"/>
      </w:tblGrid>
      <w:tr w:rsidR="00F60DD8" w:rsidRPr="00AE493F" w:rsidTr="00F60DD8">
        <w:trPr>
          <w:trHeight w:val="255"/>
        </w:trPr>
        <w:tc>
          <w:tcPr>
            <w:tcW w:w="7422" w:type="dxa"/>
            <w:gridSpan w:val="14"/>
            <w:shd w:val="clear" w:color="auto" w:fill="auto"/>
            <w:vAlign w:val="bottom"/>
          </w:tcPr>
          <w:p w:rsidR="00F60DD8" w:rsidRPr="00AE493F" w:rsidRDefault="00F60DD8" w:rsidP="00F60DD8">
            <w:pPr>
              <w:rPr>
                <w:rFonts w:ascii="Times New Roman" w:hAnsi="Times New Roman" w:cs="Times New Roman"/>
                <w:color w:val="000000" w:themeColor="text1"/>
                <w:sz w:val="16"/>
                <w:szCs w:val="16"/>
                <w:lang w:val="ru-RU"/>
              </w:rPr>
            </w:pPr>
          </w:p>
          <w:p w:rsidR="00F60DD8" w:rsidRPr="00AE493F" w:rsidRDefault="00F60DD8" w:rsidP="00F60DD8">
            <w:pPr>
              <w:rPr>
                <w:rFonts w:ascii="Times New Roman" w:hAnsi="Times New Roman" w:cs="Times New Roman"/>
                <w:color w:val="000000" w:themeColor="text1"/>
                <w:sz w:val="16"/>
                <w:szCs w:val="16"/>
                <w:lang w:val="ru-RU"/>
              </w:rPr>
            </w:pPr>
          </w:p>
          <w:p w:rsidR="00F60DD8" w:rsidRPr="00AE493F" w:rsidRDefault="00F60DD8" w:rsidP="00F60DD8">
            <w:pPr>
              <w:rPr>
                <w:rFonts w:ascii="Times New Roman" w:hAnsi="Times New Roman" w:cs="Times New Roman"/>
                <w:color w:val="000000" w:themeColor="text1"/>
                <w:sz w:val="16"/>
                <w:szCs w:val="16"/>
                <w:lang w:val="ru-RU"/>
              </w:rPr>
            </w:pPr>
            <w:r w:rsidRPr="00AE493F">
              <w:rPr>
                <w:rFonts w:ascii="Times New Roman" w:hAnsi="Times New Roman" w:cs="Times New Roman"/>
                <w:color w:val="000000" w:themeColor="text1"/>
                <w:sz w:val="16"/>
                <w:szCs w:val="16"/>
                <w:lang w:val="ru-RU"/>
              </w:rPr>
              <w:t xml:space="preserve">НАЗИВ НАРУЧИОЦА: </w:t>
            </w:r>
            <w:r w:rsidRPr="00AE493F">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lang w:val="ru-RU"/>
              </w:rPr>
            </w:pPr>
          </w:p>
        </w:tc>
        <w:tc>
          <w:tcPr>
            <w:tcW w:w="796"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lang w:val="ru-RU"/>
              </w:rPr>
            </w:pPr>
          </w:p>
        </w:tc>
        <w:tc>
          <w:tcPr>
            <w:tcW w:w="786" w:type="dxa"/>
            <w:gridSpan w:val="3"/>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F60DD8" w:rsidRPr="00AE493F" w:rsidRDefault="00F60DD8" w:rsidP="00F60DD8">
            <w:pPr>
              <w:rPr>
                <w:rFonts w:cs="Times New Roman"/>
                <w:color w:val="000000" w:themeColor="text1"/>
                <w:sz w:val="20"/>
                <w:szCs w:val="20"/>
              </w:rPr>
            </w:pPr>
            <w:r w:rsidRPr="00AE493F">
              <w:rPr>
                <w:color w:val="000000" w:themeColor="text1"/>
                <w:sz w:val="16"/>
                <w:szCs w:val="16"/>
              </w:rPr>
              <w:t xml:space="preserve">ШИФРА ДЕЛАТНОСТИ: </w:t>
            </w:r>
            <w:r w:rsidRPr="00AE493F">
              <w:rPr>
                <w:b/>
                <w:bCs/>
                <w:color w:val="000000" w:themeColor="text1"/>
                <w:sz w:val="16"/>
                <w:szCs w:val="16"/>
              </w:rPr>
              <w:t>4339</w:t>
            </w:r>
          </w:p>
        </w:tc>
        <w:tc>
          <w:tcPr>
            <w:tcW w:w="1408" w:type="dxa"/>
            <w:gridSpan w:val="5"/>
            <w:shd w:val="clear" w:color="auto" w:fill="auto"/>
            <w:vAlign w:val="bottom"/>
          </w:tcPr>
          <w:p w:rsidR="00F60DD8" w:rsidRPr="00AE493F" w:rsidRDefault="00F60DD8" w:rsidP="00F60DD8">
            <w:pPr>
              <w:snapToGrid w:val="0"/>
              <w:rPr>
                <w:rFonts w:cs="Times New Roman"/>
                <w:color w:val="000000" w:themeColor="text1"/>
                <w:sz w:val="20"/>
                <w:szCs w:val="20"/>
              </w:rPr>
            </w:pPr>
          </w:p>
        </w:tc>
      </w:tr>
      <w:tr w:rsidR="00F60DD8" w:rsidRPr="00AE493F" w:rsidTr="00F60DD8">
        <w:trPr>
          <w:trHeight w:val="200"/>
        </w:trPr>
        <w:tc>
          <w:tcPr>
            <w:tcW w:w="6204" w:type="dxa"/>
            <w:gridSpan w:val="12"/>
            <w:shd w:val="clear" w:color="auto" w:fill="auto"/>
            <w:vAlign w:val="bottom"/>
          </w:tcPr>
          <w:p w:rsidR="00F60DD8" w:rsidRPr="00AE493F" w:rsidRDefault="00F60DD8" w:rsidP="00F60DD8">
            <w:pPr>
              <w:rPr>
                <w:rFonts w:ascii="Times New Roman" w:hAnsi="Times New Roman" w:cs="Times New Roman"/>
                <w:color w:val="000000" w:themeColor="text1"/>
                <w:sz w:val="16"/>
                <w:szCs w:val="16"/>
                <w:lang w:val="ru-RU"/>
              </w:rPr>
            </w:pPr>
            <w:r w:rsidRPr="00AE493F">
              <w:rPr>
                <w:rFonts w:ascii="Times New Roman" w:hAnsi="Times New Roman" w:cs="Times New Roman"/>
                <w:color w:val="000000" w:themeColor="text1"/>
                <w:sz w:val="16"/>
                <w:szCs w:val="16"/>
                <w:lang w:val="ru-RU"/>
              </w:rPr>
              <w:t xml:space="preserve">АДРЕСА НАРУЧИОЦА: </w:t>
            </w:r>
            <w:r w:rsidRPr="00AE493F">
              <w:rPr>
                <w:rFonts w:ascii="Times New Roman" w:hAnsi="Times New Roman" w:cs="Times New Roman"/>
                <w:b/>
                <w:bCs/>
                <w:color w:val="000000" w:themeColor="text1"/>
                <w:sz w:val="16"/>
                <w:szCs w:val="16"/>
                <w:lang w:val="ru-RU"/>
              </w:rPr>
              <w:t>Михајла Пупина 117а</w:t>
            </w:r>
          </w:p>
        </w:tc>
        <w:tc>
          <w:tcPr>
            <w:tcW w:w="1218"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lang w:val="ru-RU"/>
              </w:rPr>
            </w:pPr>
          </w:p>
        </w:tc>
        <w:tc>
          <w:tcPr>
            <w:tcW w:w="796"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lang w:val="ru-RU"/>
              </w:rPr>
            </w:pPr>
          </w:p>
        </w:tc>
        <w:tc>
          <w:tcPr>
            <w:tcW w:w="786" w:type="dxa"/>
            <w:gridSpan w:val="3"/>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F60DD8" w:rsidRPr="00AE493F" w:rsidRDefault="00F60DD8" w:rsidP="00F60DD8">
            <w:pPr>
              <w:rPr>
                <w:rFonts w:cs="Times New Roman"/>
                <w:color w:val="000000" w:themeColor="text1"/>
                <w:sz w:val="16"/>
                <w:szCs w:val="16"/>
              </w:rPr>
            </w:pPr>
            <w:r w:rsidRPr="00AE493F">
              <w:rPr>
                <w:color w:val="000000" w:themeColor="text1"/>
                <w:sz w:val="16"/>
                <w:szCs w:val="16"/>
              </w:rPr>
              <w:t>МАТИЧНИ БРОЈ :</w:t>
            </w:r>
            <w:r w:rsidRPr="00AE493F">
              <w:rPr>
                <w:b/>
                <w:bCs/>
                <w:color w:val="000000" w:themeColor="text1"/>
                <w:sz w:val="16"/>
                <w:szCs w:val="16"/>
              </w:rPr>
              <w:t>07892845</w:t>
            </w:r>
          </w:p>
        </w:tc>
        <w:tc>
          <w:tcPr>
            <w:tcW w:w="1408" w:type="dxa"/>
            <w:gridSpan w:val="5"/>
            <w:shd w:val="clear" w:color="auto" w:fill="auto"/>
            <w:vAlign w:val="bottom"/>
          </w:tcPr>
          <w:p w:rsidR="00F60DD8" w:rsidRPr="00AE493F" w:rsidRDefault="00F60DD8" w:rsidP="00F60DD8">
            <w:pPr>
              <w:snapToGrid w:val="0"/>
              <w:rPr>
                <w:rFonts w:cs="Times New Roman"/>
                <w:color w:val="000000" w:themeColor="text1"/>
                <w:sz w:val="16"/>
                <w:szCs w:val="16"/>
              </w:rPr>
            </w:pPr>
          </w:p>
        </w:tc>
      </w:tr>
      <w:tr w:rsidR="00F60DD8" w:rsidRPr="00AE493F" w:rsidTr="00F60DD8">
        <w:trPr>
          <w:trHeight w:val="173"/>
        </w:trPr>
        <w:tc>
          <w:tcPr>
            <w:tcW w:w="923"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479"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r w:rsidRPr="00AE493F">
              <w:rPr>
                <w:rFonts w:ascii="Times New Roman" w:hAnsi="Times New Roman" w:cs="Times New Roman"/>
                <w:color w:val="000000" w:themeColor="text1"/>
                <w:sz w:val="16"/>
                <w:szCs w:val="16"/>
              </w:rPr>
              <w:t xml:space="preserve">   </w:t>
            </w:r>
            <w:r w:rsidR="00754FEE" w:rsidRPr="00AE493F">
              <w:rPr>
                <w:rFonts w:ascii="Times New Roman" w:hAnsi="Times New Roman" w:cs="Times New Roman"/>
                <w:color w:val="000000" w:themeColor="text1"/>
                <w:sz w:val="16"/>
                <w:szCs w:val="16"/>
              </w:rPr>
              <w:t xml:space="preserve">   </w:t>
            </w:r>
          </w:p>
        </w:tc>
        <w:tc>
          <w:tcPr>
            <w:tcW w:w="4802" w:type="dxa"/>
            <w:gridSpan w:val="9"/>
            <w:shd w:val="clear" w:color="auto" w:fill="auto"/>
            <w:vAlign w:val="bottom"/>
          </w:tcPr>
          <w:p w:rsidR="00F60DD8" w:rsidRPr="00AE493F" w:rsidRDefault="00F60DD8" w:rsidP="00F60DD8">
            <w:pPr>
              <w:rPr>
                <w:rFonts w:ascii="Times New Roman" w:hAnsi="Times New Roman" w:cs="Times New Roman"/>
                <w:color w:val="000000" w:themeColor="text1"/>
                <w:sz w:val="16"/>
                <w:szCs w:val="16"/>
              </w:rPr>
            </w:pPr>
            <w:r w:rsidRPr="00AE493F">
              <w:rPr>
                <w:rFonts w:ascii="Times New Roman" w:hAnsi="Times New Roman" w:cs="Times New Roman"/>
                <w:b/>
                <w:bCs/>
                <w:color w:val="000000" w:themeColor="text1"/>
                <w:sz w:val="16"/>
                <w:szCs w:val="16"/>
              </w:rPr>
              <w:t>11070 Београд( НовиБеоград )</w:t>
            </w:r>
          </w:p>
        </w:tc>
        <w:tc>
          <w:tcPr>
            <w:tcW w:w="1218"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796"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F60DD8" w:rsidRPr="00AE493F" w:rsidRDefault="00F60DD8" w:rsidP="00F60DD8">
            <w:pPr>
              <w:rPr>
                <w:rFonts w:cs="Times New Roman"/>
                <w:color w:val="000000" w:themeColor="text1"/>
                <w:sz w:val="16"/>
                <w:szCs w:val="16"/>
              </w:rPr>
            </w:pPr>
            <w:r w:rsidRPr="00AE493F">
              <w:rPr>
                <w:color w:val="000000" w:themeColor="text1"/>
                <w:sz w:val="16"/>
                <w:szCs w:val="16"/>
              </w:rPr>
              <w:t xml:space="preserve">ПОРЕСКИ БРОЈ: </w:t>
            </w:r>
            <w:r w:rsidRPr="00AE493F">
              <w:rPr>
                <w:b/>
                <w:bCs/>
                <w:color w:val="000000" w:themeColor="text1"/>
                <w:sz w:val="16"/>
                <w:szCs w:val="16"/>
              </w:rPr>
              <w:t>100143406</w:t>
            </w:r>
          </w:p>
        </w:tc>
        <w:tc>
          <w:tcPr>
            <w:tcW w:w="1408" w:type="dxa"/>
            <w:gridSpan w:val="5"/>
            <w:shd w:val="clear" w:color="auto" w:fill="auto"/>
            <w:vAlign w:val="bottom"/>
          </w:tcPr>
          <w:p w:rsidR="00F60DD8" w:rsidRPr="00AE493F" w:rsidRDefault="00F60DD8" w:rsidP="00F60DD8">
            <w:pPr>
              <w:snapToGrid w:val="0"/>
              <w:rPr>
                <w:rFonts w:cs="Times New Roman"/>
                <w:color w:val="000000" w:themeColor="text1"/>
                <w:sz w:val="16"/>
                <w:szCs w:val="16"/>
              </w:rPr>
            </w:pPr>
          </w:p>
        </w:tc>
      </w:tr>
      <w:tr w:rsidR="00F60DD8" w:rsidRPr="00AE493F" w:rsidTr="00F60DD8">
        <w:trPr>
          <w:gridAfter w:val="2"/>
          <w:wAfter w:w="856" w:type="dxa"/>
          <w:trHeight w:val="155"/>
        </w:trPr>
        <w:tc>
          <w:tcPr>
            <w:tcW w:w="923"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lang w:val="sr-Cyrl-CS"/>
              </w:rPr>
            </w:pPr>
          </w:p>
        </w:tc>
        <w:tc>
          <w:tcPr>
            <w:tcW w:w="479"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F60DD8" w:rsidRPr="00AE493F" w:rsidRDefault="00F60DD8" w:rsidP="00F60DD8">
            <w:pPr>
              <w:rPr>
                <w:rFonts w:ascii="Times New Roman" w:hAnsi="Times New Roman" w:cs="Times New Roman"/>
                <w:color w:val="000000" w:themeColor="text1"/>
                <w:sz w:val="16"/>
                <w:szCs w:val="16"/>
              </w:rPr>
            </w:pPr>
          </w:p>
        </w:tc>
        <w:tc>
          <w:tcPr>
            <w:tcW w:w="837"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796"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1945" w:type="dxa"/>
            <w:gridSpan w:val="4"/>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271" w:type="dxa"/>
            <w:gridSpan w:val="2"/>
            <w:shd w:val="clear" w:color="auto" w:fill="auto"/>
            <w:vAlign w:val="bottom"/>
          </w:tcPr>
          <w:p w:rsidR="00F60DD8" w:rsidRPr="00AE493F" w:rsidRDefault="00F60DD8" w:rsidP="00F60DD8">
            <w:pPr>
              <w:snapToGrid w:val="0"/>
              <w:rPr>
                <w:rFonts w:cs="Times New Roman"/>
                <w:color w:val="000000" w:themeColor="text1"/>
                <w:sz w:val="16"/>
                <w:szCs w:val="16"/>
              </w:rPr>
            </w:pPr>
          </w:p>
        </w:tc>
      </w:tr>
      <w:tr w:rsidR="00F60DD8" w:rsidRPr="00AE493F" w:rsidTr="00F60DD8">
        <w:trPr>
          <w:trHeight w:val="155"/>
        </w:trPr>
        <w:tc>
          <w:tcPr>
            <w:tcW w:w="14953" w:type="dxa"/>
            <w:gridSpan w:val="33"/>
            <w:shd w:val="clear" w:color="auto" w:fill="auto"/>
            <w:vAlign w:val="bottom"/>
          </w:tcPr>
          <w:p w:rsidR="00F60DD8" w:rsidRPr="00AE493F" w:rsidRDefault="00F60DD8" w:rsidP="00F60DD8">
            <w:pPr>
              <w:jc w:val="center"/>
              <w:rPr>
                <w:color w:val="000000" w:themeColor="text1"/>
              </w:rPr>
            </w:pPr>
            <w:r w:rsidRPr="00AE493F">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r>
      <w:tr w:rsidR="00F60DD8" w:rsidRPr="00AE493F" w:rsidTr="00F60DD8">
        <w:trPr>
          <w:trHeight w:val="164"/>
        </w:trPr>
        <w:tc>
          <w:tcPr>
            <w:tcW w:w="14953" w:type="dxa"/>
            <w:gridSpan w:val="33"/>
            <w:shd w:val="clear" w:color="auto" w:fill="auto"/>
            <w:vAlign w:val="bottom"/>
          </w:tcPr>
          <w:p w:rsidR="00F60DD8" w:rsidRPr="00AE493F" w:rsidRDefault="00F60DD8" w:rsidP="00F60DD8">
            <w:pPr>
              <w:jc w:val="center"/>
              <w:rPr>
                <w:color w:val="000000" w:themeColor="text1"/>
              </w:rPr>
            </w:pPr>
            <w:r w:rsidRPr="00AE493F">
              <w:rPr>
                <w:rFonts w:ascii="Times New Roman" w:hAnsi="Times New Roman" w:cs="Times New Roman"/>
                <w:b/>
                <w:bCs/>
                <w:color w:val="000000" w:themeColor="text1"/>
                <w:sz w:val="16"/>
                <w:szCs w:val="16"/>
              </w:rPr>
              <w:t>Година: 2021 ;</w:t>
            </w:r>
            <w:r w:rsidRPr="009140CD">
              <w:rPr>
                <w:rFonts w:ascii="Times New Roman" w:hAnsi="Times New Roman" w:cs="Times New Roman"/>
                <w:b/>
                <w:bCs/>
                <w:color w:val="000000" w:themeColor="text1"/>
                <w:sz w:val="16"/>
                <w:szCs w:val="16"/>
              </w:rPr>
              <w:t>Квартал : 2</w:t>
            </w:r>
          </w:p>
        </w:tc>
      </w:tr>
      <w:tr w:rsidR="00F60DD8" w:rsidRPr="00AE493F" w:rsidTr="00F60DD8">
        <w:tblPrEx>
          <w:tblCellMar>
            <w:left w:w="108" w:type="dxa"/>
            <w:right w:w="108" w:type="dxa"/>
          </w:tblCellMar>
        </w:tblPrEx>
        <w:trPr>
          <w:gridAfter w:val="2"/>
          <w:wAfter w:w="856" w:type="dxa"/>
          <w:trHeight w:val="83"/>
        </w:trPr>
        <w:tc>
          <w:tcPr>
            <w:tcW w:w="923"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479"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480"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323"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F60DD8" w:rsidRPr="00AE493F" w:rsidRDefault="00F60DD8" w:rsidP="00F60DD8">
            <w:pPr>
              <w:rPr>
                <w:rFonts w:ascii="Times New Roman" w:hAnsi="Times New Roman" w:cs="Times New Roman"/>
                <w:color w:val="000000" w:themeColor="text1"/>
                <w:sz w:val="16"/>
                <w:szCs w:val="16"/>
                <w:lang w:val="sr-Cyrl-CS"/>
              </w:rPr>
            </w:pPr>
          </w:p>
        </w:tc>
        <w:tc>
          <w:tcPr>
            <w:tcW w:w="837" w:type="dxa"/>
            <w:gridSpan w:val="2"/>
            <w:tcBorders>
              <w:bottom w:val="single" w:sz="4" w:space="0" w:color="000000"/>
            </w:tcBorders>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1903" w:type="dxa"/>
            <w:gridSpan w:val="3"/>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786" w:type="dxa"/>
            <w:gridSpan w:val="3"/>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271" w:type="dxa"/>
            <w:gridSpan w:val="2"/>
            <w:shd w:val="clear" w:color="auto" w:fill="auto"/>
            <w:vAlign w:val="bottom"/>
          </w:tcPr>
          <w:p w:rsidR="00F60DD8" w:rsidRPr="00AE493F" w:rsidRDefault="00F60DD8" w:rsidP="00F60DD8">
            <w:pPr>
              <w:snapToGrid w:val="0"/>
              <w:rPr>
                <w:rFonts w:cs="Times New Roman"/>
                <w:color w:val="000000" w:themeColor="text1"/>
                <w:sz w:val="16"/>
                <w:szCs w:val="16"/>
              </w:rPr>
            </w:pPr>
          </w:p>
        </w:tc>
      </w:tr>
      <w:tr w:rsidR="00F60DD8" w:rsidRPr="00AE493F" w:rsidTr="00F60DD8">
        <w:tblPrEx>
          <w:tblCellMar>
            <w:left w:w="108" w:type="dxa"/>
            <w:right w:w="108" w:type="dxa"/>
          </w:tblCellMar>
        </w:tblPrEx>
        <w:trPr>
          <w:gridAfter w:val="1"/>
          <w:wAfter w:w="44" w:type="dxa"/>
          <w:trHeight w:val="289"/>
        </w:trPr>
        <w:tc>
          <w:tcPr>
            <w:tcW w:w="923"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479"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480"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323"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b/>
                <w:bCs/>
                <w:color w:val="000000" w:themeColor="text1"/>
                <w:sz w:val="16"/>
                <w:szCs w:val="16"/>
              </w:rPr>
            </w:pPr>
            <w:r w:rsidRPr="00AE493F">
              <w:rPr>
                <w:rFonts w:ascii="Times New Roman" w:hAnsi="Times New Roman" w:cs="Times New Roman"/>
                <w:b/>
                <w:bCs/>
                <w:color w:val="000000" w:themeColor="text1"/>
                <w:sz w:val="16"/>
                <w:szCs w:val="16"/>
              </w:rPr>
              <w:t>Исход поступак јавних набавки</w:t>
            </w:r>
          </w:p>
        </w:tc>
        <w:tc>
          <w:tcPr>
            <w:tcW w:w="5267" w:type="dxa"/>
            <w:gridSpan w:val="13"/>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rFonts w:cs="Times New Roman"/>
                <w:color w:val="000000" w:themeColor="text1"/>
                <w:sz w:val="16"/>
                <w:szCs w:val="16"/>
              </w:rPr>
            </w:pPr>
            <w:r w:rsidRPr="00AE493F">
              <w:rPr>
                <w:rFonts w:ascii="Times New Roman" w:hAnsi="Times New Roman" w:cs="Times New Roman"/>
                <w:b/>
                <w:bCs/>
                <w:color w:val="000000" w:themeColor="text1"/>
                <w:sz w:val="16"/>
                <w:szCs w:val="16"/>
              </w:rPr>
              <w:t>Број поступака</w:t>
            </w:r>
          </w:p>
        </w:tc>
        <w:tc>
          <w:tcPr>
            <w:tcW w:w="2403" w:type="dxa"/>
            <w:gridSpan w:val="6"/>
            <w:tcBorders>
              <w:left w:val="single" w:sz="4" w:space="0" w:color="000000"/>
            </w:tcBorders>
            <w:shd w:val="clear" w:color="auto" w:fill="auto"/>
            <w:vAlign w:val="bottom"/>
          </w:tcPr>
          <w:p w:rsidR="00F60DD8" w:rsidRPr="00AE493F" w:rsidRDefault="00F60DD8" w:rsidP="00F60DD8">
            <w:pPr>
              <w:snapToGrid w:val="0"/>
              <w:rPr>
                <w:rFonts w:cs="Times New Roman"/>
                <w:color w:val="000000" w:themeColor="text1"/>
                <w:sz w:val="16"/>
                <w:szCs w:val="16"/>
              </w:rPr>
            </w:pPr>
          </w:p>
        </w:tc>
      </w:tr>
      <w:tr w:rsidR="00F60DD8" w:rsidRPr="00AE493F" w:rsidTr="00F60DD8">
        <w:trPr>
          <w:gridAfter w:val="1"/>
          <w:wAfter w:w="44" w:type="dxa"/>
          <w:trHeight w:val="811"/>
        </w:trPr>
        <w:tc>
          <w:tcPr>
            <w:tcW w:w="923"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479"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480"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323"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snapToGrid w:val="0"/>
              <w:rPr>
                <w:color w:val="000000" w:themeColor="text1"/>
              </w:rPr>
            </w:pPr>
          </w:p>
        </w:tc>
        <w:tc>
          <w:tcPr>
            <w:tcW w:w="2856" w:type="dxa"/>
            <w:gridSpan w:val="7"/>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b/>
                <w:bCs/>
                <w:color w:val="000000" w:themeColor="text1"/>
                <w:sz w:val="16"/>
                <w:szCs w:val="16"/>
              </w:rPr>
            </w:pPr>
            <w:r w:rsidRPr="00AE493F">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F60DD8" w:rsidRPr="00AE493F" w:rsidRDefault="00F60DD8" w:rsidP="00F60DD8">
            <w:pPr>
              <w:jc w:val="center"/>
              <w:rPr>
                <w:rFonts w:cs="Times New Roman"/>
                <w:color w:val="000000" w:themeColor="text1"/>
                <w:sz w:val="16"/>
                <w:szCs w:val="16"/>
              </w:rPr>
            </w:pPr>
            <w:r w:rsidRPr="00AE493F">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303"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1364" w:type="dxa"/>
            <w:gridSpan w:val="4"/>
            <w:shd w:val="clear" w:color="auto" w:fill="auto"/>
            <w:vAlign w:val="bottom"/>
          </w:tcPr>
          <w:p w:rsidR="00F60DD8" w:rsidRPr="00AE493F" w:rsidRDefault="00F60DD8" w:rsidP="00F60DD8">
            <w:pPr>
              <w:snapToGrid w:val="0"/>
              <w:rPr>
                <w:rFonts w:cs="Times New Roman"/>
                <w:color w:val="000000" w:themeColor="text1"/>
                <w:sz w:val="16"/>
                <w:szCs w:val="16"/>
              </w:rPr>
            </w:pPr>
          </w:p>
        </w:tc>
      </w:tr>
      <w:tr w:rsidR="00F60DD8" w:rsidRPr="00AE493F" w:rsidTr="00F60DD8">
        <w:trPr>
          <w:trHeight w:val="244"/>
        </w:trPr>
        <w:tc>
          <w:tcPr>
            <w:tcW w:w="923" w:type="dxa"/>
            <w:gridSpan w:val="2"/>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479"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480"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323"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1150" w:type="dxa"/>
            <w:gridSpan w:val="2"/>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color w:val="000000" w:themeColor="text1"/>
                <w:sz w:val="16"/>
                <w:szCs w:val="16"/>
              </w:rPr>
            </w:pPr>
            <w:r w:rsidRPr="00AE493F">
              <w:rPr>
                <w:rFonts w:ascii="Times New Roman" w:hAnsi="Times New Roman" w:cs="Times New Roman"/>
                <w:color w:val="000000" w:themeColor="text1"/>
                <w:sz w:val="16"/>
                <w:szCs w:val="16"/>
              </w:rPr>
              <w:t>Успешно спроведени</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F60DD8" w:rsidRPr="00AE493F" w:rsidRDefault="00754FEE" w:rsidP="00F60DD8">
            <w:pPr>
              <w:jc w:val="center"/>
              <w:rPr>
                <w:rFonts w:ascii="Times New Roman" w:hAnsi="Times New Roman" w:cs="Times New Roman"/>
                <w:color w:val="000000" w:themeColor="text1"/>
                <w:sz w:val="16"/>
                <w:szCs w:val="16"/>
                <w:lang w:val="sr-Cyrl-CS"/>
              </w:rPr>
            </w:pPr>
            <w:r w:rsidRPr="00AE493F">
              <w:rPr>
                <w:rFonts w:ascii="Times New Roman" w:hAnsi="Times New Roman" w:cs="Times New Roman"/>
                <w:color w:val="000000" w:themeColor="text1"/>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F60DD8" w:rsidRPr="00AE493F" w:rsidRDefault="00754FEE" w:rsidP="00F60DD8">
            <w:pPr>
              <w:jc w:val="center"/>
              <w:rPr>
                <w:rFonts w:cs="Times New Roman"/>
                <w:color w:val="000000" w:themeColor="text1"/>
                <w:sz w:val="16"/>
                <w:szCs w:val="16"/>
                <w:lang w:val="sr-Cyrl-CS"/>
              </w:rPr>
            </w:pPr>
            <w:r w:rsidRPr="00AE493F">
              <w:rPr>
                <w:rFonts w:cs="Times New Roman"/>
                <w:color w:val="000000" w:themeColor="text1"/>
                <w:sz w:val="16"/>
                <w:szCs w:val="16"/>
                <w:lang w:val="sr-Cyrl-CS"/>
              </w:rPr>
              <w:t>2</w:t>
            </w:r>
          </w:p>
        </w:tc>
        <w:tc>
          <w:tcPr>
            <w:tcW w:w="736" w:type="dxa"/>
            <w:tcBorders>
              <w:left w:val="single" w:sz="4" w:space="0" w:color="000000"/>
            </w:tcBorders>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303"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1408" w:type="dxa"/>
            <w:gridSpan w:val="5"/>
            <w:shd w:val="clear" w:color="auto" w:fill="auto"/>
            <w:vAlign w:val="bottom"/>
          </w:tcPr>
          <w:p w:rsidR="00F60DD8" w:rsidRPr="00AE493F" w:rsidRDefault="00F60DD8" w:rsidP="00F60DD8">
            <w:pPr>
              <w:snapToGrid w:val="0"/>
              <w:rPr>
                <w:rFonts w:cs="Times New Roman"/>
                <w:color w:val="000000" w:themeColor="text1"/>
                <w:sz w:val="16"/>
                <w:szCs w:val="16"/>
              </w:rPr>
            </w:pPr>
          </w:p>
        </w:tc>
      </w:tr>
      <w:tr w:rsidR="00F60DD8" w:rsidRPr="00AE493F" w:rsidTr="00F60DD8">
        <w:trPr>
          <w:trHeight w:val="172"/>
        </w:trPr>
        <w:tc>
          <w:tcPr>
            <w:tcW w:w="923" w:type="dxa"/>
            <w:gridSpan w:val="2"/>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479"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480"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323"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1150" w:type="dxa"/>
            <w:gridSpan w:val="2"/>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ind w:left="-57"/>
              <w:jc w:val="center"/>
              <w:rPr>
                <w:rFonts w:ascii="Times New Roman" w:hAnsi="Times New Roman" w:cs="Times New Roman"/>
                <w:color w:val="000000" w:themeColor="text1"/>
                <w:sz w:val="16"/>
                <w:szCs w:val="16"/>
              </w:rPr>
            </w:pPr>
            <w:r w:rsidRPr="00AE493F">
              <w:rPr>
                <w:rFonts w:ascii="Times New Roman" w:hAnsi="Times New Roman" w:cs="Times New Roman"/>
                <w:color w:val="000000" w:themeColor="text1"/>
                <w:sz w:val="16"/>
                <w:szCs w:val="16"/>
              </w:rPr>
              <w:t>Обустављени </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F60DD8" w:rsidRPr="00AE493F" w:rsidRDefault="00754FEE" w:rsidP="00F60DD8">
            <w:pPr>
              <w:jc w:val="center"/>
              <w:rPr>
                <w:rFonts w:ascii="Times New Roman" w:hAnsi="Times New Roman" w:cs="Times New Roman"/>
                <w:color w:val="000000" w:themeColor="text1"/>
                <w:sz w:val="16"/>
                <w:szCs w:val="16"/>
                <w:lang w:val="sr-Cyrl-CS"/>
              </w:rPr>
            </w:pPr>
            <w:r w:rsidRPr="00AE493F">
              <w:rPr>
                <w:rFonts w:ascii="Times New Roman" w:hAnsi="Times New Roman" w:cs="Times New Roman"/>
                <w:color w:val="000000" w:themeColor="text1"/>
                <w:sz w:val="16"/>
                <w:szCs w:val="16"/>
                <w:lang w:val="sr-Cyrl-CS"/>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F60DD8" w:rsidRPr="00AE493F" w:rsidRDefault="00F60DD8" w:rsidP="00F60DD8">
            <w:pPr>
              <w:jc w:val="center"/>
              <w:rPr>
                <w:rFonts w:cs="Times New Roman"/>
                <w:color w:val="000000" w:themeColor="text1"/>
                <w:sz w:val="16"/>
                <w:szCs w:val="16"/>
                <w:lang w:val="sr-Cyrl-CS"/>
              </w:rPr>
            </w:pPr>
            <w:r w:rsidRPr="00AE493F">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303"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1408" w:type="dxa"/>
            <w:gridSpan w:val="5"/>
            <w:shd w:val="clear" w:color="auto" w:fill="auto"/>
            <w:vAlign w:val="bottom"/>
          </w:tcPr>
          <w:p w:rsidR="00F60DD8" w:rsidRPr="00AE493F" w:rsidRDefault="00F60DD8" w:rsidP="00F60DD8">
            <w:pPr>
              <w:snapToGrid w:val="0"/>
              <w:rPr>
                <w:rFonts w:cs="Times New Roman"/>
                <w:color w:val="000000" w:themeColor="text1"/>
                <w:sz w:val="16"/>
                <w:szCs w:val="16"/>
              </w:rPr>
            </w:pPr>
          </w:p>
        </w:tc>
      </w:tr>
      <w:tr w:rsidR="00F60DD8" w:rsidRPr="00AE493F" w:rsidTr="00F60DD8">
        <w:trPr>
          <w:trHeight w:val="255"/>
        </w:trPr>
        <w:tc>
          <w:tcPr>
            <w:tcW w:w="923" w:type="dxa"/>
            <w:gridSpan w:val="2"/>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479"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480"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323"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1150" w:type="dxa"/>
            <w:gridSpan w:val="2"/>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color w:val="000000" w:themeColor="text1"/>
                <w:sz w:val="16"/>
                <w:szCs w:val="16"/>
              </w:rPr>
            </w:pPr>
            <w:r w:rsidRPr="00AE493F">
              <w:rPr>
                <w:rFonts w:ascii="Times New Roman" w:hAnsi="Times New Roman" w:cs="Times New Roman"/>
                <w:color w:val="000000" w:themeColor="text1"/>
                <w:sz w:val="16"/>
                <w:szCs w:val="16"/>
              </w:rPr>
              <w:t>Поништени у целини</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F60DD8" w:rsidRPr="00AE493F" w:rsidRDefault="00F60DD8" w:rsidP="00F60DD8">
            <w:pPr>
              <w:jc w:val="center"/>
              <w:rPr>
                <w:rFonts w:ascii="Times New Roman" w:hAnsi="Times New Roman" w:cs="Times New Roman"/>
                <w:color w:val="000000" w:themeColor="text1"/>
                <w:sz w:val="16"/>
                <w:szCs w:val="16"/>
              </w:rPr>
            </w:pPr>
            <w:r w:rsidRPr="00AE493F">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F60DD8" w:rsidRPr="00AE493F" w:rsidRDefault="00F60DD8" w:rsidP="00F60DD8">
            <w:pPr>
              <w:snapToGrid w:val="0"/>
              <w:jc w:val="center"/>
              <w:rPr>
                <w:rFonts w:ascii="Times New Roman" w:hAnsi="Times New Roman" w:cs="Times New Roman"/>
                <w:color w:val="000000" w:themeColor="text1"/>
                <w:sz w:val="16"/>
                <w:szCs w:val="16"/>
                <w:lang w:val="sr-Cyrl-CS"/>
              </w:rPr>
            </w:pPr>
            <w:r w:rsidRPr="00AE493F">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F60DD8" w:rsidRPr="00AE493F" w:rsidRDefault="00F60DD8" w:rsidP="00F60DD8">
            <w:pPr>
              <w:snapToGrid w:val="0"/>
              <w:ind w:left="-475" w:firstLine="475"/>
              <w:rPr>
                <w:rFonts w:cs="Times New Roman"/>
                <w:color w:val="000000" w:themeColor="text1"/>
                <w:sz w:val="16"/>
                <w:szCs w:val="16"/>
              </w:rPr>
            </w:pPr>
          </w:p>
        </w:tc>
        <w:tc>
          <w:tcPr>
            <w:tcW w:w="303"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1408" w:type="dxa"/>
            <w:gridSpan w:val="5"/>
            <w:shd w:val="clear" w:color="auto" w:fill="auto"/>
            <w:vAlign w:val="bottom"/>
          </w:tcPr>
          <w:p w:rsidR="00F60DD8" w:rsidRPr="00AE493F" w:rsidRDefault="00F60DD8" w:rsidP="00F60DD8">
            <w:pPr>
              <w:snapToGrid w:val="0"/>
              <w:rPr>
                <w:rFonts w:cs="Times New Roman"/>
                <w:color w:val="000000" w:themeColor="text1"/>
                <w:sz w:val="16"/>
                <w:szCs w:val="16"/>
              </w:rPr>
            </w:pPr>
          </w:p>
        </w:tc>
      </w:tr>
      <w:tr w:rsidR="00F60DD8" w:rsidRPr="00AE493F" w:rsidTr="00F60DD8">
        <w:trPr>
          <w:trHeight w:val="154"/>
        </w:trPr>
        <w:tc>
          <w:tcPr>
            <w:tcW w:w="923" w:type="dxa"/>
            <w:gridSpan w:val="2"/>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479"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480"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323"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1150" w:type="dxa"/>
            <w:gridSpan w:val="2"/>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b/>
                <w:bCs/>
                <w:color w:val="000000" w:themeColor="text1"/>
                <w:sz w:val="16"/>
                <w:szCs w:val="16"/>
              </w:rPr>
            </w:pPr>
            <w:r w:rsidRPr="00AE493F">
              <w:rPr>
                <w:rFonts w:ascii="Times New Roman" w:hAnsi="Times New Roman" w:cs="Times New Roman"/>
                <w:b/>
                <w:bCs/>
                <w:color w:val="000000" w:themeColor="text1"/>
                <w:sz w:val="16"/>
                <w:szCs w:val="16"/>
              </w:rPr>
              <w:t>УКУПНО</w:t>
            </w:r>
          </w:p>
        </w:tc>
        <w:tc>
          <w:tcPr>
            <w:tcW w:w="2856" w:type="dxa"/>
            <w:gridSpan w:val="7"/>
            <w:tcBorders>
              <w:top w:val="single" w:sz="4" w:space="0" w:color="000000"/>
              <w:left w:val="single" w:sz="4" w:space="0" w:color="000000"/>
              <w:bottom w:val="single" w:sz="4" w:space="0" w:color="000000"/>
            </w:tcBorders>
            <w:shd w:val="clear" w:color="auto" w:fill="auto"/>
            <w:vAlign w:val="bottom"/>
          </w:tcPr>
          <w:p w:rsidR="00F60DD8" w:rsidRPr="00AE493F" w:rsidRDefault="00754FEE" w:rsidP="00F60DD8">
            <w:pPr>
              <w:jc w:val="center"/>
              <w:rPr>
                <w:rFonts w:ascii="Times New Roman" w:hAnsi="Times New Roman" w:cs="Times New Roman"/>
                <w:b/>
                <w:bCs/>
                <w:color w:val="000000" w:themeColor="text1"/>
                <w:sz w:val="16"/>
                <w:szCs w:val="16"/>
                <w:lang w:val="sr-Cyrl-CS"/>
              </w:rPr>
            </w:pPr>
            <w:r w:rsidRPr="00AE493F">
              <w:rPr>
                <w:rFonts w:ascii="Times New Roman" w:hAnsi="Times New Roman" w:cs="Times New Roman"/>
                <w:b/>
                <w:bCs/>
                <w:color w:val="000000" w:themeColor="text1"/>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F60DD8" w:rsidRPr="00AE493F" w:rsidRDefault="00754FEE" w:rsidP="00F60DD8">
            <w:pPr>
              <w:jc w:val="center"/>
              <w:rPr>
                <w:rFonts w:cs="Times New Roman"/>
                <w:color w:val="000000" w:themeColor="text1"/>
                <w:sz w:val="16"/>
                <w:szCs w:val="16"/>
                <w:lang w:val="sr-Cyrl-CS"/>
              </w:rPr>
            </w:pPr>
            <w:r w:rsidRPr="00AE493F">
              <w:rPr>
                <w:rFonts w:cs="Times New Roman"/>
                <w:color w:val="000000" w:themeColor="text1"/>
                <w:sz w:val="16"/>
                <w:szCs w:val="16"/>
                <w:lang w:val="sr-Cyrl-CS"/>
              </w:rPr>
              <w:t>2</w:t>
            </w:r>
          </w:p>
        </w:tc>
        <w:tc>
          <w:tcPr>
            <w:tcW w:w="736" w:type="dxa"/>
            <w:tcBorders>
              <w:left w:val="single" w:sz="4" w:space="0" w:color="000000"/>
            </w:tcBorders>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303" w:type="dxa"/>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1408" w:type="dxa"/>
            <w:gridSpan w:val="5"/>
            <w:shd w:val="clear" w:color="auto" w:fill="auto"/>
            <w:vAlign w:val="bottom"/>
          </w:tcPr>
          <w:p w:rsidR="00F60DD8" w:rsidRPr="00AE493F" w:rsidRDefault="00F60DD8" w:rsidP="00F60DD8">
            <w:pPr>
              <w:snapToGrid w:val="0"/>
              <w:rPr>
                <w:rFonts w:cs="Times New Roman"/>
                <w:color w:val="000000" w:themeColor="text1"/>
                <w:sz w:val="16"/>
                <w:szCs w:val="16"/>
              </w:rPr>
            </w:pPr>
          </w:p>
        </w:tc>
      </w:tr>
      <w:tr w:rsidR="00F60DD8" w:rsidRPr="00AE493F" w:rsidTr="00F60DD8">
        <w:tblPrEx>
          <w:tblCellMar>
            <w:left w:w="108" w:type="dxa"/>
            <w:right w:w="108" w:type="dxa"/>
          </w:tblCellMar>
        </w:tblPrEx>
        <w:trPr>
          <w:gridAfter w:val="2"/>
          <w:wAfter w:w="856" w:type="dxa"/>
          <w:trHeight w:val="135"/>
        </w:trPr>
        <w:tc>
          <w:tcPr>
            <w:tcW w:w="1402" w:type="dxa"/>
            <w:gridSpan w:val="3"/>
            <w:shd w:val="clear" w:color="auto" w:fill="auto"/>
            <w:vAlign w:val="bottom"/>
          </w:tcPr>
          <w:p w:rsidR="00F60DD8" w:rsidRPr="00AE493F" w:rsidRDefault="00F60DD8" w:rsidP="00F60DD8">
            <w:pPr>
              <w:rPr>
                <w:rFonts w:ascii="Times New Roman" w:hAnsi="Times New Roman" w:cs="Times New Roman"/>
                <w:color w:val="000000" w:themeColor="text1"/>
                <w:sz w:val="16"/>
                <w:szCs w:val="16"/>
                <w:lang w:val="sr-Cyrl-CS"/>
              </w:rPr>
            </w:pPr>
          </w:p>
        </w:tc>
        <w:tc>
          <w:tcPr>
            <w:tcW w:w="480"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323"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1150"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1175"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324"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248"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710"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1979" w:type="dxa"/>
            <w:gridSpan w:val="5"/>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248" w:type="dxa"/>
            <w:shd w:val="clear" w:color="auto" w:fill="auto"/>
            <w:vAlign w:val="bottom"/>
          </w:tcPr>
          <w:p w:rsidR="00F60DD8" w:rsidRPr="00AE493F" w:rsidRDefault="00F60DD8" w:rsidP="00F60DD8">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1945" w:type="dxa"/>
            <w:gridSpan w:val="4"/>
            <w:shd w:val="clear" w:color="auto" w:fill="auto"/>
            <w:vAlign w:val="bottom"/>
          </w:tcPr>
          <w:p w:rsidR="00F60DD8" w:rsidRPr="00AE493F" w:rsidRDefault="00F60DD8" w:rsidP="00F60DD8">
            <w:pPr>
              <w:snapToGrid w:val="0"/>
              <w:rPr>
                <w:rFonts w:cs="Times New Roman"/>
                <w:color w:val="000000" w:themeColor="text1"/>
                <w:sz w:val="16"/>
                <w:szCs w:val="16"/>
              </w:rPr>
            </w:pPr>
          </w:p>
        </w:tc>
        <w:tc>
          <w:tcPr>
            <w:tcW w:w="271" w:type="dxa"/>
            <w:gridSpan w:val="2"/>
            <w:shd w:val="clear" w:color="auto" w:fill="auto"/>
            <w:vAlign w:val="bottom"/>
          </w:tcPr>
          <w:p w:rsidR="00F60DD8" w:rsidRPr="00AE493F" w:rsidRDefault="00F60DD8" w:rsidP="00F60DD8">
            <w:pPr>
              <w:snapToGrid w:val="0"/>
              <w:rPr>
                <w:rFonts w:cs="Times New Roman"/>
                <w:color w:val="000000" w:themeColor="text1"/>
                <w:sz w:val="16"/>
                <w:szCs w:val="16"/>
              </w:rPr>
            </w:pPr>
          </w:p>
        </w:tc>
      </w:tr>
      <w:tr w:rsidR="00F60DD8" w:rsidRPr="00AE493F" w:rsidTr="00F60DD8">
        <w:trPr>
          <w:gridAfter w:val="3"/>
          <w:wAfter w:w="995" w:type="dxa"/>
          <w:trHeight w:val="604"/>
        </w:trPr>
        <w:tc>
          <w:tcPr>
            <w:tcW w:w="630" w:type="dxa"/>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rPr>
                <w:rFonts w:ascii="Times New Roman" w:hAnsi="Times New Roman" w:cs="Times New Roman"/>
                <w:color w:val="000000" w:themeColor="text1"/>
                <w:sz w:val="16"/>
                <w:szCs w:val="16"/>
              </w:rPr>
            </w:pPr>
            <w:r w:rsidRPr="00AE493F">
              <w:rPr>
                <w:rFonts w:ascii="Times New Roman" w:hAnsi="Times New Roman" w:cs="Times New Roman"/>
                <w:color w:val="000000" w:themeColor="text1"/>
                <w:sz w:val="16"/>
                <w:szCs w:val="16"/>
              </w:rPr>
              <w:t>Ред. бр.</w:t>
            </w:r>
          </w:p>
        </w:tc>
        <w:tc>
          <w:tcPr>
            <w:tcW w:w="1630" w:type="dxa"/>
            <w:gridSpan w:val="5"/>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color w:val="000000" w:themeColor="text1"/>
                <w:sz w:val="16"/>
                <w:szCs w:val="16"/>
              </w:rPr>
            </w:pPr>
            <w:r w:rsidRPr="00AE493F">
              <w:rPr>
                <w:rFonts w:ascii="Times New Roman" w:hAnsi="Times New Roman" w:cs="Times New Roman"/>
                <w:color w:val="000000" w:themeColor="text1"/>
                <w:sz w:val="16"/>
                <w:szCs w:val="16"/>
              </w:rPr>
              <w:t>Врсте поступка</w:t>
            </w:r>
          </w:p>
        </w:tc>
        <w:tc>
          <w:tcPr>
            <w:tcW w:w="1095" w:type="dxa"/>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color w:val="000000" w:themeColor="text1"/>
                <w:sz w:val="16"/>
                <w:szCs w:val="16"/>
              </w:rPr>
            </w:pPr>
            <w:r w:rsidRPr="00AE493F">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color w:val="000000" w:themeColor="text1"/>
                <w:sz w:val="16"/>
                <w:szCs w:val="16"/>
              </w:rPr>
            </w:pPr>
            <w:r w:rsidRPr="00AE493F">
              <w:rPr>
                <w:rFonts w:ascii="Times New Roman" w:hAnsi="Times New Roman" w:cs="Times New Roman"/>
                <w:color w:val="000000" w:themeColor="text1"/>
                <w:sz w:val="16"/>
                <w:szCs w:val="16"/>
              </w:rPr>
              <w:t>Предмет набавке</w:t>
            </w:r>
          </w:p>
        </w:tc>
        <w:tc>
          <w:tcPr>
            <w:tcW w:w="3105" w:type="dxa"/>
            <w:gridSpan w:val="7"/>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color w:val="000000" w:themeColor="text1"/>
                <w:sz w:val="16"/>
                <w:szCs w:val="16"/>
                <w:lang w:val="ru-RU"/>
              </w:rPr>
            </w:pPr>
            <w:r w:rsidRPr="00AE493F">
              <w:rPr>
                <w:rFonts w:ascii="Times New Roman" w:hAnsi="Times New Roman" w:cs="Times New Roman"/>
                <w:color w:val="000000" w:themeColor="text1"/>
                <w:sz w:val="16"/>
                <w:szCs w:val="16"/>
              </w:rPr>
              <w:t>Опис предмета јавне набавке</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color w:val="000000" w:themeColor="text1"/>
                <w:sz w:val="16"/>
                <w:szCs w:val="16"/>
              </w:rPr>
            </w:pPr>
            <w:r w:rsidRPr="00AE493F">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color w:val="000000" w:themeColor="text1"/>
                <w:sz w:val="16"/>
                <w:szCs w:val="16"/>
              </w:rPr>
            </w:pPr>
            <w:r w:rsidRPr="00AE493F">
              <w:rPr>
                <w:rFonts w:ascii="Times New Roman" w:hAnsi="Times New Roman" w:cs="Times New Roman"/>
                <w:color w:val="000000" w:themeColor="text1"/>
                <w:sz w:val="16"/>
                <w:szCs w:val="16"/>
              </w:rPr>
              <w:t>Разлог обуставе /поништења поступка</w:t>
            </w:r>
          </w:p>
        </w:tc>
        <w:tc>
          <w:tcPr>
            <w:tcW w:w="2556" w:type="dxa"/>
            <w:gridSpan w:val="6"/>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color w:val="000000" w:themeColor="text1"/>
              </w:rPr>
            </w:pPr>
            <w:r w:rsidRPr="00AE493F">
              <w:rPr>
                <w:rFonts w:ascii="Times New Roman" w:hAnsi="Times New Roman" w:cs="Times New Roman"/>
                <w:color w:val="000000" w:themeColor="text1"/>
                <w:sz w:val="16"/>
                <w:szCs w:val="16"/>
              </w:rPr>
              <w:t>Опис разлога</w:t>
            </w:r>
          </w:p>
        </w:tc>
      </w:tr>
      <w:tr w:rsidR="00F60DD8" w:rsidRPr="00AE493F" w:rsidTr="00F60DD8">
        <w:trPr>
          <w:gridAfter w:val="3"/>
          <w:wAfter w:w="995" w:type="dxa"/>
          <w:trHeight w:val="263"/>
        </w:trPr>
        <w:tc>
          <w:tcPr>
            <w:tcW w:w="630" w:type="dxa"/>
            <w:tcBorders>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color w:val="000000" w:themeColor="text1"/>
                <w:sz w:val="12"/>
                <w:szCs w:val="12"/>
              </w:rPr>
            </w:pPr>
            <w:r w:rsidRPr="00AE493F">
              <w:rPr>
                <w:rFonts w:ascii="Times New Roman" w:hAnsi="Times New Roman" w:cs="Times New Roman"/>
                <w:color w:val="000000" w:themeColor="text1"/>
                <w:sz w:val="12"/>
                <w:szCs w:val="12"/>
              </w:rPr>
              <w:t>I</w:t>
            </w:r>
          </w:p>
        </w:tc>
        <w:tc>
          <w:tcPr>
            <w:tcW w:w="1630" w:type="dxa"/>
            <w:gridSpan w:val="5"/>
            <w:tcBorders>
              <w:top w:val="single" w:sz="4" w:space="0" w:color="000000"/>
              <w:left w:val="single" w:sz="4" w:space="0" w:color="000000"/>
              <w:bottom w:val="single" w:sz="4" w:space="0" w:color="000000"/>
            </w:tcBorders>
            <w:shd w:val="clear" w:color="auto" w:fill="auto"/>
            <w:vAlign w:val="bottom"/>
          </w:tcPr>
          <w:p w:rsidR="00F60DD8" w:rsidRPr="00AE493F" w:rsidRDefault="00F60DD8" w:rsidP="00F60DD8">
            <w:pPr>
              <w:jc w:val="center"/>
              <w:rPr>
                <w:rFonts w:ascii="Times New Roman" w:hAnsi="Times New Roman" w:cs="Times New Roman"/>
                <w:color w:val="000000" w:themeColor="text1"/>
                <w:sz w:val="12"/>
                <w:szCs w:val="12"/>
              </w:rPr>
            </w:pPr>
            <w:r w:rsidRPr="00AE493F">
              <w:rPr>
                <w:rFonts w:ascii="Times New Roman" w:hAnsi="Times New Roman" w:cs="Times New Roman"/>
                <w:color w:val="000000" w:themeColor="text1"/>
                <w:sz w:val="12"/>
                <w:szCs w:val="12"/>
              </w:rPr>
              <w:t>II</w:t>
            </w:r>
          </w:p>
        </w:tc>
        <w:tc>
          <w:tcPr>
            <w:tcW w:w="1095" w:type="dxa"/>
            <w:tcBorders>
              <w:left w:val="single" w:sz="4" w:space="0" w:color="000000"/>
              <w:bottom w:val="single" w:sz="4" w:space="0" w:color="000000"/>
            </w:tcBorders>
            <w:shd w:val="clear" w:color="auto" w:fill="auto"/>
            <w:vAlign w:val="bottom"/>
          </w:tcPr>
          <w:p w:rsidR="00F60DD8" w:rsidRPr="00AE493F" w:rsidRDefault="00F60DD8" w:rsidP="00F60DD8">
            <w:pPr>
              <w:jc w:val="center"/>
              <w:rPr>
                <w:rFonts w:ascii="Times New Roman" w:hAnsi="Times New Roman" w:cs="Times New Roman"/>
                <w:color w:val="000000" w:themeColor="text1"/>
                <w:sz w:val="12"/>
                <w:szCs w:val="12"/>
              </w:rPr>
            </w:pPr>
            <w:r w:rsidRPr="00AE493F">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F60DD8" w:rsidRPr="00AE493F" w:rsidRDefault="00F60DD8" w:rsidP="00F60DD8">
            <w:pPr>
              <w:jc w:val="center"/>
              <w:rPr>
                <w:rFonts w:ascii="Times New Roman" w:hAnsi="Times New Roman" w:cs="Times New Roman"/>
                <w:color w:val="000000" w:themeColor="text1"/>
                <w:sz w:val="12"/>
                <w:szCs w:val="12"/>
              </w:rPr>
            </w:pPr>
            <w:r w:rsidRPr="00AE493F">
              <w:rPr>
                <w:rFonts w:ascii="Times New Roman" w:hAnsi="Times New Roman" w:cs="Times New Roman"/>
                <w:color w:val="000000" w:themeColor="text1"/>
                <w:sz w:val="12"/>
                <w:szCs w:val="12"/>
              </w:rPr>
              <w:t>IV</w:t>
            </w:r>
          </w:p>
        </w:tc>
        <w:tc>
          <w:tcPr>
            <w:tcW w:w="3105" w:type="dxa"/>
            <w:gridSpan w:val="7"/>
            <w:tcBorders>
              <w:top w:val="single" w:sz="4" w:space="0" w:color="000000"/>
              <w:left w:val="single" w:sz="4" w:space="0" w:color="000000"/>
              <w:bottom w:val="single" w:sz="4" w:space="0" w:color="000000"/>
            </w:tcBorders>
            <w:shd w:val="clear" w:color="auto" w:fill="auto"/>
            <w:vAlign w:val="bottom"/>
          </w:tcPr>
          <w:p w:rsidR="00F60DD8" w:rsidRPr="00AE493F" w:rsidRDefault="00F60DD8" w:rsidP="00F60DD8">
            <w:pPr>
              <w:jc w:val="center"/>
              <w:rPr>
                <w:rFonts w:ascii="Times New Roman" w:hAnsi="Times New Roman" w:cs="Times New Roman"/>
                <w:color w:val="000000" w:themeColor="text1"/>
                <w:sz w:val="12"/>
                <w:szCs w:val="12"/>
              </w:rPr>
            </w:pPr>
            <w:r w:rsidRPr="00AE493F">
              <w:rPr>
                <w:rFonts w:ascii="Times New Roman" w:hAnsi="Times New Roman" w:cs="Times New Roman"/>
                <w:color w:val="000000" w:themeColor="text1"/>
                <w:sz w:val="12"/>
                <w:szCs w:val="12"/>
              </w:rPr>
              <w:t>V</w:t>
            </w:r>
          </w:p>
        </w:tc>
        <w:tc>
          <w:tcPr>
            <w:tcW w:w="1303" w:type="dxa"/>
            <w:gridSpan w:val="3"/>
            <w:tcBorders>
              <w:top w:val="single" w:sz="4" w:space="0" w:color="000000"/>
              <w:left w:val="single" w:sz="4" w:space="0" w:color="000000"/>
              <w:bottom w:val="single" w:sz="4" w:space="0" w:color="000000"/>
            </w:tcBorders>
            <w:shd w:val="clear" w:color="auto" w:fill="auto"/>
            <w:vAlign w:val="bottom"/>
          </w:tcPr>
          <w:p w:rsidR="00F60DD8" w:rsidRPr="00AE493F" w:rsidRDefault="00F60DD8" w:rsidP="00F60DD8">
            <w:pPr>
              <w:jc w:val="center"/>
              <w:rPr>
                <w:rFonts w:ascii="Times New Roman" w:hAnsi="Times New Roman" w:cs="Times New Roman"/>
                <w:color w:val="000000" w:themeColor="text1"/>
                <w:sz w:val="12"/>
                <w:szCs w:val="12"/>
              </w:rPr>
            </w:pPr>
            <w:r w:rsidRPr="00AE493F">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F60DD8" w:rsidRPr="00AE493F" w:rsidRDefault="00F60DD8" w:rsidP="00F60DD8">
            <w:pPr>
              <w:jc w:val="center"/>
              <w:rPr>
                <w:rFonts w:ascii="Times New Roman" w:hAnsi="Times New Roman" w:cs="Times New Roman"/>
                <w:color w:val="000000" w:themeColor="text1"/>
                <w:sz w:val="12"/>
                <w:szCs w:val="12"/>
              </w:rPr>
            </w:pPr>
            <w:r w:rsidRPr="00AE493F">
              <w:rPr>
                <w:rFonts w:ascii="Times New Roman" w:hAnsi="Times New Roman" w:cs="Times New Roman"/>
                <w:color w:val="000000" w:themeColor="text1"/>
                <w:sz w:val="12"/>
                <w:szCs w:val="12"/>
              </w:rPr>
              <w:t>VII</w:t>
            </w:r>
          </w:p>
        </w:tc>
        <w:tc>
          <w:tcPr>
            <w:tcW w:w="2556"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F60DD8" w:rsidRPr="00AE493F" w:rsidRDefault="00F60DD8" w:rsidP="00F60DD8">
            <w:pPr>
              <w:jc w:val="center"/>
              <w:rPr>
                <w:color w:val="000000" w:themeColor="text1"/>
              </w:rPr>
            </w:pPr>
            <w:r w:rsidRPr="00AE493F">
              <w:rPr>
                <w:rFonts w:ascii="Times New Roman" w:hAnsi="Times New Roman" w:cs="Times New Roman"/>
                <w:color w:val="000000" w:themeColor="text1"/>
                <w:sz w:val="12"/>
                <w:szCs w:val="12"/>
              </w:rPr>
              <w:t>VIII</w:t>
            </w:r>
          </w:p>
        </w:tc>
      </w:tr>
      <w:tr w:rsidR="00F60DD8" w:rsidRPr="00AE493F" w:rsidTr="00F60DD8">
        <w:trPr>
          <w:gridAfter w:val="3"/>
          <w:wAfter w:w="995" w:type="dxa"/>
          <w:trHeight w:val="695"/>
        </w:trPr>
        <w:tc>
          <w:tcPr>
            <w:tcW w:w="630" w:type="dxa"/>
            <w:tcBorders>
              <w:left w:val="single" w:sz="4" w:space="0" w:color="000000"/>
              <w:bottom w:val="single" w:sz="4" w:space="0" w:color="000000"/>
            </w:tcBorders>
            <w:shd w:val="clear" w:color="auto" w:fill="auto"/>
            <w:vAlign w:val="bottom"/>
          </w:tcPr>
          <w:p w:rsidR="00F60DD8" w:rsidRPr="00AE493F" w:rsidRDefault="00F60DD8" w:rsidP="00F60DD8">
            <w:pPr>
              <w:rPr>
                <w:rFonts w:ascii="Times New Roman" w:hAnsi="Times New Roman" w:cs="Times New Roman"/>
                <w:color w:val="000000" w:themeColor="text1"/>
                <w:sz w:val="16"/>
                <w:szCs w:val="16"/>
                <w:lang w:val="sr-Cyrl-CS"/>
              </w:rPr>
            </w:pPr>
            <w:r w:rsidRPr="00AE493F">
              <w:rPr>
                <w:rFonts w:ascii="Times New Roman" w:hAnsi="Times New Roman" w:cs="Times New Roman"/>
                <w:color w:val="000000" w:themeColor="text1"/>
                <w:sz w:val="20"/>
                <w:szCs w:val="20"/>
                <w:lang w:val="sr-Cyrl-CS"/>
              </w:rPr>
              <w:t>1</w:t>
            </w:r>
            <w:r w:rsidRPr="00AE493F">
              <w:rPr>
                <w:rFonts w:ascii="Times New Roman" w:hAnsi="Times New Roman" w:cs="Times New Roman"/>
                <w:color w:val="000000" w:themeColor="text1"/>
                <w:sz w:val="16"/>
                <w:szCs w:val="16"/>
                <w:lang w:val="sr-Cyrl-CS"/>
              </w:rPr>
              <w:t>.</w:t>
            </w:r>
          </w:p>
        </w:tc>
        <w:tc>
          <w:tcPr>
            <w:tcW w:w="1630" w:type="dxa"/>
            <w:gridSpan w:val="5"/>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color w:val="000000" w:themeColor="text1"/>
                <w:sz w:val="16"/>
                <w:szCs w:val="16"/>
                <w:lang w:val="sr-Cyrl-CS"/>
              </w:rPr>
            </w:pPr>
          </w:p>
        </w:tc>
        <w:tc>
          <w:tcPr>
            <w:tcW w:w="1095" w:type="dxa"/>
            <w:tcBorders>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color w:val="000000" w:themeColor="text1"/>
                <w:sz w:val="16"/>
                <w:szCs w:val="16"/>
                <w:lang w:val="ru-RU"/>
              </w:rPr>
            </w:pP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rPr>
                <w:rFonts w:ascii="Times New Roman" w:hAnsi="Times New Roman" w:cs="Times New Roman"/>
                <w:color w:val="000000" w:themeColor="text1"/>
                <w:sz w:val="16"/>
                <w:szCs w:val="16"/>
                <w:lang w:val="ru-RU"/>
              </w:rPr>
            </w:pPr>
          </w:p>
        </w:tc>
        <w:tc>
          <w:tcPr>
            <w:tcW w:w="3105" w:type="dxa"/>
            <w:gridSpan w:val="7"/>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color w:val="000000" w:themeColor="text1"/>
                <w:sz w:val="16"/>
                <w:szCs w:val="16"/>
                <w:lang w:val="sr-Cyrl-CS"/>
              </w:rPr>
            </w:pP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color w:val="000000" w:themeColor="text1"/>
                <w:sz w:val="16"/>
                <w:szCs w:val="16"/>
                <w:lang w:val="ru-RU"/>
              </w:rPr>
            </w:pP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F60DD8" w:rsidRPr="00AE493F" w:rsidRDefault="00F60DD8" w:rsidP="00F60DD8">
            <w:pPr>
              <w:jc w:val="center"/>
              <w:rPr>
                <w:rFonts w:ascii="Times New Roman" w:hAnsi="Times New Roman" w:cs="Times New Roman"/>
                <w:color w:val="000000" w:themeColor="text1"/>
                <w:sz w:val="16"/>
                <w:szCs w:val="16"/>
                <w:lang w:val="ru-RU"/>
              </w:rPr>
            </w:pPr>
          </w:p>
        </w:tc>
        <w:tc>
          <w:tcPr>
            <w:tcW w:w="2556" w:type="dxa"/>
            <w:gridSpan w:val="6"/>
            <w:tcBorders>
              <w:top w:val="single" w:sz="4" w:space="0" w:color="000000"/>
              <w:left w:val="single" w:sz="4" w:space="0" w:color="000000"/>
              <w:bottom w:val="single" w:sz="4" w:space="0" w:color="auto"/>
              <w:right w:val="single" w:sz="4" w:space="0" w:color="auto"/>
            </w:tcBorders>
            <w:shd w:val="clear" w:color="auto" w:fill="auto"/>
            <w:vAlign w:val="center"/>
          </w:tcPr>
          <w:p w:rsidR="00F60DD8" w:rsidRPr="00AE493F" w:rsidRDefault="00F60DD8" w:rsidP="00F60DD8">
            <w:pPr>
              <w:jc w:val="center"/>
              <w:rPr>
                <w:rFonts w:ascii="Times New Roman" w:hAnsi="Times New Roman" w:cs="Times New Roman"/>
                <w:color w:val="000000" w:themeColor="text1"/>
                <w:sz w:val="18"/>
                <w:szCs w:val="18"/>
                <w:lang w:val="sr-Cyrl-CS"/>
              </w:rPr>
            </w:pPr>
          </w:p>
        </w:tc>
      </w:tr>
    </w:tbl>
    <w:p w:rsidR="000C377C" w:rsidRPr="00AE493F" w:rsidRDefault="000C377C" w:rsidP="000C377C">
      <w:pPr>
        <w:tabs>
          <w:tab w:val="left" w:pos="8700"/>
        </w:tabs>
        <w:jc w:val="both"/>
        <w:rPr>
          <w:rFonts w:cs="Times New Roman"/>
          <w:color w:val="000000" w:themeColor="text1"/>
          <w:sz w:val="28"/>
          <w:szCs w:val="28"/>
          <w:lang w:val="sr-Cyrl-CS"/>
        </w:rPr>
      </w:pPr>
    </w:p>
    <w:p w:rsidR="00F60DD8" w:rsidRPr="00AE493F" w:rsidRDefault="00F60DD8" w:rsidP="000C377C">
      <w:pPr>
        <w:tabs>
          <w:tab w:val="left" w:pos="8700"/>
        </w:tabs>
        <w:jc w:val="both"/>
        <w:rPr>
          <w:rFonts w:cs="Times New Roman"/>
          <w:color w:val="000000" w:themeColor="text1"/>
          <w:sz w:val="28"/>
          <w:szCs w:val="28"/>
          <w:lang w:val="sr-Cyrl-CS"/>
        </w:rPr>
      </w:pPr>
    </w:p>
    <w:p w:rsidR="00F60DD8" w:rsidRPr="00AE493F" w:rsidRDefault="00F60DD8" w:rsidP="000C377C">
      <w:pPr>
        <w:tabs>
          <w:tab w:val="left" w:pos="8700"/>
        </w:tabs>
        <w:jc w:val="both"/>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3700"/>
        <w:gridCol w:w="1524"/>
        <w:gridCol w:w="2892"/>
        <w:gridCol w:w="2895"/>
        <w:gridCol w:w="3062"/>
      </w:tblGrid>
      <w:tr w:rsidR="00754FEE" w:rsidRPr="00AE493F" w:rsidTr="007476FF">
        <w:trPr>
          <w:trHeight w:val="300"/>
        </w:trPr>
        <w:tc>
          <w:tcPr>
            <w:tcW w:w="3447" w:type="dxa"/>
            <w:shd w:val="clear" w:color="auto" w:fill="auto"/>
            <w:vAlign w:val="center"/>
          </w:tcPr>
          <w:p w:rsidR="00754FEE" w:rsidRPr="00AE493F" w:rsidRDefault="00754FEE" w:rsidP="007476FF">
            <w:pPr>
              <w:jc w:val="both"/>
              <w:rPr>
                <w:rFonts w:ascii="Times New Roman" w:hAnsi="Times New Roman" w:cs="Times New Roman"/>
                <w:color w:val="000000" w:themeColor="text1"/>
              </w:rPr>
            </w:pPr>
            <w:r w:rsidRPr="00AE493F">
              <w:rPr>
                <w:rFonts w:ascii="Times New Roman" w:hAnsi="Times New Roman" w:cs="Times New Roman"/>
                <w:b/>
                <w:bCs/>
                <w:color w:val="000000" w:themeColor="text1"/>
              </w:rPr>
              <w:t>Место и датум:</w:t>
            </w:r>
          </w:p>
        </w:tc>
        <w:tc>
          <w:tcPr>
            <w:tcW w:w="1420" w:type="dxa"/>
            <w:shd w:val="clear" w:color="auto" w:fill="auto"/>
            <w:vAlign w:val="bottom"/>
          </w:tcPr>
          <w:p w:rsidR="00754FEE" w:rsidRPr="00AE493F" w:rsidRDefault="00754FEE" w:rsidP="007476FF">
            <w:pPr>
              <w:snapToGrid w:val="0"/>
              <w:jc w:val="both"/>
              <w:rPr>
                <w:rFonts w:ascii="Times New Roman" w:hAnsi="Times New Roman" w:cs="Times New Roman"/>
                <w:color w:val="000000" w:themeColor="text1"/>
              </w:rPr>
            </w:pPr>
          </w:p>
        </w:tc>
        <w:tc>
          <w:tcPr>
            <w:tcW w:w="2694" w:type="dxa"/>
            <w:shd w:val="clear" w:color="auto" w:fill="auto"/>
            <w:vAlign w:val="bottom"/>
          </w:tcPr>
          <w:p w:rsidR="00754FEE" w:rsidRPr="00AE493F" w:rsidRDefault="00754FEE" w:rsidP="007476FF">
            <w:pPr>
              <w:snapToGrid w:val="0"/>
              <w:jc w:val="both"/>
              <w:rPr>
                <w:rFonts w:ascii="Times New Roman" w:hAnsi="Times New Roman" w:cs="Times New Roman"/>
                <w:color w:val="000000" w:themeColor="text1"/>
              </w:rPr>
            </w:pPr>
          </w:p>
        </w:tc>
        <w:tc>
          <w:tcPr>
            <w:tcW w:w="2697" w:type="dxa"/>
            <w:shd w:val="clear" w:color="auto" w:fill="auto"/>
            <w:vAlign w:val="center"/>
          </w:tcPr>
          <w:p w:rsidR="00754FEE" w:rsidRPr="00AE493F" w:rsidRDefault="00754FEE" w:rsidP="007476FF">
            <w:pPr>
              <w:snapToGrid w:val="0"/>
              <w:jc w:val="both"/>
              <w:rPr>
                <w:rFonts w:ascii="Times New Roman" w:hAnsi="Times New Roman" w:cs="Times New Roman"/>
                <w:b/>
                <w:bCs/>
                <w:color w:val="000000" w:themeColor="text1"/>
              </w:rPr>
            </w:pPr>
          </w:p>
        </w:tc>
        <w:tc>
          <w:tcPr>
            <w:tcW w:w="2853" w:type="dxa"/>
            <w:shd w:val="clear" w:color="auto" w:fill="auto"/>
            <w:vAlign w:val="center"/>
          </w:tcPr>
          <w:p w:rsidR="00754FEE" w:rsidRPr="00AE493F" w:rsidRDefault="00754FEE" w:rsidP="007476FF">
            <w:pPr>
              <w:jc w:val="both"/>
              <w:rPr>
                <w:rFonts w:ascii="Times New Roman" w:hAnsi="Times New Roman" w:cs="Times New Roman"/>
                <w:color w:val="000000" w:themeColor="text1"/>
              </w:rPr>
            </w:pPr>
            <w:r w:rsidRPr="00AE493F">
              <w:rPr>
                <w:rFonts w:ascii="Times New Roman" w:hAnsi="Times New Roman" w:cs="Times New Roman"/>
                <w:b/>
                <w:bCs/>
                <w:color w:val="000000" w:themeColor="text1"/>
              </w:rPr>
              <w:t>Овлашћено лице:</w:t>
            </w:r>
          </w:p>
        </w:tc>
      </w:tr>
    </w:tbl>
    <w:p w:rsidR="00F60DD8" w:rsidRPr="00AE493F" w:rsidRDefault="00F60DD8" w:rsidP="000C377C">
      <w:pPr>
        <w:tabs>
          <w:tab w:val="left" w:pos="8700"/>
        </w:tabs>
        <w:jc w:val="both"/>
        <w:rPr>
          <w:rFonts w:cs="Times New Roman"/>
          <w:color w:val="000000" w:themeColor="text1"/>
          <w:sz w:val="28"/>
          <w:szCs w:val="28"/>
          <w:lang w:val="sr-Cyrl-CS"/>
        </w:rPr>
      </w:pPr>
    </w:p>
    <w:p w:rsidR="00F60DD8" w:rsidRDefault="00F60DD8" w:rsidP="000C377C">
      <w:pPr>
        <w:tabs>
          <w:tab w:val="left" w:pos="8700"/>
        </w:tabs>
        <w:jc w:val="both"/>
        <w:rPr>
          <w:rFonts w:cs="Times New Roman"/>
          <w:color w:val="000000" w:themeColor="text1"/>
          <w:sz w:val="28"/>
          <w:szCs w:val="28"/>
          <w:lang w:val="sr-Cyrl-CS"/>
        </w:rPr>
      </w:pPr>
    </w:p>
    <w:p w:rsidR="00754FEE" w:rsidRDefault="00754FEE" w:rsidP="000C377C">
      <w:pPr>
        <w:tabs>
          <w:tab w:val="left" w:pos="8700"/>
        </w:tabs>
        <w:jc w:val="both"/>
        <w:rPr>
          <w:rFonts w:cs="Times New Roman"/>
          <w:color w:val="000000" w:themeColor="text1"/>
          <w:sz w:val="28"/>
          <w:szCs w:val="28"/>
          <w:lang w:val="sr-Cyrl-CS"/>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754FEE" w:rsidRPr="00AE493F" w:rsidTr="007476FF">
        <w:trPr>
          <w:trHeight w:val="255"/>
        </w:trPr>
        <w:tc>
          <w:tcPr>
            <w:tcW w:w="8183" w:type="dxa"/>
            <w:gridSpan w:val="5"/>
            <w:shd w:val="clear" w:color="auto" w:fill="auto"/>
            <w:vAlign w:val="bottom"/>
          </w:tcPr>
          <w:p w:rsidR="00754FEE" w:rsidRPr="00AE493F" w:rsidRDefault="00754FEE" w:rsidP="007476FF">
            <w:pPr>
              <w:rPr>
                <w:rFonts w:ascii="Times New Roman" w:hAnsi="Times New Roman" w:cs="Times New Roman"/>
                <w:color w:val="000000" w:themeColor="text1"/>
                <w:sz w:val="16"/>
                <w:szCs w:val="16"/>
                <w:lang w:val="sr-Cyrl-CS"/>
              </w:rPr>
            </w:pPr>
          </w:p>
          <w:p w:rsidR="00754FEE" w:rsidRPr="00AE493F" w:rsidRDefault="00754FEE" w:rsidP="007476FF">
            <w:pPr>
              <w:rPr>
                <w:rFonts w:ascii="Times New Roman" w:hAnsi="Times New Roman" w:cs="Times New Roman"/>
                <w:color w:val="000000" w:themeColor="text1"/>
                <w:sz w:val="16"/>
                <w:szCs w:val="16"/>
                <w:lang w:val="sr-Cyrl-CS"/>
              </w:rPr>
            </w:pPr>
          </w:p>
          <w:p w:rsidR="00754FEE" w:rsidRPr="00AE493F" w:rsidRDefault="00754FEE" w:rsidP="007476FF">
            <w:pPr>
              <w:rPr>
                <w:rFonts w:ascii="Times New Roman" w:hAnsi="Times New Roman" w:cs="Times New Roman"/>
                <w:color w:val="000000" w:themeColor="text1"/>
                <w:sz w:val="16"/>
                <w:szCs w:val="16"/>
                <w:lang w:val="sr-Cyrl-CS"/>
              </w:rPr>
            </w:pPr>
          </w:p>
          <w:p w:rsidR="00754FEE" w:rsidRPr="00AE493F" w:rsidRDefault="00754FEE" w:rsidP="007476FF">
            <w:pPr>
              <w:rPr>
                <w:rFonts w:ascii="Times New Roman" w:hAnsi="Times New Roman" w:cs="Times New Roman"/>
                <w:color w:val="000000" w:themeColor="text1"/>
                <w:sz w:val="16"/>
                <w:szCs w:val="16"/>
                <w:lang w:val="sr-Cyrl-CS"/>
              </w:rPr>
            </w:pPr>
          </w:p>
          <w:p w:rsidR="00754FEE" w:rsidRPr="00AE493F" w:rsidRDefault="00754FEE" w:rsidP="007476FF">
            <w:pPr>
              <w:rPr>
                <w:rFonts w:ascii="Times New Roman" w:hAnsi="Times New Roman" w:cs="Times New Roman"/>
                <w:color w:val="000000" w:themeColor="text1"/>
                <w:sz w:val="16"/>
                <w:szCs w:val="16"/>
                <w:lang w:val="sr-Cyrl-CS"/>
              </w:rPr>
            </w:pPr>
          </w:p>
          <w:p w:rsidR="00754FEE" w:rsidRPr="00AE493F" w:rsidRDefault="00754FEE" w:rsidP="007476FF">
            <w:pPr>
              <w:rPr>
                <w:rFonts w:ascii="Times New Roman" w:hAnsi="Times New Roman" w:cs="Times New Roman"/>
                <w:color w:val="000000" w:themeColor="text1"/>
                <w:sz w:val="16"/>
                <w:szCs w:val="16"/>
                <w:lang w:val="sr-Cyrl-CS"/>
              </w:rPr>
            </w:pPr>
          </w:p>
          <w:p w:rsidR="00754FEE" w:rsidRPr="00AE493F" w:rsidRDefault="00754FEE" w:rsidP="007476FF">
            <w:pPr>
              <w:rPr>
                <w:rFonts w:ascii="Times New Roman" w:hAnsi="Times New Roman" w:cs="Times New Roman"/>
                <w:color w:val="000000" w:themeColor="text1"/>
                <w:sz w:val="16"/>
                <w:szCs w:val="16"/>
                <w:lang w:val="ru-RU"/>
              </w:rPr>
            </w:pPr>
          </w:p>
          <w:p w:rsidR="00754FEE" w:rsidRPr="00AE493F" w:rsidRDefault="00754FEE" w:rsidP="007476FF">
            <w:pPr>
              <w:rPr>
                <w:rFonts w:ascii="Times New Roman" w:hAnsi="Times New Roman" w:cs="Times New Roman"/>
                <w:color w:val="000000" w:themeColor="text1"/>
                <w:sz w:val="16"/>
                <w:szCs w:val="16"/>
                <w:lang w:val="ru-RU"/>
              </w:rPr>
            </w:pPr>
          </w:p>
          <w:p w:rsidR="00754FEE" w:rsidRPr="00AE493F" w:rsidRDefault="00754FEE" w:rsidP="007476FF">
            <w:pPr>
              <w:rPr>
                <w:rFonts w:ascii="Times New Roman" w:hAnsi="Times New Roman" w:cs="Times New Roman"/>
                <w:color w:val="000000" w:themeColor="text1"/>
                <w:sz w:val="16"/>
                <w:szCs w:val="16"/>
                <w:lang w:val="ru-RU"/>
              </w:rPr>
            </w:pPr>
            <w:r w:rsidRPr="00AE493F">
              <w:rPr>
                <w:rFonts w:ascii="Times New Roman" w:hAnsi="Times New Roman" w:cs="Times New Roman"/>
                <w:color w:val="000000" w:themeColor="text1"/>
                <w:sz w:val="16"/>
                <w:szCs w:val="16"/>
                <w:lang w:val="ru-RU"/>
              </w:rPr>
              <w:t xml:space="preserve">НАЗИВ НАРУЧИОЦА: </w:t>
            </w:r>
            <w:r w:rsidR="00AE493F" w:rsidRPr="00AE493F">
              <w:rPr>
                <w:rFonts w:ascii="Times New Roman" w:hAnsi="Times New Roman" w:cs="Times New Roman"/>
                <w:color w:val="000000" w:themeColor="text1"/>
                <w:sz w:val="16"/>
                <w:szCs w:val="16"/>
                <w:lang w:val="ru-RU"/>
              </w:rPr>
              <w:t xml:space="preserve">  </w:t>
            </w:r>
            <w:r w:rsidRPr="00AE493F">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754FEE" w:rsidRPr="00AE493F" w:rsidRDefault="00754FEE" w:rsidP="007476FF">
            <w:pPr>
              <w:rPr>
                <w:color w:val="000000" w:themeColor="text1"/>
              </w:rPr>
            </w:pPr>
          </w:p>
        </w:tc>
        <w:tc>
          <w:tcPr>
            <w:tcW w:w="1693" w:type="dxa"/>
            <w:gridSpan w:val="2"/>
            <w:shd w:val="clear" w:color="auto" w:fill="auto"/>
          </w:tcPr>
          <w:p w:rsidR="00754FEE" w:rsidRPr="00AE493F" w:rsidRDefault="00754FEE" w:rsidP="007476FF">
            <w:pPr>
              <w:snapToGrid w:val="0"/>
              <w:rPr>
                <w:color w:val="000000" w:themeColor="text1"/>
              </w:rPr>
            </w:pPr>
          </w:p>
        </w:tc>
      </w:tr>
      <w:tr w:rsidR="00754FEE" w:rsidRPr="00AE493F" w:rsidTr="007476FF">
        <w:trPr>
          <w:trHeight w:val="200"/>
        </w:trPr>
        <w:tc>
          <w:tcPr>
            <w:tcW w:w="6835" w:type="dxa"/>
            <w:gridSpan w:val="4"/>
            <w:shd w:val="clear" w:color="auto" w:fill="auto"/>
            <w:vAlign w:val="bottom"/>
          </w:tcPr>
          <w:p w:rsidR="00754FEE" w:rsidRPr="00AE493F" w:rsidRDefault="00754FEE" w:rsidP="007476FF">
            <w:pPr>
              <w:rPr>
                <w:rFonts w:ascii="Times New Roman" w:hAnsi="Times New Roman" w:cs="Times New Roman"/>
                <w:color w:val="000000" w:themeColor="text1"/>
                <w:sz w:val="16"/>
                <w:szCs w:val="16"/>
                <w:lang w:val="ru-RU"/>
              </w:rPr>
            </w:pPr>
            <w:r w:rsidRPr="00AE493F">
              <w:rPr>
                <w:rFonts w:ascii="Times New Roman" w:hAnsi="Times New Roman" w:cs="Times New Roman"/>
                <w:color w:val="000000" w:themeColor="text1"/>
                <w:sz w:val="16"/>
                <w:szCs w:val="16"/>
                <w:lang w:val="ru-RU"/>
              </w:rPr>
              <w:lastRenderedPageBreak/>
              <w:t xml:space="preserve">АДРЕСА НАРУЧИОЦА: </w:t>
            </w:r>
            <w:r w:rsidRPr="00AE493F">
              <w:rPr>
                <w:rFonts w:ascii="Times New Roman" w:hAnsi="Times New Roman" w:cs="Times New Roman"/>
                <w:b/>
                <w:bCs/>
                <w:color w:val="000000" w:themeColor="text1"/>
                <w:sz w:val="16"/>
                <w:szCs w:val="16"/>
                <w:lang w:val="ru-RU"/>
              </w:rPr>
              <w:t>Михајла Пупина 117а</w:t>
            </w:r>
          </w:p>
        </w:tc>
        <w:tc>
          <w:tcPr>
            <w:tcW w:w="1348"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754FEE" w:rsidRPr="00AE493F" w:rsidRDefault="00754FEE" w:rsidP="007476FF">
            <w:pPr>
              <w:rPr>
                <w:color w:val="000000" w:themeColor="text1"/>
              </w:rPr>
            </w:pPr>
            <w:r w:rsidRPr="00AE493F">
              <w:rPr>
                <w:color w:val="000000" w:themeColor="text1"/>
                <w:sz w:val="16"/>
                <w:szCs w:val="16"/>
              </w:rPr>
              <w:t>МАТИЧНИ БРОЈ :</w:t>
            </w:r>
            <w:r w:rsidRPr="00AE493F">
              <w:rPr>
                <w:b/>
                <w:bCs/>
                <w:color w:val="000000" w:themeColor="text1"/>
                <w:sz w:val="16"/>
                <w:szCs w:val="16"/>
              </w:rPr>
              <w:t>07892845</w:t>
            </w:r>
          </w:p>
        </w:tc>
        <w:tc>
          <w:tcPr>
            <w:tcW w:w="1693" w:type="dxa"/>
            <w:gridSpan w:val="2"/>
            <w:shd w:val="clear" w:color="auto" w:fill="auto"/>
          </w:tcPr>
          <w:p w:rsidR="00754FEE" w:rsidRPr="00AE493F" w:rsidRDefault="00754FEE" w:rsidP="007476FF">
            <w:pPr>
              <w:snapToGrid w:val="0"/>
              <w:rPr>
                <w:color w:val="000000" w:themeColor="text1"/>
              </w:rPr>
            </w:pPr>
          </w:p>
        </w:tc>
      </w:tr>
      <w:tr w:rsidR="00754FEE" w:rsidRPr="00AE493F" w:rsidTr="007476FF">
        <w:trPr>
          <w:trHeight w:val="173"/>
        </w:trPr>
        <w:tc>
          <w:tcPr>
            <w:tcW w:w="1019"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rPr>
            </w:pPr>
          </w:p>
        </w:tc>
        <w:tc>
          <w:tcPr>
            <w:tcW w:w="529" w:type="dxa"/>
            <w:shd w:val="clear" w:color="auto" w:fill="auto"/>
            <w:vAlign w:val="bottom"/>
          </w:tcPr>
          <w:p w:rsidR="00754FEE" w:rsidRPr="00AE493F" w:rsidRDefault="00AE493F" w:rsidP="007476FF">
            <w:pPr>
              <w:snapToGrid w:val="0"/>
              <w:rPr>
                <w:rFonts w:ascii="Times New Roman" w:hAnsi="Times New Roman" w:cs="Times New Roman"/>
                <w:color w:val="000000" w:themeColor="text1"/>
                <w:sz w:val="16"/>
                <w:szCs w:val="16"/>
              </w:rPr>
            </w:pPr>
            <w:r w:rsidRPr="00AE493F">
              <w:rPr>
                <w:rFonts w:ascii="Times New Roman" w:hAnsi="Times New Roman" w:cs="Times New Roman"/>
                <w:color w:val="000000" w:themeColor="text1"/>
                <w:sz w:val="16"/>
                <w:szCs w:val="16"/>
              </w:rPr>
              <w:t xml:space="preserve">  </w:t>
            </w:r>
          </w:p>
        </w:tc>
        <w:tc>
          <w:tcPr>
            <w:tcW w:w="5287" w:type="dxa"/>
            <w:gridSpan w:val="2"/>
            <w:shd w:val="clear" w:color="auto" w:fill="auto"/>
            <w:vAlign w:val="bottom"/>
          </w:tcPr>
          <w:p w:rsidR="00754FEE" w:rsidRPr="00AE493F" w:rsidRDefault="00754FEE" w:rsidP="007476FF">
            <w:pPr>
              <w:rPr>
                <w:rFonts w:ascii="Times New Roman" w:hAnsi="Times New Roman" w:cs="Times New Roman"/>
                <w:color w:val="000000" w:themeColor="text1"/>
                <w:sz w:val="16"/>
                <w:szCs w:val="16"/>
              </w:rPr>
            </w:pPr>
            <w:r w:rsidRPr="00AE493F">
              <w:rPr>
                <w:rFonts w:ascii="Times New Roman" w:hAnsi="Times New Roman" w:cs="Times New Roman"/>
                <w:b/>
                <w:bCs/>
                <w:color w:val="000000" w:themeColor="text1"/>
                <w:sz w:val="16"/>
                <w:szCs w:val="16"/>
              </w:rPr>
              <w:t>11070 Београд( НовиБеоград )</w:t>
            </w:r>
          </w:p>
        </w:tc>
        <w:tc>
          <w:tcPr>
            <w:tcW w:w="1348"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rPr>
            </w:pPr>
          </w:p>
        </w:tc>
        <w:tc>
          <w:tcPr>
            <w:tcW w:w="1480"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rPr>
            </w:pPr>
          </w:p>
        </w:tc>
        <w:tc>
          <w:tcPr>
            <w:tcW w:w="864"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rPr>
            </w:pPr>
          </w:p>
        </w:tc>
        <w:tc>
          <w:tcPr>
            <w:tcW w:w="823"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rPr>
            </w:pPr>
          </w:p>
        </w:tc>
        <w:tc>
          <w:tcPr>
            <w:tcW w:w="823"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754FEE" w:rsidRPr="00AE493F" w:rsidRDefault="00754FEE" w:rsidP="007476FF">
            <w:pPr>
              <w:rPr>
                <w:color w:val="000000" w:themeColor="text1"/>
              </w:rPr>
            </w:pPr>
            <w:r w:rsidRPr="00AE493F">
              <w:rPr>
                <w:color w:val="000000" w:themeColor="text1"/>
                <w:sz w:val="16"/>
                <w:szCs w:val="16"/>
              </w:rPr>
              <w:t xml:space="preserve">ПОРЕСКИ БРОЈ: </w:t>
            </w:r>
            <w:r w:rsidRPr="00AE493F">
              <w:rPr>
                <w:b/>
                <w:bCs/>
                <w:color w:val="000000" w:themeColor="text1"/>
                <w:sz w:val="16"/>
                <w:szCs w:val="16"/>
              </w:rPr>
              <w:t>100143406</w:t>
            </w:r>
          </w:p>
        </w:tc>
        <w:tc>
          <w:tcPr>
            <w:tcW w:w="1693" w:type="dxa"/>
            <w:gridSpan w:val="2"/>
            <w:shd w:val="clear" w:color="auto" w:fill="auto"/>
          </w:tcPr>
          <w:p w:rsidR="00754FEE" w:rsidRPr="00AE493F" w:rsidRDefault="00754FEE" w:rsidP="007476FF">
            <w:pPr>
              <w:snapToGrid w:val="0"/>
              <w:rPr>
                <w:color w:val="000000" w:themeColor="text1"/>
              </w:rPr>
            </w:pPr>
          </w:p>
        </w:tc>
      </w:tr>
      <w:tr w:rsidR="00754FEE" w:rsidRPr="00AE493F" w:rsidTr="007476FF">
        <w:trPr>
          <w:trHeight w:val="155"/>
        </w:trPr>
        <w:tc>
          <w:tcPr>
            <w:tcW w:w="1019"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lang w:val="sr-Cyrl-CS"/>
              </w:rPr>
            </w:pPr>
          </w:p>
          <w:p w:rsidR="00754FEE" w:rsidRPr="00AE493F" w:rsidRDefault="00754FEE" w:rsidP="007476FF">
            <w:pPr>
              <w:snapToGrid w:val="0"/>
              <w:rPr>
                <w:rFonts w:ascii="Times New Roman" w:hAnsi="Times New Roman" w:cs="Times New Roman"/>
                <w:color w:val="000000" w:themeColor="text1"/>
                <w:sz w:val="16"/>
                <w:szCs w:val="16"/>
                <w:lang w:val="sr-Cyrl-CS"/>
              </w:rPr>
            </w:pPr>
          </w:p>
          <w:p w:rsidR="00754FEE" w:rsidRPr="00AE493F" w:rsidRDefault="00754FEE" w:rsidP="007476FF">
            <w:pPr>
              <w:snapToGrid w:val="0"/>
              <w:rPr>
                <w:rFonts w:ascii="Times New Roman" w:hAnsi="Times New Roman" w:cs="Times New Roman"/>
                <w:color w:val="000000" w:themeColor="text1"/>
                <w:sz w:val="16"/>
                <w:szCs w:val="16"/>
                <w:lang w:val="sr-Cyrl-CS"/>
              </w:rPr>
            </w:pPr>
          </w:p>
          <w:p w:rsidR="00754FEE" w:rsidRPr="00AE493F" w:rsidRDefault="00754FEE" w:rsidP="007476FF">
            <w:pPr>
              <w:snapToGrid w:val="0"/>
              <w:rPr>
                <w:rFonts w:ascii="Times New Roman" w:hAnsi="Times New Roman" w:cs="Times New Roman"/>
                <w:color w:val="000000" w:themeColor="text1"/>
                <w:sz w:val="16"/>
                <w:szCs w:val="16"/>
                <w:lang w:val="sr-Cyrl-CS"/>
              </w:rPr>
            </w:pPr>
          </w:p>
        </w:tc>
        <w:tc>
          <w:tcPr>
            <w:tcW w:w="529"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rPr>
            </w:pPr>
          </w:p>
        </w:tc>
        <w:tc>
          <w:tcPr>
            <w:tcW w:w="4378" w:type="dxa"/>
            <w:shd w:val="clear" w:color="auto" w:fill="auto"/>
            <w:vAlign w:val="bottom"/>
          </w:tcPr>
          <w:p w:rsidR="00754FEE" w:rsidRPr="00AE493F" w:rsidRDefault="00754FEE" w:rsidP="007476FF">
            <w:pPr>
              <w:rPr>
                <w:rFonts w:ascii="Times New Roman" w:hAnsi="Times New Roman" w:cs="Times New Roman"/>
                <w:color w:val="000000" w:themeColor="text1"/>
                <w:sz w:val="16"/>
                <w:szCs w:val="16"/>
              </w:rPr>
            </w:pPr>
          </w:p>
        </w:tc>
        <w:tc>
          <w:tcPr>
            <w:tcW w:w="909"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rPr>
            </w:pPr>
          </w:p>
        </w:tc>
        <w:tc>
          <w:tcPr>
            <w:tcW w:w="1348"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rPr>
            </w:pPr>
          </w:p>
        </w:tc>
        <w:tc>
          <w:tcPr>
            <w:tcW w:w="1480"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rPr>
            </w:pPr>
          </w:p>
        </w:tc>
        <w:tc>
          <w:tcPr>
            <w:tcW w:w="864"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rPr>
            </w:pPr>
          </w:p>
        </w:tc>
        <w:tc>
          <w:tcPr>
            <w:tcW w:w="823"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rPr>
            </w:pPr>
          </w:p>
        </w:tc>
        <w:tc>
          <w:tcPr>
            <w:tcW w:w="823" w:type="dxa"/>
            <w:shd w:val="clear" w:color="auto" w:fill="auto"/>
            <w:vAlign w:val="bottom"/>
          </w:tcPr>
          <w:p w:rsidR="00754FEE" w:rsidRPr="00AE493F" w:rsidRDefault="00754FEE" w:rsidP="007476FF">
            <w:pPr>
              <w:snapToGrid w:val="0"/>
              <w:rPr>
                <w:rFonts w:ascii="Times New Roman" w:hAnsi="Times New Roman" w:cs="Times New Roman"/>
                <w:color w:val="000000" w:themeColor="text1"/>
                <w:sz w:val="16"/>
                <w:szCs w:val="16"/>
              </w:rPr>
            </w:pPr>
          </w:p>
        </w:tc>
        <w:tc>
          <w:tcPr>
            <w:tcW w:w="823" w:type="dxa"/>
            <w:shd w:val="clear" w:color="auto" w:fill="auto"/>
            <w:vAlign w:val="bottom"/>
          </w:tcPr>
          <w:p w:rsidR="00754FEE" w:rsidRPr="00AE493F" w:rsidRDefault="00754FEE" w:rsidP="007476FF">
            <w:pPr>
              <w:snapToGrid w:val="0"/>
              <w:rPr>
                <w:rFonts w:cs="Times New Roman"/>
                <w:color w:val="000000" w:themeColor="text1"/>
                <w:sz w:val="16"/>
                <w:szCs w:val="16"/>
                <w:lang w:val="sr-Cyrl-CS"/>
              </w:rPr>
            </w:pPr>
          </w:p>
        </w:tc>
        <w:tc>
          <w:tcPr>
            <w:tcW w:w="2133" w:type="dxa"/>
            <w:gridSpan w:val="2"/>
            <w:shd w:val="clear" w:color="auto" w:fill="auto"/>
            <w:vAlign w:val="bottom"/>
          </w:tcPr>
          <w:p w:rsidR="00754FEE" w:rsidRPr="00AE493F" w:rsidRDefault="00754FEE" w:rsidP="007476FF">
            <w:pPr>
              <w:snapToGrid w:val="0"/>
              <w:rPr>
                <w:rFonts w:cs="Times New Roman"/>
                <w:color w:val="000000" w:themeColor="text1"/>
                <w:sz w:val="16"/>
                <w:szCs w:val="16"/>
              </w:rPr>
            </w:pPr>
          </w:p>
        </w:tc>
        <w:tc>
          <w:tcPr>
            <w:tcW w:w="1396" w:type="dxa"/>
            <w:shd w:val="clear" w:color="auto" w:fill="auto"/>
          </w:tcPr>
          <w:p w:rsidR="00754FEE" w:rsidRPr="00AE493F" w:rsidRDefault="00754FEE" w:rsidP="007476FF">
            <w:pPr>
              <w:snapToGrid w:val="0"/>
              <w:rPr>
                <w:color w:val="000000" w:themeColor="text1"/>
              </w:rPr>
            </w:pPr>
          </w:p>
        </w:tc>
      </w:tr>
      <w:tr w:rsidR="00754FEE" w:rsidRPr="00AE493F" w:rsidTr="007476FF">
        <w:tblPrEx>
          <w:tblCellMar>
            <w:left w:w="108" w:type="dxa"/>
            <w:right w:w="108" w:type="dxa"/>
          </w:tblCellMar>
        </w:tblPrEx>
        <w:trPr>
          <w:trHeight w:val="155"/>
        </w:trPr>
        <w:tc>
          <w:tcPr>
            <w:tcW w:w="16525" w:type="dxa"/>
            <w:gridSpan w:val="13"/>
            <w:shd w:val="clear" w:color="auto" w:fill="auto"/>
            <w:vAlign w:val="bottom"/>
          </w:tcPr>
          <w:p w:rsidR="00754FEE" w:rsidRPr="00AE493F" w:rsidRDefault="00754FEE" w:rsidP="007476FF">
            <w:pPr>
              <w:rPr>
                <w:rFonts w:ascii="Times New Roman" w:hAnsi="Times New Roman" w:cs="Times New Roman"/>
                <w:b/>
                <w:bCs/>
                <w:color w:val="000000" w:themeColor="text1"/>
                <w:sz w:val="16"/>
                <w:szCs w:val="16"/>
                <w:lang w:val="ru-RU"/>
              </w:rPr>
            </w:pPr>
          </w:p>
          <w:p w:rsidR="00754FEE" w:rsidRPr="00AE493F" w:rsidRDefault="00754FEE" w:rsidP="00754FEE">
            <w:pPr>
              <w:jc w:val="center"/>
              <w:rPr>
                <w:color w:val="000000" w:themeColor="text1"/>
              </w:rPr>
            </w:pPr>
            <w:r w:rsidRPr="00AE493F">
              <w:rPr>
                <w:rFonts w:ascii="Times New Roman" w:hAnsi="Times New Roman" w:cs="Times New Roman"/>
                <w:b/>
                <w:bCs/>
                <w:color w:val="000000" w:themeColor="text1"/>
                <w:sz w:val="16"/>
                <w:szCs w:val="16"/>
                <w:lang w:val="ru-RU"/>
              </w:rPr>
              <w:t>ОБРАЗАЦ А1 ЗА ЕВИДЕНТИРАЊЕ ПОДАТАКА О ИМЕНАМА ЗАКЉУЧЕНИХ УГОВОРА</w:t>
            </w:r>
          </w:p>
        </w:tc>
      </w:tr>
      <w:tr w:rsidR="00754FEE" w:rsidRPr="00AE493F" w:rsidTr="007476FF">
        <w:tblPrEx>
          <w:tblCellMar>
            <w:left w:w="108" w:type="dxa"/>
            <w:right w:w="108" w:type="dxa"/>
          </w:tblCellMar>
        </w:tblPrEx>
        <w:trPr>
          <w:trHeight w:val="164"/>
        </w:trPr>
        <w:tc>
          <w:tcPr>
            <w:tcW w:w="16525" w:type="dxa"/>
            <w:gridSpan w:val="13"/>
            <w:shd w:val="clear" w:color="auto" w:fill="auto"/>
            <w:vAlign w:val="bottom"/>
          </w:tcPr>
          <w:p w:rsidR="00754FEE" w:rsidRPr="009140CD" w:rsidRDefault="00754FEE" w:rsidP="007476FF">
            <w:pPr>
              <w:jc w:val="center"/>
              <w:rPr>
                <w:rFonts w:ascii="Times New Roman" w:hAnsi="Times New Roman" w:cs="Times New Roman"/>
                <w:b/>
                <w:bCs/>
                <w:color w:val="000000" w:themeColor="text1"/>
                <w:sz w:val="16"/>
                <w:szCs w:val="16"/>
              </w:rPr>
            </w:pPr>
            <w:r w:rsidRPr="00AE493F">
              <w:rPr>
                <w:rFonts w:ascii="Times New Roman" w:hAnsi="Times New Roman" w:cs="Times New Roman"/>
                <w:b/>
                <w:bCs/>
                <w:color w:val="000000" w:themeColor="text1"/>
                <w:sz w:val="16"/>
                <w:szCs w:val="16"/>
              </w:rPr>
              <w:t>Година: 2021 ;</w:t>
            </w:r>
            <w:r w:rsidRPr="009140CD">
              <w:rPr>
                <w:rFonts w:ascii="Times New Roman" w:hAnsi="Times New Roman" w:cs="Times New Roman"/>
                <w:b/>
                <w:bCs/>
                <w:color w:val="000000" w:themeColor="text1"/>
                <w:sz w:val="16"/>
                <w:szCs w:val="16"/>
              </w:rPr>
              <w:t>Квартал : 2</w:t>
            </w:r>
          </w:p>
          <w:p w:rsidR="00754FEE" w:rsidRPr="00AE493F" w:rsidRDefault="00754FEE" w:rsidP="007476FF">
            <w:pPr>
              <w:jc w:val="center"/>
              <w:rPr>
                <w:color w:val="000000" w:themeColor="text1"/>
                <w:lang w:val="sr-Cyrl-CS"/>
              </w:rPr>
            </w:pPr>
          </w:p>
        </w:tc>
      </w:tr>
    </w:tbl>
    <w:tbl>
      <w:tblPr>
        <w:tblpPr w:leftFromText="180" w:rightFromText="180" w:vertAnchor="text" w:horzAnchor="margin" w:tblpY="57"/>
        <w:tblW w:w="14155" w:type="dxa"/>
        <w:tblLayout w:type="fixed"/>
        <w:tblLook w:val="0000"/>
      </w:tblPr>
      <w:tblGrid>
        <w:gridCol w:w="760"/>
        <w:gridCol w:w="1328"/>
        <w:gridCol w:w="1542"/>
        <w:gridCol w:w="1542"/>
        <w:gridCol w:w="1960"/>
        <w:gridCol w:w="2518"/>
        <w:gridCol w:w="1352"/>
        <w:gridCol w:w="1481"/>
        <w:gridCol w:w="1672"/>
      </w:tblGrid>
      <w:tr w:rsidR="00754FEE" w:rsidRPr="00AE493F" w:rsidTr="007476FF">
        <w:tc>
          <w:tcPr>
            <w:tcW w:w="760" w:type="dxa"/>
            <w:tcBorders>
              <w:top w:val="single" w:sz="4" w:space="0" w:color="000000"/>
              <w:left w:val="single" w:sz="4" w:space="0" w:color="000000"/>
              <w:bottom w:val="single" w:sz="4" w:space="0" w:color="000000"/>
            </w:tcBorders>
            <w:shd w:val="clear" w:color="auto" w:fill="auto"/>
          </w:tcPr>
          <w:p w:rsidR="00754FEE" w:rsidRPr="00AE493F" w:rsidRDefault="00754FEE" w:rsidP="007476FF">
            <w:pPr>
              <w:jc w:val="center"/>
              <w:rPr>
                <w:rFonts w:ascii="Times New Roman" w:hAnsi="Times New Roman" w:cs="Times New Roman"/>
                <w:b/>
                <w:bCs/>
                <w:color w:val="000000" w:themeColor="text1"/>
                <w:sz w:val="20"/>
                <w:szCs w:val="20"/>
              </w:rPr>
            </w:pPr>
            <w:r w:rsidRPr="00AE493F">
              <w:rPr>
                <w:rFonts w:ascii="Times New Roman" w:hAnsi="Times New Roman" w:cs="Times New Roman"/>
                <w:b/>
                <w:bCs/>
                <w:color w:val="000000" w:themeColor="text1"/>
                <w:sz w:val="20"/>
                <w:szCs w:val="20"/>
              </w:rPr>
              <w:t>Редни</w:t>
            </w:r>
          </w:p>
          <w:p w:rsidR="00754FEE" w:rsidRPr="00AE493F" w:rsidRDefault="00754FEE" w:rsidP="007476FF">
            <w:pPr>
              <w:jc w:val="center"/>
              <w:rPr>
                <w:rFonts w:ascii="Times New Roman" w:hAnsi="Times New Roman" w:cs="Times New Roman"/>
                <w:b/>
                <w:bCs/>
                <w:color w:val="000000" w:themeColor="text1"/>
                <w:sz w:val="20"/>
                <w:szCs w:val="20"/>
              </w:rPr>
            </w:pPr>
            <w:r w:rsidRPr="00AE493F">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754FEE" w:rsidRPr="00AE493F" w:rsidRDefault="00754FEE" w:rsidP="007476FF">
            <w:pPr>
              <w:jc w:val="center"/>
              <w:rPr>
                <w:rFonts w:ascii="Times New Roman" w:hAnsi="Times New Roman" w:cs="Times New Roman"/>
                <w:b/>
                <w:bCs/>
                <w:color w:val="000000" w:themeColor="text1"/>
                <w:sz w:val="20"/>
                <w:szCs w:val="20"/>
              </w:rPr>
            </w:pPr>
            <w:r w:rsidRPr="00AE493F">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754FEE" w:rsidRPr="00AE493F" w:rsidRDefault="00754FEE" w:rsidP="007476FF">
            <w:pPr>
              <w:jc w:val="center"/>
              <w:rPr>
                <w:rFonts w:ascii="Times New Roman" w:hAnsi="Times New Roman" w:cs="Times New Roman"/>
                <w:b/>
                <w:bCs/>
                <w:color w:val="000000" w:themeColor="text1"/>
                <w:sz w:val="20"/>
                <w:szCs w:val="20"/>
              </w:rPr>
            </w:pPr>
            <w:r w:rsidRPr="00AE493F">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754FEE" w:rsidRPr="00AE493F" w:rsidRDefault="00754FEE" w:rsidP="007476FF">
            <w:pPr>
              <w:jc w:val="center"/>
              <w:rPr>
                <w:rFonts w:ascii="Times New Roman" w:hAnsi="Times New Roman" w:cs="Times New Roman"/>
                <w:b/>
                <w:bCs/>
                <w:color w:val="000000" w:themeColor="text1"/>
                <w:sz w:val="20"/>
                <w:szCs w:val="20"/>
                <w:lang w:val="ru-RU"/>
              </w:rPr>
            </w:pPr>
            <w:r w:rsidRPr="00AE493F">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754FEE" w:rsidRPr="00AE493F" w:rsidRDefault="00754FEE" w:rsidP="007476FF">
            <w:pPr>
              <w:jc w:val="center"/>
              <w:rPr>
                <w:rFonts w:ascii="Times New Roman" w:hAnsi="Times New Roman" w:cs="Times New Roman"/>
                <w:b/>
                <w:bCs/>
                <w:color w:val="000000" w:themeColor="text1"/>
                <w:sz w:val="20"/>
                <w:szCs w:val="20"/>
              </w:rPr>
            </w:pPr>
            <w:r w:rsidRPr="00AE493F">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754FEE" w:rsidRPr="00AE493F" w:rsidRDefault="00754FEE" w:rsidP="007476FF">
            <w:pPr>
              <w:jc w:val="center"/>
              <w:rPr>
                <w:rFonts w:ascii="Times New Roman" w:hAnsi="Times New Roman" w:cs="Times New Roman"/>
                <w:b/>
                <w:bCs/>
                <w:color w:val="000000" w:themeColor="text1"/>
                <w:sz w:val="20"/>
                <w:szCs w:val="20"/>
              </w:rPr>
            </w:pPr>
            <w:r w:rsidRPr="00AE493F">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754FEE" w:rsidRPr="00AE493F" w:rsidRDefault="00754FEE" w:rsidP="007476FF">
            <w:pPr>
              <w:jc w:val="center"/>
              <w:rPr>
                <w:rFonts w:ascii="Times New Roman" w:hAnsi="Times New Roman" w:cs="Times New Roman"/>
                <w:b/>
                <w:bCs/>
                <w:color w:val="000000" w:themeColor="text1"/>
                <w:sz w:val="20"/>
                <w:szCs w:val="20"/>
              </w:rPr>
            </w:pPr>
            <w:r w:rsidRPr="00AE493F">
              <w:rPr>
                <w:rFonts w:ascii="Times New Roman" w:hAnsi="Times New Roman" w:cs="Times New Roman"/>
                <w:b/>
                <w:bCs/>
                <w:color w:val="000000" w:themeColor="text1"/>
                <w:sz w:val="20"/>
                <w:szCs w:val="20"/>
              </w:rPr>
              <w:t xml:space="preserve">Датум </w:t>
            </w:r>
          </w:p>
          <w:p w:rsidR="00754FEE" w:rsidRPr="00AE493F" w:rsidRDefault="00754FEE" w:rsidP="007476FF">
            <w:pPr>
              <w:jc w:val="center"/>
              <w:rPr>
                <w:rFonts w:ascii="Times New Roman" w:hAnsi="Times New Roman" w:cs="Times New Roman"/>
                <w:b/>
                <w:bCs/>
                <w:color w:val="000000" w:themeColor="text1"/>
                <w:sz w:val="20"/>
                <w:szCs w:val="20"/>
                <w:lang w:val="ru-RU"/>
              </w:rPr>
            </w:pPr>
            <w:r w:rsidRPr="00AE493F">
              <w:rPr>
                <w:rFonts w:ascii="Times New Roman" w:hAnsi="Times New Roman" w:cs="Times New Roman"/>
                <w:b/>
                <w:bCs/>
                <w:color w:val="000000" w:themeColor="text1"/>
                <w:sz w:val="20"/>
                <w:szCs w:val="20"/>
                <w:lang w:val="ru-RU"/>
              </w:rPr>
              <w:t>иѕмене</w:t>
            </w:r>
          </w:p>
        </w:tc>
        <w:tc>
          <w:tcPr>
            <w:tcW w:w="1481" w:type="dxa"/>
            <w:tcBorders>
              <w:top w:val="single" w:sz="4" w:space="0" w:color="000000"/>
              <w:left w:val="single" w:sz="4" w:space="0" w:color="000000"/>
              <w:bottom w:val="single" w:sz="4" w:space="0" w:color="000000"/>
            </w:tcBorders>
            <w:shd w:val="clear" w:color="auto" w:fill="auto"/>
          </w:tcPr>
          <w:p w:rsidR="00754FEE" w:rsidRPr="00AE493F" w:rsidRDefault="00754FEE" w:rsidP="007476FF">
            <w:pPr>
              <w:jc w:val="center"/>
              <w:rPr>
                <w:rFonts w:ascii="Times New Roman" w:hAnsi="Times New Roman" w:cs="Times New Roman"/>
                <w:b/>
                <w:bCs/>
                <w:color w:val="000000" w:themeColor="text1"/>
                <w:sz w:val="20"/>
                <w:szCs w:val="20"/>
              </w:rPr>
            </w:pPr>
            <w:r w:rsidRPr="00AE493F">
              <w:rPr>
                <w:rFonts w:ascii="Times New Roman" w:hAnsi="Times New Roman" w:cs="Times New Roman"/>
                <w:b/>
                <w:bCs/>
                <w:color w:val="000000" w:themeColor="text1"/>
                <w:sz w:val="20"/>
                <w:szCs w:val="20"/>
              </w:rPr>
              <w:t>Уговорена вредност без ПДВ након измене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754FEE" w:rsidRPr="00AE493F" w:rsidRDefault="00754FEE" w:rsidP="00754FEE">
            <w:pPr>
              <w:jc w:val="center"/>
              <w:rPr>
                <w:color w:val="000000" w:themeColor="text1"/>
              </w:rPr>
            </w:pPr>
            <w:r w:rsidRPr="00AE493F">
              <w:rPr>
                <w:rFonts w:ascii="Times New Roman" w:hAnsi="Times New Roman" w:cs="Times New Roman"/>
                <w:b/>
                <w:bCs/>
                <w:color w:val="000000" w:themeColor="text1"/>
                <w:sz w:val="20"/>
                <w:szCs w:val="20"/>
              </w:rPr>
              <w:t>Разлог  измене</w:t>
            </w:r>
          </w:p>
        </w:tc>
      </w:tr>
      <w:tr w:rsidR="00754FEE" w:rsidRPr="00AE493F" w:rsidTr="007476FF">
        <w:tc>
          <w:tcPr>
            <w:tcW w:w="760" w:type="dxa"/>
            <w:vMerge w:val="restart"/>
            <w:tcBorders>
              <w:top w:val="single" w:sz="4" w:space="0" w:color="000000"/>
              <w:left w:val="single" w:sz="4" w:space="0" w:color="000000"/>
              <w:bottom w:val="single" w:sz="4" w:space="0" w:color="000000"/>
            </w:tcBorders>
            <w:shd w:val="clear" w:color="auto" w:fill="auto"/>
          </w:tcPr>
          <w:p w:rsidR="00754FEE" w:rsidRPr="00AE493F" w:rsidRDefault="00754FEE" w:rsidP="007476FF">
            <w:pPr>
              <w:jc w:val="center"/>
              <w:rPr>
                <w:rFonts w:ascii="Times New Roman" w:hAnsi="Times New Roman" w:cs="Times New Roman"/>
                <w:color w:val="000000" w:themeColor="text1"/>
                <w:sz w:val="20"/>
                <w:szCs w:val="20"/>
              </w:rPr>
            </w:pPr>
            <w:r w:rsidRPr="00AE493F">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754FEE" w:rsidRPr="00AE493F" w:rsidRDefault="00754FEE" w:rsidP="007476FF">
            <w:pPr>
              <w:jc w:val="center"/>
              <w:rPr>
                <w:rFonts w:ascii="Times New Roman" w:hAnsi="Times New Roman" w:cs="Times New Roman"/>
                <w:color w:val="000000" w:themeColor="text1"/>
                <w:sz w:val="20"/>
                <w:szCs w:val="20"/>
              </w:rPr>
            </w:pPr>
          </w:p>
        </w:tc>
        <w:tc>
          <w:tcPr>
            <w:tcW w:w="1542" w:type="dxa"/>
            <w:tcBorders>
              <w:top w:val="single" w:sz="4" w:space="0" w:color="000000"/>
              <w:left w:val="single" w:sz="4" w:space="0" w:color="000000"/>
              <w:bottom w:val="single" w:sz="4" w:space="0" w:color="000000"/>
            </w:tcBorders>
            <w:shd w:val="clear" w:color="auto" w:fill="auto"/>
          </w:tcPr>
          <w:p w:rsidR="00754FEE" w:rsidRPr="00AE493F" w:rsidRDefault="00754FEE" w:rsidP="007476FF">
            <w:pPr>
              <w:jc w:val="center"/>
              <w:rPr>
                <w:rFonts w:ascii="Times New Roman" w:hAnsi="Times New Roman" w:cs="Times New Roman"/>
                <w:color w:val="000000" w:themeColor="text1"/>
                <w:sz w:val="20"/>
                <w:szCs w:val="20"/>
              </w:rPr>
            </w:pPr>
          </w:p>
        </w:tc>
        <w:tc>
          <w:tcPr>
            <w:tcW w:w="1542" w:type="dxa"/>
            <w:tcBorders>
              <w:top w:val="single" w:sz="4" w:space="0" w:color="000000"/>
              <w:left w:val="single" w:sz="4" w:space="0" w:color="000000"/>
              <w:bottom w:val="single" w:sz="4" w:space="0" w:color="000000"/>
            </w:tcBorders>
            <w:shd w:val="clear" w:color="auto" w:fill="auto"/>
          </w:tcPr>
          <w:p w:rsidR="00754FEE" w:rsidRPr="00AE493F" w:rsidRDefault="00754FEE" w:rsidP="007476FF">
            <w:pPr>
              <w:jc w:val="center"/>
              <w:rPr>
                <w:rFonts w:ascii="Times New Roman" w:hAnsi="Times New Roman" w:cs="Times New Roman"/>
                <w:color w:val="000000" w:themeColor="text1"/>
                <w:sz w:val="20"/>
                <w:szCs w:val="20"/>
                <w:lang w:val="sr-Cyrl-CS"/>
              </w:rPr>
            </w:pPr>
          </w:p>
        </w:tc>
        <w:tc>
          <w:tcPr>
            <w:tcW w:w="1960" w:type="dxa"/>
            <w:tcBorders>
              <w:top w:val="single" w:sz="4" w:space="0" w:color="000000"/>
              <w:left w:val="single" w:sz="4" w:space="0" w:color="000000"/>
              <w:bottom w:val="single" w:sz="4" w:space="0" w:color="000000"/>
            </w:tcBorders>
            <w:shd w:val="clear" w:color="auto" w:fill="auto"/>
          </w:tcPr>
          <w:p w:rsidR="00754FEE" w:rsidRPr="00AE493F" w:rsidRDefault="00754FEE" w:rsidP="007476FF">
            <w:pPr>
              <w:jc w:val="center"/>
              <w:rPr>
                <w:rFonts w:ascii="Times New Roman" w:hAnsi="Times New Roman" w:cs="Times New Roman"/>
                <w:color w:val="000000" w:themeColor="text1"/>
                <w:sz w:val="20"/>
                <w:szCs w:val="20"/>
              </w:rPr>
            </w:pPr>
          </w:p>
        </w:tc>
        <w:tc>
          <w:tcPr>
            <w:tcW w:w="2518" w:type="dxa"/>
            <w:vMerge w:val="restart"/>
            <w:tcBorders>
              <w:top w:val="single" w:sz="4" w:space="0" w:color="000000"/>
              <w:left w:val="single" w:sz="4" w:space="0" w:color="000000"/>
              <w:bottom w:val="single" w:sz="4" w:space="0" w:color="000000"/>
            </w:tcBorders>
            <w:shd w:val="clear" w:color="auto" w:fill="auto"/>
          </w:tcPr>
          <w:p w:rsidR="00754FEE" w:rsidRPr="00AE493F" w:rsidRDefault="00754FEE" w:rsidP="007476FF">
            <w:pPr>
              <w:jc w:val="center"/>
              <w:rPr>
                <w:rFonts w:ascii="Times New Roman" w:hAnsi="Times New Roman" w:cs="Times New Roman"/>
                <w:color w:val="000000" w:themeColor="text1"/>
                <w:sz w:val="20"/>
                <w:szCs w:val="20"/>
                <w:lang w:val="sr-Cyrl-CS"/>
              </w:rPr>
            </w:pPr>
          </w:p>
        </w:tc>
        <w:tc>
          <w:tcPr>
            <w:tcW w:w="1352" w:type="dxa"/>
            <w:tcBorders>
              <w:top w:val="single" w:sz="4" w:space="0" w:color="000000"/>
              <w:left w:val="single" w:sz="4" w:space="0" w:color="000000"/>
              <w:bottom w:val="single" w:sz="4" w:space="0" w:color="000000"/>
            </w:tcBorders>
            <w:shd w:val="clear" w:color="auto" w:fill="auto"/>
          </w:tcPr>
          <w:p w:rsidR="00754FEE" w:rsidRPr="00AE493F" w:rsidRDefault="00754FEE" w:rsidP="007476FF">
            <w:pPr>
              <w:jc w:val="center"/>
              <w:rPr>
                <w:rFonts w:ascii="Times New Roman" w:hAnsi="Times New Roman" w:cs="Times New Roman"/>
                <w:color w:val="000000" w:themeColor="text1"/>
                <w:sz w:val="20"/>
                <w:szCs w:val="20"/>
              </w:rPr>
            </w:pPr>
          </w:p>
        </w:tc>
        <w:tc>
          <w:tcPr>
            <w:tcW w:w="1481" w:type="dxa"/>
            <w:tcBorders>
              <w:top w:val="single" w:sz="4" w:space="0" w:color="000000"/>
              <w:left w:val="single" w:sz="4" w:space="0" w:color="000000"/>
              <w:bottom w:val="single" w:sz="4" w:space="0" w:color="000000"/>
            </w:tcBorders>
            <w:shd w:val="clear" w:color="auto" w:fill="auto"/>
          </w:tcPr>
          <w:p w:rsidR="00754FEE" w:rsidRPr="00AE493F" w:rsidRDefault="00754FEE" w:rsidP="007476FF">
            <w:pPr>
              <w:jc w:val="center"/>
              <w:rPr>
                <w:rFonts w:ascii="Times New Roman" w:hAnsi="Times New Roman" w:cs="Times New Roman"/>
                <w:color w:val="000000" w:themeColor="text1"/>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754FEE" w:rsidRPr="00AE493F" w:rsidRDefault="00754FEE" w:rsidP="007476FF">
            <w:pPr>
              <w:snapToGrid w:val="0"/>
              <w:rPr>
                <w:rFonts w:ascii="Times New Roman" w:hAnsi="Times New Roman" w:cs="Times New Roman"/>
                <w:color w:val="000000" w:themeColor="text1"/>
                <w:sz w:val="20"/>
                <w:szCs w:val="20"/>
              </w:rPr>
            </w:pPr>
          </w:p>
        </w:tc>
      </w:tr>
      <w:tr w:rsidR="00754FEE" w:rsidRPr="00AE493F" w:rsidTr="007476FF">
        <w:tc>
          <w:tcPr>
            <w:tcW w:w="760" w:type="dxa"/>
            <w:vMerge/>
            <w:tcBorders>
              <w:top w:val="single" w:sz="4" w:space="0" w:color="000000"/>
              <w:left w:val="single" w:sz="4" w:space="0" w:color="000000"/>
              <w:bottom w:val="single" w:sz="4" w:space="0" w:color="000000"/>
            </w:tcBorders>
            <w:shd w:val="clear" w:color="auto" w:fill="auto"/>
          </w:tcPr>
          <w:p w:rsidR="00754FEE" w:rsidRPr="00AE493F" w:rsidRDefault="00754FEE" w:rsidP="007476FF">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754FEE" w:rsidRPr="00AE493F" w:rsidRDefault="00754FEE" w:rsidP="007476FF">
            <w:pPr>
              <w:rPr>
                <w:rFonts w:ascii="Times New Roman" w:hAnsi="Times New Roman" w:cs="Times New Roman"/>
                <w:color w:val="000000" w:themeColor="text1"/>
                <w:sz w:val="18"/>
                <w:szCs w:val="18"/>
                <w:lang w:val="sr-Cyrl-CS"/>
              </w:rPr>
            </w:pPr>
          </w:p>
        </w:tc>
        <w:tc>
          <w:tcPr>
            <w:tcW w:w="2518" w:type="dxa"/>
            <w:vMerge/>
            <w:tcBorders>
              <w:top w:val="single" w:sz="4" w:space="0" w:color="000000"/>
              <w:left w:val="single" w:sz="4" w:space="0" w:color="000000"/>
              <w:bottom w:val="single" w:sz="4" w:space="0" w:color="000000"/>
            </w:tcBorders>
            <w:shd w:val="clear" w:color="auto" w:fill="auto"/>
          </w:tcPr>
          <w:p w:rsidR="00754FEE" w:rsidRPr="00AE493F" w:rsidRDefault="00754FEE" w:rsidP="007476FF">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754FEE" w:rsidRPr="00AE493F" w:rsidRDefault="00754FEE" w:rsidP="007476FF">
            <w:pPr>
              <w:rPr>
                <w:color w:val="000000" w:themeColor="text1"/>
                <w:lang w:val="sr-Cyrl-CS"/>
              </w:rPr>
            </w:pPr>
          </w:p>
        </w:tc>
      </w:tr>
      <w:tr w:rsidR="00754FEE" w:rsidRPr="00AE493F" w:rsidTr="007476FF">
        <w:trPr>
          <w:trHeight w:val="232"/>
        </w:trPr>
        <w:tc>
          <w:tcPr>
            <w:tcW w:w="760" w:type="dxa"/>
            <w:vMerge/>
            <w:tcBorders>
              <w:top w:val="single" w:sz="4" w:space="0" w:color="000000"/>
              <w:left w:val="single" w:sz="4" w:space="0" w:color="000000"/>
              <w:bottom w:val="single" w:sz="4" w:space="0" w:color="auto"/>
            </w:tcBorders>
            <w:shd w:val="clear" w:color="auto" w:fill="auto"/>
          </w:tcPr>
          <w:p w:rsidR="00754FEE" w:rsidRPr="00AE493F" w:rsidRDefault="00754FEE" w:rsidP="007476FF">
            <w:pPr>
              <w:snapToGrid w:val="0"/>
              <w:rPr>
                <w:color w:val="000000" w:themeColor="text1"/>
              </w:rPr>
            </w:pPr>
          </w:p>
        </w:tc>
        <w:tc>
          <w:tcPr>
            <w:tcW w:w="6372" w:type="dxa"/>
            <w:gridSpan w:val="4"/>
            <w:tcBorders>
              <w:top w:val="single" w:sz="4" w:space="0" w:color="000000"/>
              <w:left w:val="single" w:sz="4" w:space="0" w:color="000000"/>
              <w:bottom w:val="single" w:sz="4" w:space="0" w:color="auto"/>
            </w:tcBorders>
            <w:shd w:val="clear" w:color="auto" w:fill="auto"/>
          </w:tcPr>
          <w:p w:rsidR="00754FEE" w:rsidRPr="00AE493F" w:rsidRDefault="00754FEE" w:rsidP="007476FF">
            <w:pPr>
              <w:rPr>
                <w:rFonts w:ascii="Times New Roman" w:hAnsi="Times New Roman" w:cs="Times New Roman"/>
                <w:color w:val="000000" w:themeColor="text1"/>
                <w:sz w:val="18"/>
                <w:szCs w:val="18"/>
                <w:lang w:val="sr-Cyrl-CS"/>
              </w:rPr>
            </w:pPr>
          </w:p>
        </w:tc>
        <w:tc>
          <w:tcPr>
            <w:tcW w:w="2518" w:type="dxa"/>
            <w:vMerge/>
            <w:tcBorders>
              <w:top w:val="single" w:sz="4" w:space="0" w:color="000000"/>
              <w:left w:val="single" w:sz="4" w:space="0" w:color="000000"/>
              <w:bottom w:val="single" w:sz="4" w:space="0" w:color="auto"/>
            </w:tcBorders>
            <w:shd w:val="clear" w:color="auto" w:fill="auto"/>
          </w:tcPr>
          <w:p w:rsidR="00754FEE" w:rsidRPr="00AE493F" w:rsidRDefault="00754FEE" w:rsidP="007476FF">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754FEE" w:rsidRPr="00AE493F" w:rsidRDefault="00754FEE" w:rsidP="007476FF">
            <w:pPr>
              <w:rPr>
                <w:color w:val="000000" w:themeColor="text1"/>
                <w:lang w:val="sr-Cyrl-CS"/>
              </w:rPr>
            </w:pPr>
          </w:p>
        </w:tc>
      </w:tr>
      <w:tr w:rsidR="00754FEE" w:rsidRPr="00AE493F" w:rsidTr="007476FF">
        <w:trPr>
          <w:gridAfter w:val="3"/>
          <w:wAfter w:w="4505" w:type="dxa"/>
          <w:trHeight w:val="269"/>
        </w:trPr>
        <w:tc>
          <w:tcPr>
            <w:tcW w:w="760" w:type="dxa"/>
            <w:vMerge w:val="restart"/>
            <w:tcBorders>
              <w:top w:val="single" w:sz="4" w:space="0" w:color="auto"/>
            </w:tcBorders>
            <w:shd w:val="clear" w:color="auto" w:fill="auto"/>
          </w:tcPr>
          <w:p w:rsidR="00754FEE" w:rsidRPr="00AE493F" w:rsidRDefault="00754FEE" w:rsidP="007476FF">
            <w:pPr>
              <w:snapToGrid w:val="0"/>
              <w:rPr>
                <w:color w:val="000000" w:themeColor="text1"/>
              </w:rPr>
            </w:pPr>
          </w:p>
        </w:tc>
        <w:tc>
          <w:tcPr>
            <w:tcW w:w="6372" w:type="dxa"/>
            <w:gridSpan w:val="4"/>
            <w:vMerge w:val="restart"/>
            <w:tcBorders>
              <w:top w:val="single" w:sz="4" w:space="0" w:color="auto"/>
              <w:left w:val="nil"/>
            </w:tcBorders>
            <w:shd w:val="clear" w:color="auto" w:fill="auto"/>
          </w:tcPr>
          <w:p w:rsidR="00754FEE" w:rsidRPr="00AE493F" w:rsidRDefault="00754FEE" w:rsidP="007476FF">
            <w:pPr>
              <w:rPr>
                <w:rFonts w:ascii="Times New Roman" w:hAnsi="Times New Roman" w:cs="Times New Roman"/>
                <w:color w:val="000000" w:themeColor="text1"/>
                <w:sz w:val="18"/>
                <w:szCs w:val="18"/>
                <w:lang w:val="sr-Cyrl-CS"/>
              </w:rPr>
            </w:pPr>
          </w:p>
        </w:tc>
        <w:tc>
          <w:tcPr>
            <w:tcW w:w="2518" w:type="dxa"/>
            <w:vMerge w:val="restart"/>
            <w:tcBorders>
              <w:top w:val="single" w:sz="4" w:space="0" w:color="auto"/>
              <w:left w:val="nil"/>
            </w:tcBorders>
            <w:shd w:val="clear" w:color="auto" w:fill="auto"/>
          </w:tcPr>
          <w:p w:rsidR="00754FEE" w:rsidRPr="00AE493F" w:rsidRDefault="00754FEE" w:rsidP="007476FF">
            <w:pPr>
              <w:snapToGrid w:val="0"/>
              <w:rPr>
                <w:color w:val="000000" w:themeColor="text1"/>
              </w:rPr>
            </w:pPr>
          </w:p>
        </w:tc>
      </w:tr>
      <w:tr w:rsidR="00754FEE" w:rsidRPr="00AE493F" w:rsidTr="007476FF">
        <w:trPr>
          <w:gridAfter w:val="3"/>
          <w:wAfter w:w="4505" w:type="dxa"/>
          <w:trHeight w:val="233"/>
        </w:trPr>
        <w:tc>
          <w:tcPr>
            <w:tcW w:w="760" w:type="dxa"/>
            <w:vMerge/>
            <w:shd w:val="clear" w:color="auto" w:fill="auto"/>
          </w:tcPr>
          <w:p w:rsidR="00754FEE" w:rsidRPr="00AE493F" w:rsidRDefault="00754FEE" w:rsidP="007476FF">
            <w:pPr>
              <w:jc w:val="center"/>
              <w:rPr>
                <w:rFonts w:ascii="Times New Roman" w:hAnsi="Times New Roman" w:cs="Times New Roman"/>
                <w:color w:val="000000" w:themeColor="text1"/>
                <w:sz w:val="20"/>
                <w:szCs w:val="20"/>
              </w:rPr>
            </w:pPr>
          </w:p>
        </w:tc>
        <w:tc>
          <w:tcPr>
            <w:tcW w:w="6372" w:type="dxa"/>
            <w:gridSpan w:val="4"/>
            <w:vMerge/>
            <w:tcBorders>
              <w:top w:val="single" w:sz="4" w:space="0" w:color="auto"/>
              <w:left w:val="nil"/>
            </w:tcBorders>
            <w:shd w:val="clear" w:color="auto" w:fill="auto"/>
          </w:tcPr>
          <w:p w:rsidR="00754FEE" w:rsidRPr="00AE493F" w:rsidRDefault="00754FEE" w:rsidP="007476FF">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754FEE" w:rsidRPr="00AE493F" w:rsidRDefault="00754FEE" w:rsidP="007476FF">
            <w:pPr>
              <w:jc w:val="center"/>
              <w:rPr>
                <w:rFonts w:ascii="Times New Roman" w:hAnsi="Times New Roman" w:cs="Times New Roman"/>
                <w:color w:val="000000" w:themeColor="text1"/>
                <w:sz w:val="20"/>
                <w:szCs w:val="20"/>
                <w:lang w:val="sr-Cyrl-CS"/>
              </w:rPr>
            </w:pPr>
          </w:p>
        </w:tc>
      </w:tr>
      <w:tr w:rsidR="00754FEE" w:rsidRPr="00AE493F" w:rsidTr="007476FF">
        <w:trPr>
          <w:gridAfter w:val="3"/>
          <w:wAfter w:w="4505" w:type="dxa"/>
          <w:trHeight w:val="232"/>
        </w:trPr>
        <w:tc>
          <w:tcPr>
            <w:tcW w:w="760" w:type="dxa"/>
            <w:vMerge/>
            <w:shd w:val="clear" w:color="auto" w:fill="auto"/>
          </w:tcPr>
          <w:p w:rsidR="00754FEE" w:rsidRPr="00AE493F" w:rsidRDefault="00754FEE" w:rsidP="007476FF">
            <w:pPr>
              <w:snapToGrid w:val="0"/>
              <w:rPr>
                <w:color w:val="000000" w:themeColor="text1"/>
              </w:rPr>
            </w:pPr>
          </w:p>
        </w:tc>
        <w:tc>
          <w:tcPr>
            <w:tcW w:w="6372" w:type="dxa"/>
            <w:gridSpan w:val="4"/>
            <w:tcBorders>
              <w:left w:val="nil"/>
            </w:tcBorders>
            <w:shd w:val="clear" w:color="auto" w:fill="auto"/>
          </w:tcPr>
          <w:p w:rsidR="00754FEE" w:rsidRPr="00AE493F" w:rsidRDefault="00754FEE" w:rsidP="007476FF">
            <w:pPr>
              <w:rPr>
                <w:color w:val="000000" w:themeColor="text1"/>
                <w:lang w:val="sr-Cyrl-CS"/>
              </w:rPr>
            </w:pPr>
          </w:p>
        </w:tc>
        <w:tc>
          <w:tcPr>
            <w:tcW w:w="2518" w:type="dxa"/>
            <w:vMerge/>
            <w:tcBorders>
              <w:left w:val="nil"/>
            </w:tcBorders>
            <w:shd w:val="clear" w:color="auto" w:fill="auto"/>
          </w:tcPr>
          <w:p w:rsidR="00754FEE" w:rsidRPr="00AE493F" w:rsidRDefault="00754FEE" w:rsidP="007476FF">
            <w:pPr>
              <w:jc w:val="center"/>
              <w:rPr>
                <w:color w:val="000000" w:themeColor="text1"/>
              </w:rPr>
            </w:pPr>
          </w:p>
        </w:tc>
      </w:tr>
      <w:tr w:rsidR="00754FEE" w:rsidRPr="00AE493F" w:rsidTr="007476FF">
        <w:trPr>
          <w:gridAfter w:val="3"/>
          <w:wAfter w:w="4505" w:type="dxa"/>
          <w:trHeight w:val="233"/>
        </w:trPr>
        <w:tc>
          <w:tcPr>
            <w:tcW w:w="760" w:type="dxa"/>
            <w:vMerge/>
            <w:shd w:val="clear" w:color="auto" w:fill="FFFFFF"/>
          </w:tcPr>
          <w:p w:rsidR="00754FEE" w:rsidRPr="00AE493F" w:rsidRDefault="00754FEE" w:rsidP="007476FF">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754FEE" w:rsidRPr="00AE493F" w:rsidRDefault="00754FEE" w:rsidP="007476FF">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754FEE" w:rsidRPr="00AE493F" w:rsidRDefault="00754FEE" w:rsidP="007476FF">
            <w:pPr>
              <w:jc w:val="center"/>
              <w:rPr>
                <w:rFonts w:ascii="Times New Roman" w:hAnsi="Times New Roman" w:cs="Times New Roman"/>
                <w:color w:val="000000" w:themeColor="text1"/>
                <w:sz w:val="20"/>
                <w:szCs w:val="20"/>
                <w:lang w:val="sr-Cyrl-CS"/>
              </w:rPr>
            </w:pPr>
          </w:p>
        </w:tc>
      </w:tr>
      <w:tr w:rsidR="00754FEE" w:rsidRPr="00AE493F" w:rsidTr="007476FF">
        <w:trPr>
          <w:gridAfter w:val="3"/>
          <w:wAfter w:w="4505" w:type="dxa"/>
          <w:trHeight w:val="232"/>
        </w:trPr>
        <w:tc>
          <w:tcPr>
            <w:tcW w:w="760" w:type="dxa"/>
            <w:vMerge/>
            <w:tcBorders>
              <w:bottom w:val="nil"/>
            </w:tcBorders>
            <w:shd w:val="clear" w:color="auto" w:fill="FFFFFF"/>
          </w:tcPr>
          <w:p w:rsidR="00754FEE" w:rsidRPr="00AE493F" w:rsidRDefault="00754FEE" w:rsidP="007476FF">
            <w:pPr>
              <w:snapToGrid w:val="0"/>
              <w:rPr>
                <w:color w:val="000000" w:themeColor="text1"/>
              </w:rPr>
            </w:pPr>
          </w:p>
        </w:tc>
        <w:tc>
          <w:tcPr>
            <w:tcW w:w="6372" w:type="dxa"/>
            <w:gridSpan w:val="4"/>
            <w:tcBorders>
              <w:left w:val="nil"/>
              <w:bottom w:val="nil"/>
            </w:tcBorders>
            <w:shd w:val="clear" w:color="auto" w:fill="FFFFFF"/>
          </w:tcPr>
          <w:p w:rsidR="00754FEE" w:rsidRPr="00AE493F" w:rsidRDefault="00754FEE" w:rsidP="007476FF">
            <w:pPr>
              <w:rPr>
                <w:color w:val="000000" w:themeColor="text1"/>
                <w:lang w:val="sr-Cyrl-CS"/>
              </w:rPr>
            </w:pPr>
          </w:p>
        </w:tc>
        <w:tc>
          <w:tcPr>
            <w:tcW w:w="2518" w:type="dxa"/>
            <w:vMerge/>
            <w:tcBorders>
              <w:left w:val="nil"/>
              <w:bottom w:val="nil"/>
            </w:tcBorders>
            <w:shd w:val="clear" w:color="auto" w:fill="auto"/>
          </w:tcPr>
          <w:p w:rsidR="00754FEE" w:rsidRPr="00AE493F" w:rsidRDefault="00754FEE" w:rsidP="007476FF">
            <w:pPr>
              <w:snapToGrid w:val="0"/>
              <w:rPr>
                <w:color w:val="000000" w:themeColor="text1"/>
              </w:rPr>
            </w:pPr>
          </w:p>
        </w:tc>
      </w:tr>
    </w:tbl>
    <w:p w:rsidR="00754FEE" w:rsidRPr="00AE493F" w:rsidRDefault="00754FEE" w:rsidP="00754FEE">
      <w:pPr>
        <w:rPr>
          <w:rFonts w:cs="Times New Roman"/>
          <w:color w:val="000000" w:themeColor="text1"/>
          <w:sz w:val="28"/>
          <w:szCs w:val="28"/>
          <w:lang w:val="sr-Cyrl-CS"/>
        </w:rPr>
      </w:pPr>
    </w:p>
    <w:p w:rsidR="00754FEE" w:rsidRPr="00AE493F" w:rsidRDefault="00754FEE" w:rsidP="00754FEE">
      <w:pPr>
        <w:rPr>
          <w:color w:val="000000" w:themeColor="text1"/>
          <w:lang w:val="sr-Cyrl-CS"/>
        </w:rPr>
      </w:pPr>
      <w:r w:rsidRPr="00AE493F">
        <w:rPr>
          <w:rFonts w:ascii="Times New Roman" w:hAnsi="Times New Roman" w:cs="Times New Roman"/>
          <w:b/>
          <w:bCs/>
          <w:color w:val="000000" w:themeColor="text1"/>
          <w:sz w:val="20"/>
          <w:szCs w:val="20"/>
          <w:lang w:val="sr-Cyrl-CS"/>
        </w:rPr>
        <w:t>Место и датум:                                                                                                                                                                                   Овлашћено лице:</w:t>
      </w:r>
    </w:p>
    <w:p w:rsidR="00754FEE" w:rsidRPr="00AE493F" w:rsidRDefault="00754FEE" w:rsidP="00754FEE">
      <w:pPr>
        <w:jc w:val="center"/>
        <w:rPr>
          <w:b/>
          <w:bCs/>
          <w:color w:val="000000" w:themeColor="text1"/>
          <w:sz w:val="20"/>
          <w:szCs w:val="20"/>
          <w:lang w:val="sr-Cyrl-CS"/>
        </w:rPr>
      </w:pPr>
      <w:r w:rsidRPr="00AE493F">
        <w:rPr>
          <w:rFonts w:ascii="Times New Roman" w:hAnsi="Times New Roman" w:cs="Times New Roman"/>
          <w:b/>
          <w:bCs/>
          <w:color w:val="000000" w:themeColor="text1"/>
          <w:sz w:val="20"/>
          <w:szCs w:val="20"/>
          <w:lang w:val="sr-Cyrl-CS"/>
        </w:rPr>
        <w:t>М.П.</w:t>
      </w:r>
    </w:p>
    <w:p w:rsidR="00F60DD8" w:rsidRPr="00AE493F" w:rsidRDefault="00F60DD8" w:rsidP="000C377C">
      <w:pPr>
        <w:tabs>
          <w:tab w:val="left" w:pos="8700"/>
        </w:tabs>
        <w:jc w:val="both"/>
        <w:rPr>
          <w:rFonts w:cs="Times New Roman"/>
          <w:color w:val="000000" w:themeColor="text1"/>
          <w:sz w:val="28"/>
          <w:szCs w:val="28"/>
          <w:lang w:val="sr-Cyrl-CS"/>
        </w:rPr>
      </w:pPr>
    </w:p>
    <w:p w:rsidR="00F60DD8" w:rsidRDefault="00F60DD8" w:rsidP="000C377C">
      <w:pPr>
        <w:tabs>
          <w:tab w:val="left" w:pos="8700"/>
        </w:tabs>
        <w:jc w:val="both"/>
        <w:rPr>
          <w:rFonts w:cs="Times New Roman"/>
          <w:color w:val="000000" w:themeColor="text1"/>
          <w:sz w:val="28"/>
          <w:szCs w:val="28"/>
          <w:lang w:val="sr-Cyrl-CS"/>
        </w:rPr>
      </w:pPr>
    </w:p>
    <w:p w:rsidR="000C377C" w:rsidRDefault="000C377C" w:rsidP="000C377C">
      <w:pPr>
        <w:tabs>
          <w:tab w:val="left" w:pos="800"/>
        </w:tabs>
        <w:suppressAutoHyphens w:val="0"/>
        <w:spacing w:line="286" w:lineRule="auto"/>
        <w:jc w:val="both"/>
        <w:rPr>
          <w:color w:val="92D050"/>
          <w:sz w:val="24"/>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0C377C" w:rsidRPr="00004248" w:rsidTr="000663CA">
        <w:trPr>
          <w:gridAfter w:val="1"/>
          <w:wAfter w:w="10" w:type="dxa"/>
          <w:trHeight w:val="300"/>
        </w:trPr>
        <w:tc>
          <w:tcPr>
            <w:tcW w:w="7717" w:type="dxa"/>
            <w:gridSpan w:val="7"/>
            <w:shd w:val="clear" w:color="auto" w:fill="auto"/>
            <w:vAlign w:val="bottom"/>
          </w:tcPr>
          <w:p w:rsidR="000C377C" w:rsidRPr="00004248" w:rsidRDefault="000C377C" w:rsidP="00F60DD8">
            <w:pPr>
              <w:jc w:val="both"/>
              <w:rPr>
                <w:color w:val="000000" w:themeColor="text1"/>
                <w:lang w:val="ru-RU"/>
              </w:rPr>
            </w:pPr>
          </w:p>
          <w:p w:rsidR="000C377C" w:rsidRPr="00004248" w:rsidRDefault="000C377C" w:rsidP="00F60DD8">
            <w:pPr>
              <w:jc w:val="both"/>
              <w:rPr>
                <w:color w:val="000000" w:themeColor="text1"/>
                <w:lang w:val="ru-RU"/>
              </w:rPr>
            </w:pPr>
          </w:p>
          <w:p w:rsidR="000C377C" w:rsidRPr="00004248" w:rsidRDefault="000C377C" w:rsidP="00F60DD8">
            <w:pPr>
              <w:jc w:val="both"/>
              <w:rPr>
                <w:color w:val="000000" w:themeColor="text1"/>
                <w:lang w:val="ru-RU"/>
              </w:rPr>
            </w:pPr>
            <w:r w:rsidRPr="00004248">
              <w:rPr>
                <w:color w:val="000000" w:themeColor="text1"/>
                <w:lang w:val="ru-RU"/>
              </w:rPr>
              <w:t xml:space="preserve">НАЗИВ НАРУЧИОЦА:       </w:t>
            </w:r>
            <w:r w:rsidRPr="00004248">
              <w:rPr>
                <w:rFonts w:ascii="Times New Roman" w:hAnsi="Times New Roman" w:cs="Times New Roman"/>
                <w:b/>
                <w:bCs/>
                <w:color w:val="000000" w:themeColor="text1"/>
                <w:sz w:val="16"/>
                <w:szCs w:val="16"/>
                <w:lang w:val="ru-RU"/>
              </w:rPr>
              <w:t xml:space="preserve">Јавно предузеће за склоништа                                                                                                                     </w:t>
            </w:r>
          </w:p>
        </w:tc>
        <w:tc>
          <w:tcPr>
            <w:tcW w:w="6346" w:type="dxa"/>
            <w:gridSpan w:val="4"/>
            <w:shd w:val="clear" w:color="auto" w:fill="auto"/>
            <w:vAlign w:val="bottom"/>
          </w:tcPr>
          <w:p w:rsidR="000C377C" w:rsidRPr="00004248" w:rsidRDefault="000C377C" w:rsidP="00F60DD8">
            <w:pPr>
              <w:jc w:val="both"/>
              <w:rPr>
                <w:rFonts w:ascii="Times New Roman" w:hAnsi="Times New Roman" w:cs="Times New Roman"/>
                <w:color w:val="000000" w:themeColor="text1"/>
                <w:sz w:val="18"/>
                <w:szCs w:val="18"/>
              </w:rPr>
            </w:pPr>
            <w:r w:rsidRPr="00004248">
              <w:rPr>
                <w:rFonts w:ascii="Times New Roman" w:hAnsi="Times New Roman" w:cs="Times New Roman"/>
                <w:color w:val="000000" w:themeColor="text1"/>
                <w:sz w:val="18"/>
                <w:szCs w:val="18"/>
              </w:rPr>
              <w:t xml:space="preserve">                                                         ШИФРА :                                         4339</w:t>
            </w:r>
          </w:p>
        </w:tc>
      </w:tr>
      <w:tr w:rsidR="000C377C" w:rsidRPr="00004248" w:rsidTr="000663CA">
        <w:trPr>
          <w:gridAfter w:val="1"/>
          <w:wAfter w:w="10" w:type="dxa"/>
          <w:trHeight w:val="300"/>
        </w:trPr>
        <w:tc>
          <w:tcPr>
            <w:tcW w:w="4860" w:type="dxa"/>
            <w:gridSpan w:val="5"/>
            <w:shd w:val="clear" w:color="auto" w:fill="auto"/>
            <w:vAlign w:val="bottom"/>
          </w:tcPr>
          <w:p w:rsidR="000C377C" w:rsidRPr="00004248" w:rsidRDefault="000C377C" w:rsidP="00F60DD8">
            <w:pPr>
              <w:jc w:val="both"/>
              <w:rPr>
                <w:rFonts w:cs="Times New Roman"/>
                <w:color w:val="000000" w:themeColor="text1"/>
                <w:lang w:val="ru-RU"/>
              </w:rPr>
            </w:pPr>
            <w:r w:rsidRPr="00004248">
              <w:rPr>
                <w:color w:val="000000" w:themeColor="text1"/>
                <w:lang w:val="ru-RU"/>
              </w:rPr>
              <w:t xml:space="preserve">АДРЕСА НАРУЧИОЦА:    </w:t>
            </w:r>
            <w:r w:rsidRPr="00004248">
              <w:rPr>
                <w:rFonts w:ascii="Times New Roman" w:hAnsi="Times New Roman" w:cs="Times New Roman"/>
                <w:b/>
                <w:bCs/>
                <w:color w:val="000000" w:themeColor="text1"/>
                <w:sz w:val="16"/>
                <w:szCs w:val="16"/>
                <w:lang w:val="ru-RU"/>
              </w:rPr>
              <w:t>Михајла Пупина 117а</w:t>
            </w:r>
          </w:p>
        </w:tc>
        <w:tc>
          <w:tcPr>
            <w:tcW w:w="2857" w:type="dxa"/>
            <w:gridSpan w:val="2"/>
            <w:shd w:val="clear" w:color="auto" w:fill="auto"/>
            <w:vAlign w:val="bottom"/>
          </w:tcPr>
          <w:p w:rsidR="000C377C" w:rsidRPr="00004248" w:rsidRDefault="000C377C" w:rsidP="00F60DD8">
            <w:pPr>
              <w:snapToGrid w:val="0"/>
              <w:jc w:val="both"/>
              <w:rPr>
                <w:rFonts w:cs="Times New Roman"/>
                <w:color w:val="000000" w:themeColor="text1"/>
                <w:lang w:val="ru-RU"/>
              </w:rPr>
            </w:pPr>
            <w:r w:rsidRPr="00004248">
              <w:rPr>
                <w:rFonts w:cs="Times New Roman"/>
                <w:color w:val="000000" w:themeColor="text1"/>
                <w:lang w:val="ru-RU"/>
              </w:rPr>
              <w:t xml:space="preserve">           </w:t>
            </w:r>
          </w:p>
        </w:tc>
        <w:tc>
          <w:tcPr>
            <w:tcW w:w="6346" w:type="dxa"/>
            <w:gridSpan w:val="4"/>
            <w:shd w:val="clear" w:color="auto" w:fill="auto"/>
            <w:vAlign w:val="bottom"/>
          </w:tcPr>
          <w:p w:rsidR="000C377C" w:rsidRPr="00004248" w:rsidRDefault="000C377C" w:rsidP="00F60DD8">
            <w:pPr>
              <w:jc w:val="both"/>
              <w:rPr>
                <w:rFonts w:ascii="Times New Roman" w:hAnsi="Times New Roman" w:cs="Times New Roman"/>
                <w:color w:val="000000" w:themeColor="text1"/>
                <w:sz w:val="18"/>
                <w:szCs w:val="18"/>
              </w:rPr>
            </w:pPr>
            <w:r w:rsidRPr="00004248">
              <w:rPr>
                <w:rFonts w:ascii="Times New Roman" w:hAnsi="Times New Roman" w:cs="Times New Roman"/>
                <w:color w:val="000000" w:themeColor="text1"/>
                <w:sz w:val="18"/>
                <w:szCs w:val="18"/>
              </w:rPr>
              <w:t xml:space="preserve">                                                         МАТИЧНИ БРОЈ:                   </w:t>
            </w:r>
            <w:r w:rsidRPr="00004248">
              <w:rPr>
                <w:rFonts w:ascii="Times New Roman" w:hAnsi="Times New Roman" w:cs="Times New Roman"/>
                <w:b/>
                <w:bCs/>
                <w:color w:val="000000" w:themeColor="text1"/>
                <w:sz w:val="18"/>
                <w:szCs w:val="18"/>
              </w:rPr>
              <w:t>07892845</w:t>
            </w:r>
          </w:p>
        </w:tc>
      </w:tr>
      <w:tr w:rsidR="000C377C" w:rsidRPr="00004248" w:rsidTr="000663CA">
        <w:trPr>
          <w:gridAfter w:val="1"/>
          <w:wAfter w:w="10" w:type="dxa"/>
          <w:trHeight w:val="300"/>
        </w:trPr>
        <w:tc>
          <w:tcPr>
            <w:tcW w:w="7717" w:type="dxa"/>
            <w:gridSpan w:val="7"/>
            <w:shd w:val="clear" w:color="auto" w:fill="auto"/>
            <w:vAlign w:val="bottom"/>
          </w:tcPr>
          <w:p w:rsidR="000C377C" w:rsidRPr="00004248" w:rsidRDefault="000C377C" w:rsidP="00F60DD8">
            <w:pPr>
              <w:jc w:val="both"/>
              <w:rPr>
                <w:rFonts w:ascii="Times New Roman" w:hAnsi="Times New Roman" w:cs="Times New Roman"/>
                <w:color w:val="000000" w:themeColor="text1"/>
                <w:sz w:val="16"/>
                <w:szCs w:val="16"/>
              </w:rPr>
            </w:pPr>
            <w:r w:rsidRPr="00004248">
              <w:rPr>
                <w:rFonts w:ascii="Times New Roman" w:hAnsi="Times New Roman" w:cs="Times New Roman"/>
                <w:b/>
                <w:bCs/>
                <w:color w:val="000000" w:themeColor="text1"/>
                <w:sz w:val="16"/>
                <w:szCs w:val="16"/>
              </w:rPr>
              <w:t xml:space="preserve">                                                  11070 Београд (Нови Београд)</w:t>
            </w:r>
          </w:p>
        </w:tc>
        <w:tc>
          <w:tcPr>
            <w:tcW w:w="6346" w:type="dxa"/>
            <w:gridSpan w:val="4"/>
            <w:shd w:val="clear" w:color="auto" w:fill="auto"/>
            <w:vAlign w:val="bottom"/>
          </w:tcPr>
          <w:p w:rsidR="000C377C" w:rsidRPr="00004248" w:rsidRDefault="000C377C" w:rsidP="00F60DD8">
            <w:pPr>
              <w:jc w:val="both"/>
              <w:rPr>
                <w:rFonts w:ascii="Times New Roman" w:hAnsi="Times New Roman" w:cs="Times New Roman"/>
                <w:color w:val="000000" w:themeColor="text1"/>
                <w:sz w:val="18"/>
                <w:szCs w:val="18"/>
              </w:rPr>
            </w:pPr>
            <w:r w:rsidRPr="00004248">
              <w:rPr>
                <w:rFonts w:ascii="Times New Roman" w:hAnsi="Times New Roman" w:cs="Times New Roman"/>
                <w:color w:val="000000" w:themeColor="text1"/>
                <w:sz w:val="18"/>
                <w:szCs w:val="18"/>
              </w:rPr>
              <w:t xml:space="preserve">                                                         ПОРЕСКИ БРОЈ:                    </w:t>
            </w:r>
            <w:r w:rsidRPr="00004248">
              <w:rPr>
                <w:rFonts w:ascii="Times New Roman" w:hAnsi="Times New Roman" w:cs="Times New Roman"/>
                <w:b/>
                <w:bCs/>
                <w:color w:val="000000" w:themeColor="text1"/>
                <w:sz w:val="18"/>
                <w:szCs w:val="18"/>
              </w:rPr>
              <w:t>100143406</w:t>
            </w:r>
          </w:p>
        </w:tc>
      </w:tr>
      <w:tr w:rsidR="000C377C" w:rsidRPr="00004248" w:rsidTr="000663CA">
        <w:trPr>
          <w:gridAfter w:val="1"/>
          <w:wAfter w:w="10" w:type="dxa"/>
          <w:trHeight w:val="300"/>
        </w:trPr>
        <w:tc>
          <w:tcPr>
            <w:tcW w:w="4860" w:type="dxa"/>
            <w:gridSpan w:val="5"/>
            <w:shd w:val="clear" w:color="auto" w:fill="auto"/>
            <w:vAlign w:val="bottom"/>
          </w:tcPr>
          <w:p w:rsidR="000C377C" w:rsidRPr="00004248" w:rsidRDefault="000C377C" w:rsidP="00F60DD8">
            <w:pPr>
              <w:jc w:val="both"/>
              <w:rPr>
                <w:rFonts w:cs="Times New Roman"/>
                <w:color w:val="000000" w:themeColor="text1"/>
              </w:rPr>
            </w:pPr>
          </w:p>
        </w:tc>
        <w:tc>
          <w:tcPr>
            <w:tcW w:w="2857"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3212"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3134"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r>
      <w:tr w:rsidR="000C377C" w:rsidRPr="00004248" w:rsidTr="000663CA">
        <w:trPr>
          <w:gridAfter w:val="1"/>
          <w:wAfter w:w="10" w:type="dxa"/>
          <w:trHeight w:val="300"/>
        </w:trPr>
        <w:tc>
          <w:tcPr>
            <w:tcW w:w="952"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1687" w:type="dxa"/>
            <w:shd w:val="clear" w:color="auto" w:fill="auto"/>
            <w:vAlign w:val="bottom"/>
          </w:tcPr>
          <w:p w:rsidR="000C377C" w:rsidRPr="00004248" w:rsidRDefault="000C377C" w:rsidP="00F60DD8">
            <w:pPr>
              <w:snapToGrid w:val="0"/>
              <w:jc w:val="both"/>
              <w:rPr>
                <w:rFonts w:cs="Times New Roman"/>
                <w:color w:val="000000" w:themeColor="text1"/>
              </w:rPr>
            </w:pPr>
          </w:p>
        </w:tc>
        <w:tc>
          <w:tcPr>
            <w:tcW w:w="2221"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2857"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3212"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3134"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r>
      <w:tr w:rsidR="000C377C" w:rsidRPr="00004248" w:rsidTr="000663CA">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0C377C" w:rsidRPr="00004248" w:rsidRDefault="000C377C" w:rsidP="00F60DD8">
            <w:pPr>
              <w:jc w:val="center"/>
              <w:rPr>
                <w:color w:val="000000" w:themeColor="text1"/>
              </w:rPr>
            </w:pPr>
            <w:r w:rsidRPr="00004248">
              <w:rPr>
                <w:b/>
                <w:bCs/>
                <w:color w:val="000000" w:themeColor="text1"/>
                <w:lang w:val="ru-RU"/>
              </w:rPr>
              <w:t>ОБРАЗАЦ Г ЗА ЕВИДЕНТИРАЊЕ ПОДАТАКА О НАБАВКАМА НА КОЈЕ СЕ ЗАКОН НЕ ПРИМЕЊУЈЕ</w:t>
            </w:r>
          </w:p>
        </w:tc>
      </w:tr>
      <w:tr w:rsidR="000C377C" w:rsidRPr="00004248" w:rsidTr="000663CA">
        <w:trPr>
          <w:gridAfter w:val="1"/>
          <w:wAfter w:w="10" w:type="dxa"/>
          <w:trHeight w:val="300"/>
        </w:trPr>
        <w:tc>
          <w:tcPr>
            <w:tcW w:w="11210" w:type="dxa"/>
            <w:gridSpan w:val="10"/>
            <w:shd w:val="clear" w:color="auto" w:fill="auto"/>
            <w:vAlign w:val="bottom"/>
          </w:tcPr>
          <w:p w:rsidR="000C377C" w:rsidRPr="00004248" w:rsidRDefault="000C377C" w:rsidP="000C377C">
            <w:pPr>
              <w:jc w:val="center"/>
              <w:rPr>
                <w:rFonts w:ascii="Times New Roman" w:hAnsi="Times New Roman" w:cs="Times New Roman"/>
                <w:color w:val="000000" w:themeColor="text1"/>
                <w:sz w:val="16"/>
                <w:szCs w:val="16"/>
                <w:lang w:val="sr-Cyrl-CS"/>
              </w:rPr>
            </w:pPr>
            <w:r w:rsidRPr="00004248">
              <w:rPr>
                <w:rFonts w:ascii="Times New Roman" w:hAnsi="Times New Roman" w:cs="Times New Roman"/>
                <w:b/>
                <w:bCs/>
                <w:color w:val="000000" w:themeColor="text1"/>
                <w:sz w:val="16"/>
                <w:szCs w:val="16"/>
              </w:rPr>
              <w:t xml:space="preserve">                                                              Година: 2021;</w:t>
            </w:r>
            <w:r w:rsidRPr="009140CD">
              <w:rPr>
                <w:rFonts w:ascii="Times New Roman" w:hAnsi="Times New Roman" w:cs="Times New Roman"/>
                <w:b/>
                <w:bCs/>
                <w:color w:val="000000" w:themeColor="text1"/>
                <w:sz w:val="16"/>
                <w:szCs w:val="16"/>
              </w:rPr>
              <w:t>Квартал:2</w:t>
            </w:r>
          </w:p>
        </w:tc>
        <w:tc>
          <w:tcPr>
            <w:tcW w:w="2853" w:type="dxa"/>
            <w:shd w:val="clear" w:color="auto" w:fill="auto"/>
            <w:vAlign w:val="bottom"/>
          </w:tcPr>
          <w:p w:rsidR="000C377C" w:rsidRPr="00004248" w:rsidRDefault="000C377C" w:rsidP="00F60DD8">
            <w:pPr>
              <w:snapToGrid w:val="0"/>
              <w:jc w:val="both"/>
              <w:rPr>
                <w:rFonts w:cs="Times New Roman"/>
                <w:color w:val="000000" w:themeColor="text1"/>
              </w:rPr>
            </w:pPr>
          </w:p>
        </w:tc>
      </w:tr>
      <w:tr w:rsidR="000C377C" w:rsidRPr="00004248" w:rsidTr="000663CA">
        <w:trPr>
          <w:gridAfter w:val="1"/>
          <w:wAfter w:w="10" w:type="dxa"/>
          <w:trHeight w:val="300"/>
        </w:trPr>
        <w:tc>
          <w:tcPr>
            <w:tcW w:w="708" w:type="dxa"/>
            <w:shd w:val="clear" w:color="auto" w:fill="auto"/>
            <w:vAlign w:val="bottom"/>
          </w:tcPr>
          <w:p w:rsidR="000C377C" w:rsidRPr="00004248" w:rsidRDefault="000C377C" w:rsidP="00F60DD8">
            <w:pPr>
              <w:snapToGrid w:val="0"/>
              <w:jc w:val="both"/>
              <w:rPr>
                <w:rFonts w:cs="Times New Roman"/>
                <w:color w:val="000000" w:themeColor="text1"/>
              </w:rPr>
            </w:pPr>
          </w:p>
        </w:tc>
        <w:tc>
          <w:tcPr>
            <w:tcW w:w="3691" w:type="dxa"/>
            <w:gridSpan w:val="3"/>
            <w:shd w:val="clear" w:color="auto" w:fill="auto"/>
            <w:vAlign w:val="bottom"/>
          </w:tcPr>
          <w:p w:rsidR="000C377C" w:rsidRPr="00004248" w:rsidRDefault="000C377C" w:rsidP="00F60DD8">
            <w:pPr>
              <w:snapToGrid w:val="0"/>
              <w:jc w:val="both"/>
              <w:rPr>
                <w:rFonts w:cs="Times New Roman"/>
                <w:color w:val="000000" w:themeColor="text1"/>
              </w:rPr>
            </w:pPr>
          </w:p>
        </w:tc>
        <w:tc>
          <w:tcPr>
            <w:tcW w:w="1420"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2694"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2697"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2853" w:type="dxa"/>
            <w:shd w:val="clear" w:color="auto" w:fill="auto"/>
            <w:vAlign w:val="bottom"/>
          </w:tcPr>
          <w:p w:rsidR="000C377C" w:rsidRPr="00004248" w:rsidRDefault="000C377C" w:rsidP="00F60DD8">
            <w:pPr>
              <w:snapToGrid w:val="0"/>
              <w:jc w:val="both"/>
              <w:rPr>
                <w:rFonts w:cs="Times New Roman"/>
                <w:color w:val="000000" w:themeColor="text1"/>
              </w:rPr>
            </w:pPr>
          </w:p>
        </w:tc>
      </w:tr>
      <w:tr w:rsidR="000C377C" w:rsidRPr="00004248" w:rsidTr="000663CA">
        <w:trPr>
          <w:gridAfter w:val="1"/>
          <w:wAfter w:w="10" w:type="dxa"/>
          <w:trHeight w:val="300"/>
        </w:trPr>
        <w:tc>
          <w:tcPr>
            <w:tcW w:w="708" w:type="dxa"/>
            <w:shd w:val="clear" w:color="auto" w:fill="auto"/>
            <w:vAlign w:val="bottom"/>
          </w:tcPr>
          <w:p w:rsidR="000C377C" w:rsidRPr="00004248" w:rsidRDefault="000C377C" w:rsidP="00F60DD8">
            <w:pPr>
              <w:snapToGrid w:val="0"/>
              <w:jc w:val="both"/>
              <w:rPr>
                <w:rFonts w:cs="Times New Roman"/>
                <w:color w:val="000000" w:themeColor="text1"/>
              </w:rPr>
            </w:pPr>
          </w:p>
        </w:tc>
        <w:tc>
          <w:tcPr>
            <w:tcW w:w="3691" w:type="dxa"/>
            <w:gridSpan w:val="3"/>
            <w:shd w:val="clear" w:color="auto" w:fill="auto"/>
            <w:vAlign w:val="bottom"/>
          </w:tcPr>
          <w:p w:rsidR="000C377C" w:rsidRPr="00004248" w:rsidRDefault="000C377C" w:rsidP="00F60DD8">
            <w:pPr>
              <w:snapToGrid w:val="0"/>
              <w:jc w:val="both"/>
              <w:rPr>
                <w:rFonts w:cs="Times New Roman"/>
                <w:color w:val="000000" w:themeColor="text1"/>
              </w:rPr>
            </w:pPr>
          </w:p>
        </w:tc>
        <w:tc>
          <w:tcPr>
            <w:tcW w:w="1420"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2694"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2697"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2853" w:type="dxa"/>
            <w:shd w:val="clear" w:color="auto" w:fill="auto"/>
            <w:vAlign w:val="bottom"/>
          </w:tcPr>
          <w:p w:rsidR="000C377C" w:rsidRPr="00004248" w:rsidRDefault="000C377C" w:rsidP="00F60DD8">
            <w:pPr>
              <w:snapToGrid w:val="0"/>
              <w:jc w:val="both"/>
              <w:rPr>
                <w:rFonts w:cs="Times New Roman"/>
                <w:color w:val="000000" w:themeColor="text1"/>
              </w:rPr>
            </w:pPr>
          </w:p>
        </w:tc>
      </w:tr>
      <w:tr w:rsidR="000C377C" w:rsidRPr="00004248" w:rsidTr="000663CA">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0C377C" w:rsidRPr="00004248" w:rsidRDefault="000C377C" w:rsidP="00F60DD8">
            <w:pPr>
              <w:jc w:val="center"/>
              <w:rPr>
                <w:rFonts w:ascii="Times New Roman" w:hAnsi="Times New Roman" w:cs="Times New Roman"/>
                <w:b/>
                <w:bCs/>
                <w:color w:val="000000" w:themeColor="text1"/>
              </w:rPr>
            </w:pPr>
            <w:r w:rsidRPr="00004248">
              <w:rPr>
                <w:rFonts w:ascii="Times New Roman" w:hAnsi="Times New Roman" w:cs="Times New Roman"/>
                <w:b/>
                <w:bCs/>
                <w:color w:val="000000" w:themeColor="text1"/>
              </w:rPr>
              <w:t>Редниброј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0C377C" w:rsidRPr="00004248" w:rsidRDefault="000C377C" w:rsidP="00F60DD8">
            <w:pPr>
              <w:jc w:val="center"/>
              <w:rPr>
                <w:rFonts w:ascii="Times New Roman" w:hAnsi="Times New Roman" w:cs="Times New Roman"/>
                <w:b/>
                <w:bCs/>
                <w:color w:val="000000" w:themeColor="text1"/>
              </w:rPr>
            </w:pPr>
            <w:r w:rsidRPr="00004248">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0C377C" w:rsidRPr="00004248" w:rsidRDefault="000C377C" w:rsidP="00F60DD8">
            <w:pPr>
              <w:jc w:val="center"/>
              <w:rPr>
                <w:rFonts w:ascii="Times New Roman" w:hAnsi="Times New Roman" w:cs="Times New Roman"/>
                <w:b/>
                <w:bCs/>
                <w:color w:val="000000" w:themeColor="text1"/>
                <w:lang w:val="ru-RU"/>
              </w:rPr>
            </w:pPr>
            <w:r w:rsidRPr="00004248">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0C377C" w:rsidRPr="00004248" w:rsidRDefault="000C377C" w:rsidP="00F60DD8">
            <w:pPr>
              <w:jc w:val="center"/>
              <w:rPr>
                <w:rFonts w:ascii="Times New Roman" w:hAnsi="Times New Roman" w:cs="Times New Roman"/>
                <w:b/>
                <w:bCs/>
                <w:color w:val="000000" w:themeColor="text1"/>
                <w:lang w:val="ru-RU"/>
              </w:rPr>
            </w:pPr>
            <w:r w:rsidRPr="00004248">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0C377C" w:rsidRPr="00004248" w:rsidRDefault="000C377C" w:rsidP="00F60DD8">
            <w:pPr>
              <w:jc w:val="center"/>
              <w:rPr>
                <w:rFonts w:ascii="Times New Roman" w:hAnsi="Times New Roman" w:cs="Times New Roman"/>
                <w:b/>
                <w:bCs/>
                <w:color w:val="000000" w:themeColor="text1"/>
                <w:lang w:val="ru-RU"/>
              </w:rPr>
            </w:pPr>
            <w:r w:rsidRPr="00004248">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377C" w:rsidRPr="00004248" w:rsidRDefault="000C377C" w:rsidP="00F60DD8">
            <w:pPr>
              <w:jc w:val="center"/>
              <w:rPr>
                <w:color w:val="000000" w:themeColor="text1"/>
              </w:rPr>
            </w:pPr>
            <w:r w:rsidRPr="00004248">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0C377C" w:rsidRPr="00004248" w:rsidTr="000663CA">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0C377C" w:rsidRPr="00004248" w:rsidRDefault="000C377C" w:rsidP="00F60DD8">
            <w:pPr>
              <w:snapToGrid w:val="0"/>
              <w:jc w:val="center"/>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0C377C" w:rsidRPr="00004248" w:rsidRDefault="000C377C" w:rsidP="00F60DD8">
            <w:pPr>
              <w:snapToGrid w:val="0"/>
              <w:jc w:val="center"/>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0C377C" w:rsidRPr="00004248" w:rsidRDefault="000C377C" w:rsidP="00F60DD8">
            <w:pPr>
              <w:snapToGrid w:val="0"/>
              <w:jc w:val="center"/>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0C377C" w:rsidRPr="00004248" w:rsidRDefault="000C377C" w:rsidP="00F60DD8">
            <w:pPr>
              <w:snapToGrid w:val="0"/>
              <w:jc w:val="center"/>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0C377C" w:rsidRPr="00004248" w:rsidRDefault="000C377C" w:rsidP="00F60DD8">
            <w:pPr>
              <w:snapToGrid w:val="0"/>
              <w:jc w:val="center"/>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377C" w:rsidRPr="00004248" w:rsidRDefault="000C377C" w:rsidP="00F60DD8">
            <w:pPr>
              <w:snapToGrid w:val="0"/>
              <w:jc w:val="center"/>
              <w:rPr>
                <w:color w:val="000000" w:themeColor="text1"/>
              </w:rPr>
            </w:pPr>
          </w:p>
        </w:tc>
      </w:tr>
      <w:tr w:rsidR="000C377C" w:rsidRPr="00004248" w:rsidTr="000663CA">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0C377C" w:rsidRPr="00004248" w:rsidRDefault="000C377C" w:rsidP="00F60DD8">
            <w:pPr>
              <w:snapToGrid w:val="0"/>
              <w:jc w:val="center"/>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0C377C" w:rsidRPr="00004248" w:rsidRDefault="000C377C" w:rsidP="00F60DD8">
            <w:pPr>
              <w:snapToGrid w:val="0"/>
              <w:jc w:val="center"/>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0C377C" w:rsidRPr="00004248" w:rsidRDefault="000C377C" w:rsidP="00F60DD8">
            <w:pPr>
              <w:snapToGrid w:val="0"/>
              <w:jc w:val="center"/>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0C377C" w:rsidRPr="00004248" w:rsidRDefault="000C377C" w:rsidP="00F60DD8">
            <w:pPr>
              <w:snapToGrid w:val="0"/>
              <w:jc w:val="center"/>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0C377C" w:rsidRPr="00004248" w:rsidRDefault="000C377C" w:rsidP="00F60DD8">
            <w:pPr>
              <w:snapToGrid w:val="0"/>
              <w:jc w:val="center"/>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C377C" w:rsidRPr="00004248" w:rsidRDefault="000C377C" w:rsidP="00F60DD8">
            <w:pPr>
              <w:snapToGrid w:val="0"/>
              <w:jc w:val="center"/>
              <w:rPr>
                <w:color w:val="000000" w:themeColor="text1"/>
              </w:rPr>
            </w:pPr>
          </w:p>
        </w:tc>
      </w:tr>
      <w:tr w:rsidR="000C377C" w:rsidRPr="00004248" w:rsidTr="000663CA">
        <w:trPr>
          <w:trHeight w:val="300"/>
        </w:trPr>
        <w:tc>
          <w:tcPr>
            <w:tcW w:w="708" w:type="dxa"/>
            <w:tcBorders>
              <w:left w:val="single" w:sz="4" w:space="0" w:color="000000"/>
              <w:bottom w:val="single" w:sz="4" w:space="0" w:color="000000"/>
            </w:tcBorders>
            <w:shd w:val="clear" w:color="auto" w:fill="auto"/>
            <w:vAlign w:val="bottom"/>
          </w:tcPr>
          <w:p w:rsidR="000C377C" w:rsidRPr="00004248" w:rsidRDefault="000C377C" w:rsidP="00F60DD8">
            <w:pPr>
              <w:jc w:val="center"/>
              <w:rPr>
                <w:rFonts w:ascii="Times New Roman" w:hAnsi="Times New Roman" w:cs="Times New Roman"/>
                <w:b/>
                <w:bCs/>
                <w:color w:val="000000" w:themeColor="text1"/>
              </w:rPr>
            </w:pPr>
            <w:r w:rsidRPr="00004248">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0C377C" w:rsidRPr="00004248" w:rsidRDefault="000C377C" w:rsidP="00F60DD8">
            <w:pPr>
              <w:jc w:val="center"/>
              <w:rPr>
                <w:rFonts w:ascii="Times New Roman" w:hAnsi="Times New Roman" w:cs="Times New Roman"/>
                <w:b/>
                <w:bCs/>
                <w:color w:val="000000" w:themeColor="text1"/>
              </w:rPr>
            </w:pPr>
            <w:r w:rsidRPr="00004248">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0C377C" w:rsidRPr="00004248" w:rsidRDefault="000C377C" w:rsidP="00F60DD8">
            <w:pPr>
              <w:jc w:val="center"/>
              <w:rPr>
                <w:rFonts w:ascii="Times New Roman" w:hAnsi="Times New Roman" w:cs="Times New Roman"/>
                <w:b/>
                <w:bCs/>
                <w:color w:val="000000" w:themeColor="text1"/>
              </w:rPr>
            </w:pPr>
            <w:r w:rsidRPr="00004248">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0C377C" w:rsidRPr="00004248" w:rsidRDefault="000C377C" w:rsidP="00F60DD8">
            <w:pPr>
              <w:jc w:val="center"/>
              <w:rPr>
                <w:rFonts w:ascii="Times New Roman" w:hAnsi="Times New Roman" w:cs="Times New Roman"/>
                <w:b/>
                <w:bCs/>
                <w:color w:val="000000" w:themeColor="text1"/>
              </w:rPr>
            </w:pPr>
            <w:r w:rsidRPr="00004248">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0C377C" w:rsidRPr="00004248" w:rsidRDefault="000C377C" w:rsidP="00F60DD8">
            <w:pPr>
              <w:jc w:val="center"/>
              <w:rPr>
                <w:rFonts w:ascii="Times New Roman" w:hAnsi="Times New Roman" w:cs="Times New Roman"/>
                <w:b/>
                <w:bCs/>
                <w:color w:val="000000" w:themeColor="text1"/>
              </w:rPr>
            </w:pPr>
            <w:r w:rsidRPr="00004248">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0C377C" w:rsidRPr="00004248" w:rsidRDefault="000C377C" w:rsidP="00F60DD8">
            <w:pPr>
              <w:jc w:val="center"/>
              <w:rPr>
                <w:color w:val="000000" w:themeColor="text1"/>
              </w:rPr>
            </w:pPr>
            <w:r w:rsidRPr="00004248">
              <w:rPr>
                <w:rFonts w:ascii="Times New Roman" w:hAnsi="Times New Roman" w:cs="Times New Roman"/>
                <w:b/>
                <w:bCs/>
                <w:color w:val="000000" w:themeColor="text1"/>
              </w:rPr>
              <w:t>VI</w:t>
            </w:r>
          </w:p>
        </w:tc>
      </w:tr>
      <w:tr w:rsidR="000C377C" w:rsidRPr="00004248" w:rsidTr="000663CA">
        <w:trPr>
          <w:trHeight w:val="300"/>
        </w:trPr>
        <w:tc>
          <w:tcPr>
            <w:tcW w:w="708" w:type="dxa"/>
            <w:tcBorders>
              <w:left w:val="single" w:sz="4" w:space="0" w:color="000000"/>
              <w:bottom w:val="single" w:sz="4" w:space="0" w:color="000000"/>
            </w:tcBorders>
            <w:shd w:val="clear" w:color="auto" w:fill="auto"/>
            <w:vAlign w:val="bottom"/>
          </w:tcPr>
          <w:p w:rsidR="000C377C" w:rsidRPr="00004248" w:rsidRDefault="000C377C" w:rsidP="00F60DD8">
            <w:pPr>
              <w:jc w:val="center"/>
              <w:rPr>
                <w:rFonts w:ascii="Times New Roman" w:hAnsi="Times New Roman" w:cs="Times New Roman"/>
                <w:b/>
                <w:bCs/>
                <w:color w:val="000000" w:themeColor="text1"/>
              </w:rPr>
            </w:pPr>
          </w:p>
        </w:tc>
        <w:tc>
          <w:tcPr>
            <w:tcW w:w="3691" w:type="dxa"/>
            <w:gridSpan w:val="3"/>
            <w:tcBorders>
              <w:left w:val="single" w:sz="4" w:space="0" w:color="000000"/>
              <w:bottom w:val="single" w:sz="4" w:space="0" w:color="000000"/>
            </w:tcBorders>
            <w:shd w:val="clear" w:color="auto" w:fill="auto"/>
            <w:vAlign w:val="bottom"/>
          </w:tcPr>
          <w:p w:rsidR="000C377C" w:rsidRPr="00004248" w:rsidRDefault="000C377C" w:rsidP="00F60DD8">
            <w:pPr>
              <w:jc w:val="center"/>
              <w:rPr>
                <w:rFonts w:ascii="Times New Roman" w:hAnsi="Times New Roman" w:cs="Times New Roman"/>
                <w:b/>
                <w:bCs/>
                <w:color w:val="000000" w:themeColor="text1"/>
              </w:rPr>
            </w:pPr>
          </w:p>
        </w:tc>
        <w:tc>
          <w:tcPr>
            <w:tcW w:w="1420" w:type="dxa"/>
            <w:gridSpan w:val="2"/>
            <w:tcBorders>
              <w:left w:val="single" w:sz="4" w:space="0" w:color="000000"/>
              <w:bottom w:val="single" w:sz="4" w:space="0" w:color="000000"/>
            </w:tcBorders>
            <w:shd w:val="clear" w:color="auto" w:fill="auto"/>
            <w:vAlign w:val="bottom"/>
          </w:tcPr>
          <w:p w:rsidR="000C377C" w:rsidRPr="00004248" w:rsidRDefault="000C377C" w:rsidP="00F60DD8">
            <w:pPr>
              <w:jc w:val="center"/>
              <w:rPr>
                <w:rFonts w:ascii="Times New Roman" w:hAnsi="Times New Roman" w:cs="Times New Roman"/>
                <w:b/>
                <w:bCs/>
                <w:color w:val="000000" w:themeColor="text1"/>
              </w:rPr>
            </w:pPr>
          </w:p>
        </w:tc>
        <w:tc>
          <w:tcPr>
            <w:tcW w:w="2694" w:type="dxa"/>
            <w:gridSpan w:val="2"/>
            <w:tcBorders>
              <w:left w:val="single" w:sz="4" w:space="0" w:color="000000"/>
              <w:bottom w:val="single" w:sz="4" w:space="0" w:color="000000"/>
            </w:tcBorders>
            <w:shd w:val="clear" w:color="auto" w:fill="auto"/>
            <w:vAlign w:val="bottom"/>
          </w:tcPr>
          <w:p w:rsidR="000C377C" w:rsidRPr="00004248" w:rsidRDefault="000C377C" w:rsidP="00F60DD8">
            <w:pPr>
              <w:jc w:val="center"/>
              <w:rPr>
                <w:rFonts w:ascii="Times New Roman" w:hAnsi="Times New Roman" w:cs="Times New Roman"/>
                <w:b/>
                <w:bCs/>
                <w:color w:val="000000" w:themeColor="text1"/>
              </w:rPr>
            </w:pPr>
          </w:p>
        </w:tc>
        <w:tc>
          <w:tcPr>
            <w:tcW w:w="2697" w:type="dxa"/>
            <w:gridSpan w:val="2"/>
            <w:tcBorders>
              <w:left w:val="single" w:sz="4" w:space="0" w:color="000000"/>
              <w:bottom w:val="single" w:sz="4" w:space="0" w:color="000000"/>
            </w:tcBorders>
            <w:shd w:val="clear" w:color="auto" w:fill="auto"/>
            <w:vAlign w:val="bottom"/>
          </w:tcPr>
          <w:p w:rsidR="000C377C" w:rsidRPr="00004248" w:rsidRDefault="000C377C" w:rsidP="00F60DD8">
            <w:pPr>
              <w:jc w:val="center"/>
              <w:rPr>
                <w:rFonts w:ascii="Times New Roman" w:hAnsi="Times New Roman" w:cs="Times New Roman"/>
                <w:b/>
                <w:bCs/>
                <w:color w:val="000000" w:themeColor="text1"/>
              </w:rPr>
            </w:pP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0C377C" w:rsidRPr="00004248" w:rsidRDefault="000C377C" w:rsidP="00F60DD8">
            <w:pPr>
              <w:jc w:val="center"/>
              <w:rPr>
                <w:rFonts w:ascii="Times New Roman" w:hAnsi="Times New Roman" w:cs="Times New Roman"/>
                <w:b/>
                <w:bCs/>
                <w:color w:val="000000" w:themeColor="text1"/>
              </w:rPr>
            </w:pPr>
          </w:p>
        </w:tc>
      </w:tr>
      <w:tr w:rsidR="000C377C" w:rsidRPr="00004248" w:rsidTr="000663CA">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0C377C" w:rsidRPr="00004248" w:rsidRDefault="000C377C" w:rsidP="00F60DD8">
            <w:pPr>
              <w:jc w:val="center"/>
              <w:rPr>
                <w:rFonts w:ascii="Times New Roman" w:hAnsi="Times New Roman" w:cs="Times New Roman"/>
                <w:color w:val="000000" w:themeColor="text1"/>
              </w:rPr>
            </w:pPr>
            <w:r w:rsidRPr="00004248">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0C377C" w:rsidRPr="00004248" w:rsidRDefault="000C377C" w:rsidP="00F60DD8">
            <w:pPr>
              <w:jc w:val="center"/>
              <w:rPr>
                <w:rFonts w:ascii="Times New Roman" w:hAnsi="Times New Roman" w:cs="Times New Roman"/>
                <w:color w:val="000000" w:themeColor="text1"/>
                <w:lang w:val="sr-Cyrl-CS"/>
              </w:rPr>
            </w:pPr>
          </w:p>
        </w:tc>
        <w:tc>
          <w:tcPr>
            <w:tcW w:w="2694" w:type="dxa"/>
            <w:gridSpan w:val="2"/>
            <w:tcBorders>
              <w:left w:val="single" w:sz="4" w:space="0" w:color="000000"/>
              <w:bottom w:val="single" w:sz="4" w:space="0" w:color="000000"/>
            </w:tcBorders>
            <w:shd w:val="clear" w:color="auto" w:fill="auto"/>
            <w:vAlign w:val="center"/>
          </w:tcPr>
          <w:p w:rsidR="000C377C" w:rsidRPr="00004248" w:rsidRDefault="000C377C" w:rsidP="00F60DD8">
            <w:pPr>
              <w:jc w:val="center"/>
              <w:rPr>
                <w:rFonts w:ascii="Times New Roman" w:hAnsi="Times New Roman" w:cs="Times New Roman"/>
                <w:color w:val="000000" w:themeColor="text1"/>
                <w:lang w:val="sr-Cyrl-CS"/>
              </w:rPr>
            </w:pPr>
          </w:p>
        </w:tc>
        <w:tc>
          <w:tcPr>
            <w:tcW w:w="2697" w:type="dxa"/>
            <w:gridSpan w:val="2"/>
            <w:tcBorders>
              <w:left w:val="single" w:sz="4" w:space="0" w:color="000000"/>
              <w:bottom w:val="single" w:sz="4" w:space="0" w:color="000000"/>
            </w:tcBorders>
            <w:shd w:val="clear" w:color="auto" w:fill="auto"/>
            <w:vAlign w:val="center"/>
          </w:tcPr>
          <w:p w:rsidR="000C377C" w:rsidRPr="00004248" w:rsidRDefault="000C377C" w:rsidP="00F60DD8">
            <w:pPr>
              <w:jc w:val="center"/>
              <w:rPr>
                <w:rFonts w:ascii="Times New Roman" w:hAnsi="Times New Roman" w:cs="Times New Roman"/>
                <w:color w:val="000000" w:themeColor="text1"/>
              </w:rPr>
            </w:pP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0C377C" w:rsidRPr="00004248" w:rsidRDefault="000C377C" w:rsidP="00F60DD8">
            <w:pPr>
              <w:jc w:val="center"/>
              <w:rPr>
                <w:color w:val="000000" w:themeColor="text1"/>
              </w:rPr>
            </w:pPr>
          </w:p>
        </w:tc>
      </w:tr>
      <w:tr w:rsidR="000C377C" w:rsidRPr="00004248" w:rsidTr="000663CA">
        <w:trPr>
          <w:gridAfter w:val="1"/>
          <w:wAfter w:w="10" w:type="dxa"/>
          <w:trHeight w:val="300"/>
        </w:trPr>
        <w:tc>
          <w:tcPr>
            <w:tcW w:w="952"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3447"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1420"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2694"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2697"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2853" w:type="dxa"/>
            <w:shd w:val="clear" w:color="auto" w:fill="auto"/>
            <w:vAlign w:val="bottom"/>
          </w:tcPr>
          <w:p w:rsidR="000C377C" w:rsidRPr="00004248" w:rsidRDefault="000C377C" w:rsidP="00F60DD8">
            <w:pPr>
              <w:snapToGrid w:val="0"/>
              <w:jc w:val="both"/>
              <w:rPr>
                <w:rFonts w:cs="Times New Roman"/>
                <w:color w:val="000000" w:themeColor="text1"/>
                <w:lang w:val="sr-Cyrl-CS"/>
              </w:rPr>
            </w:pPr>
          </w:p>
          <w:p w:rsidR="000C377C" w:rsidRPr="00004248" w:rsidRDefault="000C377C" w:rsidP="00F60DD8">
            <w:pPr>
              <w:snapToGrid w:val="0"/>
              <w:jc w:val="both"/>
              <w:rPr>
                <w:rFonts w:cs="Times New Roman"/>
                <w:color w:val="000000" w:themeColor="text1"/>
                <w:lang w:val="sr-Cyrl-CS"/>
              </w:rPr>
            </w:pPr>
          </w:p>
        </w:tc>
      </w:tr>
      <w:tr w:rsidR="000C377C" w:rsidRPr="00004248" w:rsidTr="000663CA">
        <w:trPr>
          <w:gridAfter w:val="1"/>
          <w:wAfter w:w="10" w:type="dxa"/>
          <w:trHeight w:val="300"/>
        </w:trPr>
        <w:tc>
          <w:tcPr>
            <w:tcW w:w="952" w:type="dxa"/>
            <w:gridSpan w:val="2"/>
            <w:shd w:val="clear" w:color="auto" w:fill="auto"/>
            <w:vAlign w:val="bottom"/>
          </w:tcPr>
          <w:p w:rsidR="000C377C" w:rsidRPr="00004248" w:rsidRDefault="000C377C" w:rsidP="00F60DD8">
            <w:pPr>
              <w:snapToGrid w:val="0"/>
              <w:jc w:val="both"/>
              <w:rPr>
                <w:rFonts w:cs="Times New Roman"/>
                <w:color w:val="000000" w:themeColor="text1"/>
              </w:rPr>
            </w:pPr>
          </w:p>
        </w:tc>
        <w:tc>
          <w:tcPr>
            <w:tcW w:w="3447" w:type="dxa"/>
            <w:gridSpan w:val="2"/>
            <w:shd w:val="clear" w:color="auto" w:fill="auto"/>
            <w:vAlign w:val="center"/>
          </w:tcPr>
          <w:p w:rsidR="000C377C" w:rsidRPr="00004248" w:rsidRDefault="000C377C" w:rsidP="00F60DD8">
            <w:pPr>
              <w:jc w:val="both"/>
              <w:rPr>
                <w:rFonts w:ascii="Times New Roman" w:hAnsi="Times New Roman" w:cs="Times New Roman"/>
                <w:color w:val="000000" w:themeColor="text1"/>
              </w:rPr>
            </w:pPr>
            <w:r w:rsidRPr="00004248">
              <w:rPr>
                <w:rFonts w:ascii="Times New Roman" w:hAnsi="Times New Roman" w:cs="Times New Roman"/>
                <w:b/>
                <w:bCs/>
                <w:color w:val="000000" w:themeColor="text1"/>
              </w:rPr>
              <w:t>Место и датум:</w:t>
            </w:r>
          </w:p>
        </w:tc>
        <w:tc>
          <w:tcPr>
            <w:tcW w:w="1420" w:type="dxa"/>
            <w:gridSpan w:val="2"/>
            <w:shd w:val="clear" w:color="auto" w:fill="auto"/>
            <w:vAlign w:val="bottom"/>
          </w:tcPr>
          <w:p w:rsidR="000C377C" w:rsidRPr="00004248" w:rsidRDefault="000C377C" w:rsidP="00F60DD8">
            <w:pPr>
              <w:snapToGrid w:val="0"/>
              <w:jc w:val="both"/>
              <w:rPr>
                <w:rFonts w:ascii="Times New Roman" w:hAnsi="Times New Roman" w:cs="Times New Roman"/>
                <w:color w:val="000000" w:themeColor="text1"/>
              </w:rPr>
            </w:pPr>
          </w:p>
        </w:tc>
        <w:tc>
          <w:tcPr>
            <w:tcW w:w="2694" w:type="dxa"/>
            <w:gridSpan w:val="2"/>
            <w:shd w:val="clear" w:color="auto" w:fill="auto"/>
            <w:vAlign w:val="bottom"/>
          </w:tcPr>
          <w:p w:rsidR="000C377C" w:rsidRPr="00004248" w:rsidRDefault="000C377C" w:rsidP="00F60DD8">
            <w:pPr>
              <w:snapToGrid w:val="0"/>
              <w:jc w:val="both"/>
              <w:rPr>
                <w:rFonts w:ascii="Times New Roman" w:hAnsi="Times New Roman" w:cs="Times New Roman"/>
                <w:color w:val="000000" w:themeColor="text1"/>
              </w:rPr>
            </w:pPr>
          </w:p>
        </w:tc>
        <w:tc>
          <w:tcPr>
            <w:tcW w:w="2697" w:type="dxa"/>
            <w:gridSpan w:val="2"/>
            <w:shd w:val="clear" w:color="auto" w:fill="auto"/>
            <w:vAlign w:val="center"/>
          </w:tcPr>
          <w:p w:rsidR="000C377C" w:rsidRPr="00004248" w:rsidRDefault="000C377C" w:rsidP="00F60DD8">
            <w:pPr>
              <w:snapToGrid w:val="0"/>
              <w:jc w:val="both"/>
              <w:rPr>
                <w:rFonts w:ascii="Times New Roman" w:hAnsi="Times New Roman" w:cs="Times New Roman"/>
                <w:b/>
                <w:bCs/>
                <w:color w:val="000000" w:themeColor="text1"/>
              </w:rPr>
            </w:pPr>
          </w:p>
        </w:tc>
        <w:tc>
          <w:tcPr>
            <w:tcW w:w="2853" w:type="dxa"/>
            <w:shd w:val="clear" w:color="auto" w:fill="auto"/>
            <w:vAlign w:val="center"/>
          </w:tcPr>
          <w:p w:rsidR="000C377C" w:rsidRPr="00004248" w:rsidRDefault="000C377C" w:rsidP="00F60DD8">
            <w:pPr>
              <w:jc w:val="both"/>
              <w:rPr>
                <w:rFonts w:ascii="Times New Roman" w:hAnsi="Times New Roman" w:cs="Times New Roman"/>
                <w:color w:val="000000" w:themeColor="text1"/>
              </w:rPr>
            </w:pPr>
            <w:r w:rsidRPr="00004248">
              <w:rPr>
                <w:rFonts w:ascii="Times New Roman" w:hAnsi="Times New Roman" w:cs="Times New Roman"/>
                <w:b/>
                <w:bCs/>
                <w:color w:val="000000" w:themeColor="text1"/>
              </w:rPr>
              <w:t>Овлашћено лице:</w:t>
            </w:r>
          </w:p>
        </w:tc>
      </w:tr>
    </w:tbl>
    <w:p w:rsidR="000C377C" w:rsidRPr="00004248" w:rsidRDefault="000C377C" w:rsidP="000C377C">
      <w:pPr>
        <w:rPr>
          <w:rFonts w:cs="Times New Roman"/>
          <w:color w:val="000000" w:themeColor="text1"/>
          <w:sz w:val="28"/>
          <w:szCs w:val="28"/>
        </w:rPr>
      </w:pPr>
    </w:p>
    <w:p w:rsidR="000C377C" w:rsidRPr="006970D1" w:rsidRDefault="000C377C" w:rsidP="000C377C">
      <w:pPr>
        <w:snapToGrid w:val="0"/>
        <w:jc w:val="both"/>
        <w:rPr>
          <w:rFonts w:cs="Times New Roman"/>
          <w:color w:val="00B050"/>
        </w:rPr>
      </w:pPr>
    </w:p>
    <w:p w:rsidR="000C377C" w:rsidRPr="006970D1" w:rsidRDefault="000C377C" w:rsidP="000C377C">
      <w:pPr>
        <w:snapToGrid w:val="0"/>
        <w:jc w:val="both"/>
        <w:rPr>
          <w:rFonts w:cs="Times New Roman"/>
          <w:color w:val="00B050"/>
        </w:rPr>
      </w:pPr>
    </w:p>
    <w:p w:rsidR="000C377C" w:rsidRPr="006970D1" w:rsidRDefault="000C377C" w:rsidP="000C377C">
      <w:pPr>
        <w:snapToGrid w:val="0"/>
        <w:jc w:val="both"/>
        <w:rPr>
          <w:rFonts w:cs="Times New Roman"/>
          <w:color w:val="00B050"/>
        </w:rPr>
      </w:pPr>
    </w:p>
    <w:p w:rsidR="000C377C" w:rsidRPr="006970D1" w:rsidRDefault="000C377C" w:rsidP="000C377C">
      <w:pPr>
        <w:snapToGrid w:val="0"/>
        <w:jc w:val="both"/>
        <w:rPr>
          <w:rFonts w:cs="Times New Roman"/>
          <w:color w:val="00B050"/>
        </w:rPr>
      </w:pPr>
    </w:p>
    <w:p w:rsidR="005F28CE" w:rsidRPr="00801729" w:rsidRDefault="005F28CE" w:rsidP="005F28CE">
      <w:pPr>
        <w:rPr>
          <w:rFonts w:eastAsia="Times New Roman"/>
          <w:i/>
          <w:iCs/>
          <w:color w:val="000000" w:themeColor="text1"/>
          <w:sz w:val="16"/>
          <w:szCs w:val="16"/>
        </w:rPr>
      </w:pPr>
    </w:p>
    <w:p w:rsidR="0096389E" w:rsidRPr="00004248" w:rsidRDefault="005F28CE" w:rsidP="0096389E">
      <w:pPr>
        <w:rPr>
          <w:rFonts w:ascii="Times New Roman" w:hAnsi="Times New Roman" w:cs="Times New Roman"/>
        </w:rPr>
      </w:pPr>
      <w:proofErr w:type="gramStart"/>
      <w:r w:rsidRPr="00801729">
        <w:rPr>
          <w:rFonts w:ascii="Times New Roman" w:hAnsi="Times New Roman" w:cs="Times New Roman"/>
          <w:i/>
          <w:color w:val="000000" w:themeColor="text1"/>
          <w:sz w:val="20"/>
          <w:szCs w:val="20"/>
        </w:rPr>
        <w:lastRenderedPageBreak/>
        <w:t>Табела 1</w:t>
      </w:r>
      <w:r w:rsidR="0014020B">
        <w:rPr>
          <w:rFonts w:ascii="Times New Roman" w:hAnsi="Times New Roman" w:cs="Times New Roman"/>
          <w:i/>
          <w:color w:val="000000" w:themeColor="text1"/>
          <w:sz w:val="20"/>
          <w:szCs w:val="20"/>
        </w:rPr>
        <w:t>4</w:t>
      </w:r>
      <w:r w:rsidRPr="00801729">
        <w:rPr>
          <w:rFonts w:ascii="Times New Roman" w:hAnsi="Times New Roman" w:cs="Times New Roman"/>
          <w:i/>
          <w:color w:val="000000" w:themeColor="text1"/>
          <w:sz w:val="20"/>
          <w:szCs w:val="20"/>
        </w:rPr>
        <w:t>.</w:t>
      </w:r>
      <w:proofErr w:type="gramEnd"/>
      <w:r>
        <w:rPr>
          <w:rFonts w:ascii="Times New Roman" w:hAnsi="Times New Roman" w:cs="Times New Roman"/>
          <w:i/>
          <w:color w:val="000000" w:themeColor="text1"/>
          <w:sz w:val="20"/>
          <w:szCs w:val="20"/>
        </w:rPr>
        <w:t xml:space="preserve"> </w:t>
      </w:r>
      <w:proofErr w:type="gramStart"/>
      <w:r w:rsidR="0096389E" w:rsidRPr="00004248">
        <w:rPr>
          <w:rFonts w:ascii="Times New Roman" w:hAnsi="Times New Roman" w:cs="Times New Roman"/>
        </w:rPr>
        <w:t>Квартални извештај - II квартал 2021.г.</w:t>
      </w:r>
      <w:proofErr w:type="gramEnd"/>
    </w:p>
    <w:tbl>
      <w:tblPr>
        <w:tblStyle w:val="TableGrid0"/>
        <w:tblW w:w="9782" w:type="dxa"/>
        <w:tblInd w:w="-420" w:type="dxa"/>
        <w:tblCellMar>
          <w:top w:w="35" w:type="dxa"/>
          <w:left w:w="22" w:type="dxa"/>
        </w:tblCellMar>
        <w:tblLook w:val="04A0"/>
      </w:tblPr>
      <w:tblGrid>
        <w:gridCol w:w="535"/>
        <w:gridCol w:w="1423"/>
        <w:gridCol w:w="1013"/>
        <w:gridCol w:w="1433"/>
        <w:gridCol w:w="1214"/>
        <w:gridCol w:w="1416"/>
        <w:gridCol w:w="1442"/>
        <w:gridCol w:w="1306"/>
      </w:tblGrid>
      <w:tr w:rsidR="0096389E" w:rsidTr="007476FF">
        <w:trPr>
          <w:trHeight w:val="482"/>
        </w:trPr>
        <w:tc>
          <w:tcPr>
            <w:tcW w:w="535" w:type="dxa"/>
            <w:tcBorders>
              <w:top w:val="single" w:sz="8" w:space="0" w:color="000000"/>
              <w:left w:val="single" w:sz="8" w:space="0" w:color="000000"/>
              <w:bottom w:val="single" w:sz="8" w:space="0" w:color="000000"/>
              <w:right w:val="single" w:sz="8" w:space="0" w:color="000000"/>
            </w:tcBorders>
            <w:shd w:val="clear" w:color="auto" w:fill="DAEDF3"/>
            <w:vAlign w:val="center"/>
          </w:tcPr>
          <w:p w:rsidR="0096389E" w:rsidRPr="00004248" w:rsidRDefault="0096389E" w:rsidP="007476FF">
            <w:pPr>
              <w:ind w:left="36"/>
              <w:rPr>
                <w:sz w:val="16"/>
                <w:szCs w:val="16"/>
              </w:rPr>
            </w:pPr>
            <w:r w:rsidRPr="00004248">
              <w:rPr>
                <w:sz w:val="16"/>
                <w:szCs w:val="16"/>
              </w:rPr>
              <w:t>Ред. бр.</w:t>
            </w:r>
          </w:p>
        </w:tc>
        <w:tc>
          <w:tcPr>
            <w:tcW w:w="1423" w:type="dxa"/>
            <w:tcBorders>
              <w:top w:val="single" w:sz="8" w:space="0" w:color="000000"/>
              <w:left w:val="single" w:sz="8" w:space="0" w:color="000000"/>
              <w:bottom w:val="single" w:sz="8" w:space="0" w:color="000000"/>
              <w:right w:val="single" w:sz="8" w:space="0" w:color="000000"/>
            </w:tcBorders>
            <w:shd w:val="clear" w:color="auto" w:fill="DAEDF3"/>
            <w:vAlign w:val="center"/>
          </w:tcPr>
          <w:p w:rsidR="0096389E" w:rsidRPr="00004248" w:rsidRDefault="0096389E" w:rsidP="007476FF">
            <w:pPr>
              <w:ind w:right="17"/>
              <w:jc w:val="center"/>
              <w:rPr>
                <w:sz w:val="16"/>
                <w:szCs w:val="16"/>
              </w:rPr>
            </w:pPr>
            <w:r w:rsidRPr="00004248">
              <w:rPr>
                <w:sz w:val="16"/>
                <w:szCs w:val="16"/>
              </w:rPr>
              <w:t>Предмет набавке</w:t>
            </w:r>
          </w:p>
        </w:tc>
        <w:tc>
          <w:tcPr>
            <w:tcW w:w="1013" w:type="dxa"/>
            <w:tcBorders>
              <w:top w:val="single" w:sz="8" w:space="0" w:color="000000"/>
              <w:left w:val="single" w:sz="8" w:space="0" w:color="000000"/>
              <w:bottom w:val="single" w:sz="8" w:space="0" w:color="000000"/>
              <w:right w:val="single" w:sz="8" w:space="0" w:color="000000"/>
            </w:tcBorders>
            <w:shd w:val="clear" w:color="auto" w:fill="DAEDF3"/>
          </w:tcPr>
          <w:p w:rsidR="0096389E" w:rsidRPr="00004248" w:rsidRDefault="0096389E" w:rsidP="007476FF">
            <w:pPr>
              <w:jc w:val="center"/>
              <w:rPr>
                <w:sz w:val="16"/>
                <w:szCs w:val="16"/>
              </w:rPr>
            </w:pPr>
            <w:r w:rsidRPr="00004248">
              <w:rPr>
                <w:sz w:val="16"/>
                <w:szCs w:val="16"/>
              </w:rPr>
              <w:t>Број и датум наруџбенице/ уговора</w:t>
            </w:r>
          </w:p>
        </w:tc>
        <w:tc>
          <w:tcPr>
            <w:tcW w:w="1433" w:type="dxa"/>
            <w:tcBorders>
              <w:top w:val="single" w:sz="8" w:space="0" w:color="000000"/>
              <w:left w:val="single" w:sz="8" w:space="0" w:color="000000"/>
              <w:bottom w:val="single" w:sz="8" w:space="0" w:color="000000"/>
              <w:right w:val="single" w:sz="8" w:space="0" w:color="000000"/>
            </w:tcBorders>
            <w:shd w:val="clear" w:color="auto" w:fill="DAEDF3"/>
          </w:tcPr>
          <w:p w:rsidR="0096389E" w:rsidRPr="00004248" w:rsidRDefault="0096389E" w:rsidP="00004248">
            <w:pPr>
              <w:ind w:left="8"/>
              <w:jc w:val="center"/>
              <w:rPr>
                <w:sz w:val="16"/>
                <w:szCs w:val="16"/>
              </w:rPr>
            </w:pPr>
            <w:r w:rsidRPr="00004248">
              <w:rPr>
                <w:sz w:val="16"/>
                <w:szCs w:val="16"/>
              </w:rPr>
              <w:t>Назив добављача / пруж. услуга</w:t>
            </w:r>
          </w:p>
        </w:tc>
        <w:tc>
          <w:tcPr>
            <w:tcW w:w="1214" w:type="dxa"/>
            <w:tcBorders>
              <w:top w:val="single" w:sz="8" w:space="0" w:color="000000"/>
              <w:left w:val="single" w:sz="8" w:space="0" w:color="000000"/>
              <w:bottom w:val="single" w:sz="8" w:space="0" w:color="000000"/>
              <w:right w:val="single" w:sz="8" w:space="0" w:color="000000"/>
            </w:tcBorders>
            <w:shd w:val="clear" w:color="auto" w:fill="DAEDF3"/>
            <w:vAlign w:val="center"/>
          </w:tcPr>
          <w:p w:rsidR="0096389E" w:rsidRPr="00004248" w:rsidRDefault="0096389E" w:rsidP="007476FF">
            <w:pPr>
              <w:ind w:right="19"/>
              <w:jc w:val="center"/>
              <w:rPr>
                <w:sz w:val="16"/>
                <w:szCs w:val="16"/>
              </w:rPr>
            </w:pPr>
            <w:r w:rsidRPr="00004248">
              <w:rPr>
                <w:sz w:val="16"/>
                <w:szCs w:val="16"/>
              </w:rPr>
              <w:t>Цена без ПДВ-а</w:t>
            </w:r>
          </w:p>
        </w:tc>
        <w:tc>
          <w:tcPr>
            <w:tcW w:w="1416" w:type="dxa"/>
            <w:tcBorders>
              <w:top w:val="single" w:sz="8" w:space="0" w:color="000000"/>
              <w:left w:val="single" w:sz="8" w:space="0" w:color="000000"/>
              <w:bottom w:val="single" w:sz="8" w:space="0" w:color="000000"/>
              <w:right w:val="single" w:sz="8" w:space="0" w:color="000000"/>
            </w:tcBorders>
            <w:shd w:val="clear" w:color="auto" w:fill="DAEDF3"/>
            <w:vAlign w:val="center"/>
          </w:tcPr>
          <w:p w:rsidR="0096389E" w:rsidRPr="00004248" w:rsidRDefault="0096389E" w:rsidP="007476FF">
            <w:pPr>
              <w:ind w:right="18"/>
              <w:jc w:val="center"/>
              <w:rPr>
                <w:sz w:val="16"/>
                <w:szCs w:val="16"/>
              </w:rPr>
            </w:pPr>
            <w:r w:rsidRPr="00004248">
              <w:rPr>
                <w:sz w:val="16"/>
                <w:szCs w:val="16"/>
              </w:rPr>
              <w:t>Цена са ПДВ-ом</w:t>
            </w:r>
          </w:p>
        </w:tc>
        <w:tc>
          <w:tcPr>
            <w:tcW w:w="1442" w:type="dxa"/>
            <w:tcBorders>
              <w:top w:val="single" w:sz="8" w:space="0" w:color="000000"/>
              <w:left w:val="single" w:sz="8" w:space="0" w:color="000000"/>
              <w:bottom w:val="single" w:sz="8" w:space="0" w:color="000000"/>
              <w:right w:val="single" w:sz="8" w:space="0" w:color="000000"/>
            </w:tcBorders>
            <w:shd w:val="clear" w:color="auto" w:fill="FFC000"/>
          </w:tcPr>
          <w:p w:rsidR="0096389E" w:rsidRPr="00004248" w:rsidRDefault="0096389E" w:rsidP="007476FF">
            <w:pPr>
              <w:jc w:val="center"/>
              <w:rPr>
                <w:sz w:val="16"/>
                <w:szCs w:val="16"/>
              </w:rPr>
            </w:pPr>
            <w:r w:rsidRPr="00004248">
              <w:rPr>
                <w:sz w:val="16"/>
                <w:szCs w:val="16"/>
              </w:rPr>
              <w:t>Процењена вредност набавке</w:t>
            </w:r>
          </w:p>
        </w:tc>
        <w:tc>
          <w:tcPr>
            <w:tcW w:w="1306" w:type="dxa"/>
            <w:tcBorders>
              <w:top w:val="single" w:sz="8" w:space="0" w:color="000000"/>
              <w:left w:val="single" w:sz="8" w:space="0" w:color="000000"/>
              <w:bottom w:val="single" w:sz="8" w:space="0" w:color="000000"/>
              <w:right w:val="single" w:sz="8" w:space="0" w:color="000000"/>
            </w:tcBorders>
            <w:shd w:val="clear" w:color="auto" w:fill="FFFF00"/>
          </w:tcPr>
          <w:p w:rsidR="0096389E" w:rsidRPr="00004248" w:rsidRDefault="0096389E" w:rsidP="007476FF">
            <w:pPr>
              <w:jc w:val="center"/>
              <w:rPr>
                <w:sz w:val="16"/>
                <w:szCs w:val="16"/>
              </w:rPr>
            </w:pPr>
            <w:r w:rsidRPr="00004248">
              <w:rPr>
                <w:sz w:val="16"/>
                <w:szCs w:val="16"/>
              </w:rPr>
              <w:t>Позиција у Плану 2021.г.</w:t>
            </w:r>
          </w:p>
        </w:tc>
      </w:tr>
      <w:tr w:rsidR="0096389E" w:rsidTr="007476FF">
        <w:trPr>
          <w:trHeight w:val="454"/>
        </w:trPr>
        <w:tc>
          <w:tcPr>
            <w:tcW w:w="535" w:type="dxa"/>
            <w:tcBorders>
              <w:top w:val="single" w:sz="8" w:space="0" w:color="000000"/>
              <w:left w:val="single" w:sz="4" w:space="0" w:color="000000"/>
              <w:bottom w:val="single" w:sz="4" w:space="0" w:color="000000"/>
              <w:right w:val="single" w:sz="4" w:space="0" w:color="000000"/>
            </w:tcBorders>
            <w:vAlign w:val="center"/>
          </w:tcPr>
          <w:p w:rsidR="0096389E" w:rsidRPr="00004248" w:rsidRDefault="0096389E" w:rsidP="007476FF">
            <w:pPr>
              <w:ind w:right="5"/>
              <w:jc w:val="center"/>
              <w:rPr>
                <w:sz w:val="16"/>
                <w:szCs w:val="16"/>
              </w:rPr>
            </w:pPr>
            <w:r w:rsidRPr="00004248">
              <w:rPr>
                <w:sz w:val="16"/>
                <w:szCs w:val="16"/>
              </w:rPr>
              <w:t>1</w:t>
            </w:r>
          </w:p>
        </w:tc>
        <w:tc>
          <w:tcPr>
            <w:tcW w:w="1423" w:type="dxa"/>
            <w:tcBorders>
              <w:top w:val="single" w:sz="8"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Кошење траве и уклањање растиња над и око склоништа</w:t>
            </w:r>
          </w:p>
        </w:tc>
        <w:tc>
          <w:tcPr>
            <w:tcW w:w="1013" w:type="dxa"/>
            <w:tcBorders>
              <w:top w:val="single" w:sz="8"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1-109/2021-2 од 05.04.2021 </w:t>
            </w:r>
          </w:p>
        </w:tc>
        <w:tc>
          <w:tcPr>
            <w:tcW w:w="1433" w:type="dxa"/>
            <w:tcBorders>
              <w:top w:val="single" w:sz="8" w:space="0" w:color="000000"/>
              <w:left w:val="single" w:sz="4" w:space="0" w:color="000000"/>
              <w:bottom w:val="single" w:sz="4" w:space="0" w:color="000000"/>
              <w:right w:val="single" w:sz="4" w:space="0" w:color="000000"/>
            </w:tcBorders>
            <w:vAlign w:val="center"/>
          </w:tcPr>
          <w:p w:rsidR="0096389E" w:rsidRPr="00004248" w:rsidRDefault="0096389E" w:rsidP="007476FF">
            <w:pPr>
              <w:ind w:right="18"/>
              <w:jc w:val="center"/>
              <w:rPr>
                <w:sz w:val="16"/>
                <w:szCs w:val="16"/>
              </w:rPr>
            </w:pPr>
            <w:r w:rsidRPr="00004248">
              <w:rPr>
                <w:sz w:val="16"/>
                <w:szCs w:val="16"/>
              </w:rPr>
              <w:t>ЈКП Зеленило Београд</w:t>
            </w:r>
          </w:p>
        </w:tc>
        <w:tc>
          <w:tcPr>
            <w:tcW w:w="1214" w:type="dxa"/>
            <w:tcBorders>
              <w:top w:val="single" w:sz="8"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24,389.45</w:t>
            </w:r>
          </w:p>
        </w:tc>
        <w:tc>
          <w:tcPr>
            <w:tcW w:w="1416" w:type="dxa"/>
            <w:tcBorders>
              <w:top w:val="single" w:sz="8"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29,267.34</w:t>
            </w:r>
          </w:p>
        </w:tc>
        <w:tc>
          <w:tcPr>
            <w:tcW w:w="1442" w:type="dxa"/>
            <w:tcBorders>
              <w:top w:val="single" w:sz="8" w:space="0" w:color="000000"/>
              <w:left w:val="single" w:sz="4" w:space="0" w:color="000000"/>
              <w:bottom w:val="single" w:sz="4" w:space="0" w:color="000000"/>
              <w:right w:val="single" w:sz="4" w:space="0" w:color="000000"/>
            </w:tcBorders>
            <w:vAlign w:val="center"/>
          </w:tcPr>
          <w:p w:rsidR="0096389E" w:rsidRPr="00004248" w:rsidRDefault="0096389E" w:rsidP="007476FF">
            <w:pPr>
              <w:ind w:right="5"/>
              <w:jc w:val="center"/>
              <w:rPr>
                <w:sz w:val="16"/>
                <w:szCs w:val="16"/>
              </w:rPr>
            </w:pPr>
            <w:r w:rsidRPr="00004248">
              <w:rPr>
                <w:sz w:val="16"/>
                <w:szCs w:val="16"/>
              </w:rPr>
              <w:t>200,000.00</w:t>
            </w:r>
          </w:p>
        </w:tc>
        <w:tc>
          <w:tcPr>
            <w:tcW w:w="1306" w:type="dxa"/>
            <w:tcBorders>
              <w:top w:val="single" w:sz="8"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Услуге 19</w:t>
            </w:r>
          </w:p>
        </w:tc>
      </w:tr>
      <w:tr w:rsidR="0096389E" w:rsidTr="007476FF">
        <w:trPr>
          <w:trHeight w:val="454"/>
        </w:trPr>
        <w:tc>
          <w:tcPr>
            <w:tcW w:w="535"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5"/>
              <w:jc w:val="center"/>
              <w:rPr>
                <w:sz w:val="16"/>
                <w:szCs w:val="16"/>
              </w:rPr>
            </w:pPr>
            <w:r w:rsidRPr="00004248">
              <w:rPr>
                <w:sz w:val="16"/>
                <w:szCs w:val="16"/>
              </w:rPr>
              <w:t>2</w:t>
            </w:r>
          </w:p>
        </w:tc>
        <w:tc>
          <w:tcPr>
            <w:tcW w:w="142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ight="170"/>
              <w:jc w:val="both"/>
              <w:rPr>
                <w:sz w:val="16"/>
                <w:szCs w:val="16"/>
              </w:rPr>
            </w:pPr>
            <w:r w:rsidRPr="00004248">
              <w:rPr>
                <w:sz w:val="16"/>
                <w:szCs w:val="16"/>
              </w:rPr>
              <w:t xml:space="preserve">Набавка клима уређаја за просторије у Служби одржавања  у Београду </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1-107/2021-2 од </w:t>
            </w:r>
          </w:p>
          <w:p w:rsidR="0096389E" w:rsidRPr="00004248" w:rsidRDefault="0096389E" w:rsidP="007476FF">
            <w:pPr>
              <w:ind w:left="2"/>
              <w:rPr>
                <w:sz w:val="16"/>
                <w:szCs w:val="16"/>
              </w:rPr>
            </w:pPr>
            <w:r w:rsidRPr="00004248">
              <w:rPr>
                <w:sz w:val="16"/>
                <w:szCs w:val="16"/>
              </w:rPr>
              <w:t>06.04.2021</w:t>
            </w:r>
          </w:p>
        </w:tc>
        <w:tc>
          <w:tcPr>
            <w:tcW w:w="1433"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'ACS shop&amp;service''d.o.o</w:t>
            </w:r>
          </w:p>
        </w:tc>
        <w:tc>
          <w:tcPr>
            <w:tcW w:w="1214"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26,250.00</w:t>
            </w:r>
          </w:p>
        </w:tc>
        <w:tc>
          <w:tcPr>
            <w:tcW w:w="1416"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31,500.00</w:t>
            </w:r>
          </w:p>
        </w:tc>
        <w:tc>
          <w:tcPr>
            <w:tcW w:w="1442"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5"/>
              <w:jc w:val="center"/>
              <w:rPr>
                <w:sz w:val="16"/>
                <w:szCs w:val="16"/>
              </w:rPr>
            </w:pPr>
            <w:r w:rsidRPr="00004248">
              <w:rPr>
                <w:sz w:val="16"/>
                <w:szCs w:val="16"/>
              </w:rPr>
              <w:t>35,000.00</w:t>
            </w:r>
          </w:p>
        </w:tc>
        <w:tc>
          <w:tcPr>
            <w:tcW w:w="1306"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5"/>
              <w:jc w:val="center"/>
              <w:rPr>
                <w:sz w:val="16"/>
                <w:szCs w:val="16"/>
              </w:rPr>
            </w:pPr>
            <w:r w:rsidRPr="00004248">
              <w:rPr>
                <w:sz w:val="16"/>
                <w:szCs w:val="16"/>
              </w:rPr>
              <w:t>Добра 10</w:t>
            </w:r>
          </w:p>
        </w:tc>
      </w:tr>
      <w:tr w:rsidR="0096389E" w:rsidTr="007476FF">
        <w:trPr>
          <w:trHeight w:val="792"/>
        </w:trPr>
        <w:tc>
          <w:tcPr>
            <w:tcW w:w="535"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5"/>
              <w:jc w:val="center"/>
              <w:rPr>
                <w:sz w:val="16"/>
                <w:szCs w:val="16"/>
              </w:rPr>
            </w:pPr>
            <w:r w:rsidRPr="00004248">
              <w:rPr>
                <w:sz w:val="16"/>
                <w:szCs w:val="16"/>
              </w:rPr>
              <w:t>3</w:t>
            </w:r>
          </w:p>
        </w:tc>
        <w:tc>
          <w:tcPr>
            <w:tcW w:w="142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Санација(увођење коопераната) дилатације </w:t>
            </w:r>
          </w:p>
          <w:p w:rsidR="0096389E" w:rsidRPr="00004248" w:rsidRDefault="0096389E" w:rsidP="007476FF">
            <w:pPr>
              <w:ind w:left="2"/>
              <w:rPr>
                <w:sz w:val="16"/>
                <w:szCs w:val="16"/>
              </w:rPr>
            </w:pPr>
            <w:r w:rsidRPr="00004248">
              <w:rPr>
                <w:sz w:val="16"/>
                <w:szCs w:val="16"/>
              </w:rPr>
              <w:t xml:space="preserve">Бул.Арсенија Чарнојевића </w:t>
            </w:r>
          </w:p>
          <w:p w:rsidR="0096389E" w:rsidRPr="00004248" w:rsidRDefault="0096389E" w:rsidP="007476FF">
            <w:pPr>
              <w:ind w:left="2"/>
              <w:rPr>
                <w:sz w:val="16"/>
                <w:szCs w:val="16"/>
              </w:rPr>
            </w:pPr>
            <w:r w:rsidRPr="00004248">
              <w:rPr>
                <w:sz w:val="16"/>
                <w:szCs w:val="16"/>
              </w:rPr>
              <w:t xml:space="preserve">83 и Бул.Милутина </w:t>
            </w:r>
          </w:p>
          <w:p w:rsidR="0096389E" w:rsidRPr="00004248" w:rsidRDefault="0096389E" w:rsidP="007476FF">
            <w:pPr>
              <w:ind w:left="2"/>
              <w:rPr>
                <w:sz w:val="16"/>
                <w:szCs w:val="16"/>
              </w:rPr>
            </w:pPr>
            <w:r w:rsidRPr="00004248">
              <w:rPr>
                <w:sz w:val="16"/>
                <w:szCs w:val="16"/>
              </w:rPr>
              <w:t>Миланковића 74а</w:t>
            </w:r>
          </w:p>
        </w:tc>
        <w:tc>
          <w:tcPr>
            <w:tcW w:w="1013"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left="2"/>
              <w:rPr>
                <w:sz w:val="16"/>
                <w:szCs w:val="16"/>
              </w:rPr>
            </w:pPr>
            <w:r w:rsidRPr="00004248">
              <w:rPr>
                <w:sz w:val="16"/>
                <w:szCs w:val="16"/>
              </w:rPr>
              <w:t xml:space="preserve">14-5/2021 од </w:t>
            </w:r>
          </w:p>
          <w:p w:rsidR="0096389E" w:rsidRPr="00004248" w:rsidRDefault="0096389E" w:rsidP="007476FF">
            <w:pPr>
              <w:ind w:left="2"/>
              <w:rPr>
                <w:sz w:val="16"/>
                <w:szCs w:val="16"/>
              </w:rPr>
            </w:pPr>
            <w:r w:rsidRPr="00004248">
              <w:rPr>
                <w:sz w:val="16"/>
                <w:szCs w:val="16"/>
              </w:rPr>
              <w:t>07.04.2021</w:t>
            </w:r>
          </w:p>
        </w:tc>
        <w:tc>
          <w:tcPr>
            <w:tcW w:w="1433"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30"/>
              <w:jc w:val="center"/>
              <w:rPr>
                <w:sz w:val="16"/>
                <w:szCs w:val="16"/>
              </w:rPr>
            </w:pPr>
            <w:r w:rsidRPr="00004248">
              <w:rPr>
                <w:sz w:val="16"/>
                <w:szCs w:val="16"/>
              </w:rPr>
              <w:t xml:space="preserve">'М феликс'' </w:t>
            </w:r>
          </w:p>
        </w:tc>
        <w:tc>
          <w:tcPr>
            <w:tcW w:w="1214"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856,439.50</w:t>
            </w:r>
          </w:p>
        </w:tc>
        <w:tc>
          <w:tcPr>
            <w:tcW w:w="1416"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1,027,727.40</w:t>
            </w:r>
          </w:p>
        </w:tc>
        <w:tc>
          <w:tcPr>
            <w:tcW w:w="1442"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5"/>
              <w:jc w:val="center"/>
              <w:rPr>
                <w:sz w:val="16"/>
                <w:szCs w:val="16"/>
              </w:rPr>
            </w:pPr>
            <w:r w:rsidRPr="00004248">
              <w:rPr>
                <w:sz w:val="16"/>
                <w:szCs w:val="16"/>
              </w:rPr>
              <w:t>2,900,000.00</w:t>
            </w:r>
          </w:p>
        </w:tc>
        <w:tc>
          <w:tcPr>
            <w:tcW w:w="1306"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Радови 3</w:t>
            </w:r>
          </w:p>
        </w:tc>
      </w:tr>
      <w:tr w:rsidR="0096389E" w:rsidTr="007476FF">
        <w:trPr>
          <w:trHeight w:val="454"/>
        </w:trPr>
        <w:tc>
          <w:tcPr>
            <w:tcW w:w="535"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5"/>
              <w:jc w:val="center"/>
              <w:rPr>
                <w:sz w:val="16"/>
                <w:szCs w:val="16"/>
              </w:rPr>
            </w:pPr>
            <w:r w:rsidRPr="00004248">
              <w:rPr>
                <w:sz w:val="16"/>
                <w:szCs w:val="16"/>
              </w:rPr>
              <w:t>4</w:t>
            </w:r>
          </w:p>
        </w:tc>
        <w:tc>
          <w:tcPr>
            <w:tcW w:w="142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Набавка и уградња агрегата у просторијама ППФ</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1-104/2021-2 од </w:t>
            </w:r>
          </w:p>
          <w:p w:rsidR="0096389E" w:rsidRPr="00004248" w:rsidRDefault="0096389E" w:rsidP="007476FF">
            <w:pPr>
              <w:ind w:left="2"/>
              <w:rPr>
                <w:sz w:val="16"/>
                <w:szCs w:val="16"/>
              </w:rPr>
            </w:pPr>
            <w:r w:rsidRPr="00004248">
              <w:rPr>
                <w:sz w:val="16"/>
                <w:szCs w:val="16"/>
              </w:rPr>
              <w:t>07.04.2021</w:t>
            </w:r>
          </w:p>
        </w:tc>
        <w:tc>
          <w:tcPr>
            <w:tcW w:w="1433"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1"/>
              <w:jc w:val="center"/>
              <w:rPr>
                <w:sz w:val="16"/>
                <w:szCs w:val="16"/>
              </w:rPr>
            </w:pPr>
            <w:r w:rsidRPr="00004248">
              <w:rPr>
                <w:sz w:val="16"/>
                <w:szCs w:val="16"/>
              </w:rPr>
              <w:t>'Vinex- projekt''</w:t>
            </w:r>
          </w:p>
        </w:tc>
        <w:tc>
          <w:tcPr>
            <w:tcW w:w="1214"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99,198.00</w:t>
            </w:r>
          </w:p>
        </w:tc>
        <w:tc>
          <w:tcPr>
            <w:tcW w:w="1416"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119,037.60</w:t>
            </w:r>
          </w:p>
        </w:tc>
        <w:tc>
          <w:tcPr>
            <w:tcW w:w="1442"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5"/>
              <w:jc w:val="center"/>
              <w:rPr>
                <w:sz w:val="16"/>
                <w:szCs w:val="16"/>
              </w:rPr>
            </w:pPr>
            <w:r w:rsidRPr="00004248">
              <w:rPr>
                <w:sz w:val="16"/>
                <w:szCs w:val="16"/>
              </w:rPr>
              <w:t>920,000.00</w:t>
            </w:r>
          </w:p>
        </w:tc>
        <w:tc>
          <w:tcPr>
            <w:tcW w:w="1306"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5"/>
              <w:jc w:val="center"/>
              <w:rPr>
                <w:sz w:val="16"/>
                <w:szCs w:val="16"/>
              </w:rPr>
            </w:pPr>
            <w:r w:rsidRPr="00004248">
              <w:rPr>
                <w:sz w:val="16"/>
                <w:szCs w:val="16"/>
              </w:rPr>
              <w:t>Добра 15</w:t>
            </w:r>
          </w:p>
        </w:tc>
      </w:tr>
      <w:tr w:rsidR="0096389E" w:rsidTr="007476FF">
        <w:trPr>
          <w:trHeight w:val="310"/>
        </w:trPr>
        <w:tc>
          <w:tcPr>
            <w:tcW w:w="535"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right="5"/>
              <w:jc w:val="center"/>
              <w:rPr>
                <w:sz w:val="16"/>
                <w:szCs w:val="16"/>
              </w:rPr>
            </w:pPr>
            <w:r w:rsidRPr="00004248">
              <w:rPr>
                <w:sz w:val="16"/>
                <w:szCs w:val="16"/>
              </w:rPr>
              <w:t>5</w:t>
            </w:r>
          </w:p>
        </w:tc>
        <w:tc>
          <w:tcPr>
            <w:tcW w:w="142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Машине ( 2) за судове</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1-143/2021-2 од </w:t>
            </w:r>
          </w:p>
          <w:p w:rsidR="0096389E" w:rsidRPr="00004248" w:rsidRDefault="0096389E" w:rsidP="007476FF">
            <w:pPr>
              <w:ind w:left="2"/>
              <w:rPr>
                <w:sz w:val="16"/>
                <w:szCs w:val="16"/>
              </w:rPr>
            </w:pPr>
            <w:r w:rsidRPr="00004248">
              <w:rPr>
                <w:sz w:val="16"/>
                <w:szCs w:val="16"/>
              </w:rPr>
              <w:t>15.04.2021</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32"/>
              <w:jc w:val="center"/>
              <w:rPr>
                <w:sz w:val="16"/>
                <w:szCs w:val="16"/>
              </w:rPr>
            </w:pPr>
            <w:r w:rsidRPr="00004248">
              <w:rPr>
                <w:sz w:val="16"/>
                <w:szCs w:val="16"/>
              </w:rPr>
              <w:t xml:space="preserve">'Техномедиа центар'' </w:t>
            </w:r>
          </w:p>
        </w:tc>
        <w:tc>
          <w:tcPr>
            <w:tcW w:w="1214"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right="2"/>
              <w:jc w:val="center"/>
              <w:rPr>
                <w:sz w:val="16"/>
                <w:szCs w:val="16"/>
              </w:rPr>
            </w:pPr>
            <w:r w:rsidRPr="00004248">
              <w:rPr>
                <w:sz w:val="16"/>
                <w:szCs w:val="16"/>
              </w:rPr>
              <w:t>44,498,33</w:t>
            </w:r>
          </w:p>
        </w:tc>
        <w:tc>
          <w:tcPr>
            <w:tcW w:w="1416"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right="2"/>
              <w:jc w:val="center"/>
              <w:rPr>
                <w:sz w:val="16"/>
                <w:szCs w:val="16"/>
              </w:rPr>
            </w:pPr>
            <w:r w:rsidRPr="00004248">
              <w:rPr>
                <w:sz w:val="16"/>
                <w:szCs w:val="16"/>
              </w:rPr>
              <w:t>53,398.00</w:t>
            </w:r>
          </w:p>
        </w:tc>
        <w:tc>
          <w:tcPr>
            <w:tcW w:w="1442"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right="5"/>
              <w:jc w:val="center"/>
              <w:rPr>
                <w:sz w:val="16"/>
                <w:szCs w:val="16"/>
              </w:rPr>
            </w:pPr>
            <w:r w:rsidRPr="00004248">
              <w:rPr>
                <w:sz w:val="16"/>
                <w:szCs w:val="16"/>
              </w:rPr>
              <w:t>80,000.00</w:t>
            </w:r>
          </w:p>
        </w:tc>
        <w:tc>
          <w:tcPr>
            <w:tcW w:w="1306"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right="33"/>
              <w:jc w:val="center"/>
              <w:rPr>
                <w:sz w:val="16"/>
                <w:szCs w:val="16"/>
              </w:rPr>
            </w:pPr>
            <w:r w:rsidRPr="00004248">
              <w:rPr>
                <w:sz w:val="16"/>
                <w:szCs w:val="16"/>
              </w:rPr>
              <w:t xml:space="preserve">Добра 11 </w:t>
            </w:r>
          </w:p>
        </w:tc>
      </w:tr>
      <w:tr w:rsidR="0096389E" w:rsidTr="007476FF">
        <w:trPr>
          <w:trHeight w:val="310"/>
        </w:trPr>
        <w:tc>
          <w:tcPr>
            <w:tcW w:w="535"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right="5"/>
              <w:jc w:val="center"/>
              <w:rPr>
                <w:sz w:val="16"/>
                <w:szCs w:val="16"/>
              </w:rPr>
            </w:pPr>
            <w:r w:rsidRPr="00004248">
              <w:rPr>
                <w:sz w:val="16"/>
                <w:szCs w:val="16"/>
              </w:rPr>
              <w:t>6</w:t>
            </w:r>
          </w:p>
        </w:tc>
        <w:tc>
          <w:tcPr>
            <w:tcW w:w="142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Тапацирање столица</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 1-144/2021-2 од </w:t>
            </w:r>
          </w:p>
          <w:p w:rsidR="0096389E" w:rsidRPr="00004248" w:rsidRDefault="0096389E" w:rsidP="007476FF">
            <w:pPr>
              <w:ind w:left="2"/>
              <w:rPr>
                <w:sz w:val="16"/>
                <w:szCs w:val="16"/>
              </w:rPr>
            </w:pPr>
            <w:r w:rsidRPr="00004248">
              <w:rPr>
                <w:sz w:val="16"/>
                <w:szCs w:val="16"/>
              </w:rPr>
              <w:t>14.04.2021</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1"/>
              <w:jc w:val="center"/>
              <w:rPr>
                <w:sz w:val="16"/>
                <w:szCs w:val="16"/>
              </w:rPr>
            </w:pPr>
            <w:r w:rsidRPr="00004248">
              <w:rPr>
                <w:sz w:val="16"/>
                <w:szCs w:val="16"/>
              </w:rPr>
              <w:t>'Тапетар Тина''</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430,000.00</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430,000.00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800,000.00</w:t>
            </w:r>
          </w:p>
        </w:tc>
        <w:tc>
          <w:tcPr>
            <w:tcW w:w="1306"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right="2"/>
              <w:jc w:val="center"/>
              <w:rPr>
                <w:sz w:val="16"/>
                <w:szCs w:val="16"/>
              </w:rPr>
            </w:pPr>
            <w:r w:rsidRPr="00004248">
              <w:rPr>
                <w:sz w:val="16"/>
                <w:szCs w:val="16"/>
              </w:rPr>
              <w:t>Услуге 53</w:t>
            </w:r>
          </w:p>
        </w:tc>
      </w:tr>
      <w:tr w:rsidR="0096389E" w:rsidTr="007476FF">
        <w:trPr>
          <w:trHeight w:val="310"/>
        </w:trPr>
        <w:tc>
          <w:tcPr>
            <w:tcW w:w="535"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right="5"/>
              <w:jc w:val="center"/>
              <w:rPr>
                <w:sz w:val="16"/>
                <w:szCs w:val="16"/>
              </w:rPr>
            </w:pPr>
            <w:r w:rsidRPr="00004248">
              <w:rPr>
                <w:sz w:val="16"/>
                <w:szCs w:val="16"/>
              </w:rPr>
              <w:t>7</w:t>
            </w:r>
          </w:p>
        </w:tc>
        <w:tc>
          <w:tcPr>
            <w:tcW w:w="142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Набавк кабла</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1-113/2021-2 од 14.04.2021 </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30"/>
              <w:jc w:val="center"/>
              <w:rPr>
                <w:sz w:val="16"/>
                <w:szCs w:val="16"/>
              </w:rPr>
            </w:pPr>
            <w:r w:rsidRPr="00004248">
              <w:rPr>
                <w:sz w:val="16"/>
                <w:szCs w:val="16"/>
              </w:rPr>
              <w:t xml:space="preserve">'Унипром'' </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9,396.00</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11,275.20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980,000.00</w:t>
            </w:r>
          </w:p>
        </w:tc>
        <w:tc>
          <w:tcPr>
            <w:tcW w:w="1306"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right="34"/>
              <w:jc w:val="center"/>
              <w:rPr>
                <w:sz w:val="16"/>
                <w:szCs w:val="16"/>
              </w:rPr>
            </w:pPr>
            <w:r w:rsidRPr="00004248">
              <w:rPr>
                <w:sz w:val="16"/>
                <w:szCs w:val="16"/>
              </w:rPr>
              <w:t xml:space="preserve">Добра 1 </w:t>
            </w:r>
          </w:p>
        </w:tc>
      </w:tr>
      <w:tr w:rsidR="0096389E" w:rsidTr="007476FF">
        <w:trPr>
          <w:trHeight w:val="605"/>
        </w:trPr>
        <w:tc>
          <w:tcPr>
            <w:tcW w:w="535"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5"/>
              <w:jc w:val="center"/>
              <w:rPr>
                <w:sz w:val="16"/>
                <w:szCs w:val="16"/>
              </w:rPr>
            </w:pPr>
            <w:r w:rsidRPr="00004248">
              <w:rPr>
                <w:sz w:val="16"/>
                <w:szCs w:val="16"/>
              </w:rPr>
              <w:t>8</w:t>
            </w:r>
          </w:p>
        </w:tc>
        <w:tc>
          <w:tcPr>
            <w:tcW w:w="142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left="2"/>
              <w:rPr>
                <w:sz w:val="16"/>
                <w:szCs w:val="16"/>
              </w:rPr>
            </w:pPr>
            <w:r w:rsidRPr="00004248">
              <w:rPr>
                <w:sz w:val="16"/>
                <w:szCs w:val="16"/>
              </w:rPr>
              <w:t>Набавка потрошног материјала за одржавање возила - гуме за возила</w:t>
            </w:r>
          </w:p>
        </w:tc>
        <w:tc>
          <w:tcPr>
            <w:tcW w:w="1013"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left="2"/>
              <w:rPr>
                <w:sz w:val="16"/>
                <w:szCs w:val="16"/>
              </w:rPr>
            </w:pPr>
            <w:r w:rsidRPr="00004248">
              <w:rPr>
                <w:sz w:val="16"/>
                <w:szCs w:val="16"/>
              </w:rPr>
              <w:t xml:space="preserve">1-147/2021-2 од </w:t>
            </w:r>
          </w:p>
          <w:p w:rsidR="0096389E" w:rsidRPr="00004248" w:rsidRDefault="0096389E" w:rsidP="007476FF">
            <w:pPr>
              <w:ind w:left="2"/>
              <w:rPr>
                <w:sz w:val="16"/>
                <w:szCs w:val="16"/>
              </w:rPr>
            </w:pPr>
            <w:r w:rsidRPr="00004248">
              <w:rPr>
                <w:sz w:val="16"/>
                <w:szCs w:val="16"/>
              </w:rPr>
              <w:t>19.04.2021</w:t>
            </w:r>
          </w:p>
        </w:tc>
        <w:tc>
          <w:tcPr>
            <w:tcW w:w="1433"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31"/>
              <w:jc w:val="center"/>
              <w:rPr>
                <w:sz w:val="16"/>
                <w:szCs w:val="16"/>
              </w:rPr>
            </w:pPr>
            <w:r w:rsidRPr="00004248">
              <w:rPr>
                <w:sz w:val="16"/>
                <w:szCs w:val="16"/>
              </w:rPr>
              <w:t xml:space="preserve">'Beo-car'' д.о.о </w:t>
            </w:r>
          </w:p>
        </w:tc>
        <w:tc>
          <w:tcPr>
            <w:tcW w:w="1214"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116,115.00</w:t>
            </w:r>
          </w:p>
        </w:tc>
        <w:tc>
          <w:tcPr>
            <w:tcW w:w="1416"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139,338.00</w:t>
            </w:r>
          </w:p>
        </w:tc>
        <w:tc>
          <w:tcPr>
            <w:tcW w:w="1442"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5"/>
              <w:jc w:val="center"/>
              <w:rPr>
                <w:sz w:val="16"/>
                <w:szCs w:val="16"/>
              </w:rPr>
            </w:pPr>
            <w:r w:rsidRPr="00004248">
              <w:rPr>
                <w:sz w:val="16"/>
                <w:szCs w:val="16"/>
              </w:rPr>
              <w:t>150,000.00</w:t>
            </w:r>
          </w:p>
        </w:tc>
        <w:tc>
          <w:tcPr>
            <w:tcW w:w="1306"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5"/>
              <w:jc w:val="center"/>
              <w:rPr>
                <w:sz w:val="16"/>
                <w:szCs w:val="16"/>
              </w:rPr>
            </w:pPr>
            <w:r w:rsidRPr="00004248">
              <w:rPr>
                <w:sz w:val="16"/>
                <w:szCs w:val="16"/>
              </w:rPr>
              <w:t>Добра 2</w:t>
            </w:r>
          </w:p>
        </w:tc>
      </w:tr>
      <w:tr w:rsidR="0096389E" w:rsidTr="007476FF">
        <w:trPr>
          <w:trHeight w:val="362"/>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9</w:t>
            </w:r>
          </w:p>
        </w:tc>
        <w:tc>
          <w:tcPr>
            <w:tcW w:w="142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Moнтажа клима уређаја(2 ком)</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1-156/2021-2 од </w:t>
            </w:r>
          </w:p>
          <w:p w:rsidR="0096389E" w:rsidRPr="00004248" w:rsidRDefault="0096389E" w:rsidP="007476FF">
            <w:pPr>
              <w:ind w:left="2"/>
              <w:rPr>
                <w:sz w:val="16"/>
                <w:szCs w:val="16"/>
              </w:rPr>
            </w:pPr>
            <w:r w:rsidRPr="00004248">
              <w:rPr>
                <w:sz w:val="16"/>
                <w:szCs w:val="16"/>
              </w:rPr>
              <w:t>27.04.2021</w:t>
            </w:r>
          </w:p>
        </w:tc>
        <w:tc>
          <w:tcPr>
            <w:tcW w:w="1433"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30"/>
              <w:jc w:val="center"/>
              <w:rPr>
                <w:sz w:val="16"/>
                <w:szCs w:val="16"/>
              </w:rPr>
            </w:pPr>
            <w:r w:rsidRPr="00004248">
              <w:rPr>
                <w:sz w:val="16"/>
                <w:szCs w:val="16"/>
              </w:rPr>
              <w:t xml:space="preserve">'Beautiful building'' </w:t>
            </w:r>
          </w:p>
        </w:tc>
        <w:tc>
          <w:tcPr>
            <w:tcW w:w="1214"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16,640.00</w:t>
            </w:r>
          </w:p>
        </w:tc>
        <w:tc>
          <w:tcPr>
            <w:tcW w:w="1416"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19,680.00</w:t>
            </w:r>
          </w:p>
        </w:tc>
        <w:tc>
          <w:tcPr>
            <w:tcW w:w="1442"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5"/>
              <w:jc w:val="center"/>
              <w:rPr>
                <w:sz w:val="16"/>
                <w:szCs w:val="16"/>
              </w:rPr>
            </w:pPr>
            <w:r w:rsidRPr="00004248">
              <w:rPr>
                <w:sz w:val="16"/>
                <w:szCs w:val="16"/>
              </w:rPr>
              <w:t>320,000.00</w:t>
            </w:r>
          </w:p>
        </w:tc>
        <w:tc>
          <w:tcPr>
            <w:tcW w:w="1306"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Услуге 11</w:t>
            </w:r>
          </w:p>
        </w:tc>
      </w:tr>
      <w:tr w:rsidR="0096389E" w:rsidTr="007476FF">
        <w:trPr>
          <w:trHeight w:val="331"/>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lastRenderedPageBreak/>
              <w:t>10</w:t>
            </w:r>
          </w:p>
        </w:tc>
        <w:tc>
          <w:tcPr>
            <w:tcW w:w="142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left="2"/>
              <w:rPr>
                <w:sz w:val="16"/>
                <w:szCs w:val="16"/>
              </w:rPr>
            </w:pPr>
            <w:r w:rsidRPr="00004248">
              <w:rPr>
                <w:sz w:val="16"/>
                <w:szCs w:val="16"/>
              </w:rPr>
              <w:t xml:space="preserve">Израда елабората </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1-148/2021-2 од </w:t>
            </w:r>
          </w:p>
          <w:p w:rsidR="0096389E" w:rsidRPr="00004248" w:rsidRDefault="0096389E" w:rsidP="007476FF">
            <w:pPr>
              <w:ind w:left="2"/>
              <w:rPr>
                <w:sz w:val="16"/>
                <w:szCs w:val="16"/>
              </w:rPr>
            </w:pPr>
            <w:r w:rsidRPr="00004248">
              <w:rPr>
                <w:sz w:val="16"/>
                <w:szCs w:val="16"/>
              </w:rPr>
              <w:t>27.04.2021</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3"/>
              <w:jc w:val="center"/>
              <w:rPr>
                <w:sz w:val="16"/>
                <w:szCs w:val="16"/>
              </w:rPr>
            </w:pPr>
            <w:r w:rsidRPr="00004248">
              <w:rPr>
                <w:sz w:val="16"/>
                <w:szCs w:val="16"/>
              </w:rPr>
              <w:t>'Урбим''</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15,000.00</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18,000.00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300,000.00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Услуге 36</w:t>
            </w:r>
          </w:p>
        </w:tc>
      </w:tr>
      <w:tr w:rsidR="0096389E" w:rsidTr="007476FF">
        <w:trPr>
          <w:trHeight w:val="302"/>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11</w:t>
            </w:r>
          </w:p>
        </w:tc>
        <w:tc>
          <w:tcPr>
            <w:tcW w:w="142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Стручна литература-правни сектор</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1-161/2021-2 од </w:t>
            </w:r>
          </w:p>
          <w:p w:rsidR="0096389E" w:rsidRPr="00004248" w:rsidRDefault="0096389E" w:rsidP="007476FF">
            <w:pPr>
              <w:ind w:left="2"/>
              <w:rPr>
                <w:sz w:val="16"/>
                <w:szCs w:val="16"/>
              </w:rPr>
            </w:pPr>
            <w:r w:rsidRPr="00004248">
              <w:rPr>
                <w:sz w:val="16"/>
                <w:szCs w:val="16"/>
              </w:rPr>
              <w:t>27.04.2021</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1"/>
              <w:jc w:val="center"/>
              <w:rPr>
                <w:sz w:val="16"/>
                <w:szCs w:val="16"/>
              </w:rPr>
            </w:pPr>
            <w:r w:rsidRPr="00004248">
              <w:rPr>
                <w:sz w:val="16"/>
                <w:szCs w:val="16"/>
              </w:rPr>
              <w:t>'Профи систем''</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31,080.00</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37,300.00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221,000.00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Добра 7</w:t>
            </w:r>
          </w:p>
        </w:tc>
      </w:tr>
      <w:tr w:rsidR="0096389E" w:rsidTr="007476FF">
        <w:trPr>
          <w:trHeight w:val="302"/>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12</w:t>
            </w:r>
          </w:p>
        </w:tc>
        <w:tc>
          <w:tcPr>
            <w:tcW w:w="142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Набавка и замена  АКУ батерије</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1-179/2021-2 од </w:t>
            </w:r>
          </w:p>
          <w:p w:rsidR="0096389E" w:rsidRPr="00004248" w:rsidRDefault="0096389E" w:rsidP="007476FF">
            <w:pPr>
              <w:ind w:left="2"/>
              <w:rPr>
                <w:sz w:val="16"/>
                <w:szCs w:val="16"/>
              </w:rPr>
            </w:pPr>
            <w:r w:rsidRPr="00004248">
              <w:rPr>
                <w:sz w:val="16"/>
                <w:szCs w:val="16"/>
              </w:rPr>
              <w:t>14.05.2021</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3"/>
              <w:jc w:val="center"/>
              <w:rPr>
                <w:sz w:val="16"/>
                <w:szCs w:val="16"/>
              </w:rPr>
            </w:pPr>
            <w:r w:rsidRPr="00004248">
              <w:rPr>
                <w:sz w:val="16"/>
                <w:szCs w:val="16"/>
              </w:rPr>
              <w:t>'Тriаx''</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13,983.33</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16,780.00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980,000.00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Добра 1</w:t>
            </w:r>
          </w:p>
        </w:tc>
      </w:tr>
      <w:tr w:rsidR="0096389E" w:rsidTr="007476FF">
        <w:trPr>
          <w:trHeight w:val="454"/>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13</w:t>
            </w:r>
          </w:p>
        </w:tc>
        <w:tc>
          <w:tcPr>
            <w:tcW w:w="142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jc w:val="both"/>
              <w:rPr>
                <w:sz w:val="16"/>
                <w:szCs w:val="16"/>
              </w:rPr>
            </w:pPr>
            <w:r w:rsidRPr="00004248">
              <w:rPr>
                <w:sz w:val="16"/>
                <w:szCs w:val="16"/>
              </w:rPr>
              <w:t>Оглашавање јавног позива за презентацију УП-а</w:t>
            </w:r>
          </w:p>
        </w:tc>
        <w:tc>
          <w:tcPr>
            <w:tcW w:w="101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left="2"/>
              <w:rPr>
                <w:sz w:val="16"/>
                <w:szCs w:val="16"/>
              </w:rPr>
            </w:pPr>
            <w:r w:rsidRPr="00004248">
              <w:rPr>
                <w:sz w:val="16"/>
                <w:szCs w:val="16"/>
              </w:rPr>
              <w:t xml:space="preserve">1-205/2021-2 oд 28.05.2021 </w:t>
            </w:r>
          </w:p>
        </w:tc>
        <w:tc>
          <w:tcPr>
            <w:tcW w:w="1433"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1"/>
              <w:jc w:val="center"/>
              <w:rPr>
                <w:sz w:val="16"/>
                <w:szCs w:val="16"/>
              </w:rPr>
            </w:pPr>
            <w:r w:rsidRPr="00004248">
              <w:rPr>
                <w:sz w:val="16"/>
                <w:szCs w:val="16"/>
              </w:rPr>
              <w:t>'Народне новине''</w:t>
            </w:r>
          </w:p>
        </w:tc>
        <w:tc>
          <w:tcPr>
            <w:tcW w:w="1214"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14,000,00</w:t>
            </w:r>
          </w:p>
        </w:tc>
        <w:tc>
          <w:tcPr>
            <w:tcW w:w="1416"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16,800.00</w:t>
            </w:r>
          </w:p>
        </w:tc>
        <w:tc>
          <w:tcPr>
            <w:tcW w:w="1442"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5"/>
              <w:jc w:val="center"/>
              <w:rPr>
                <w:sz w:val="16"/>
                <w:szCs w:val="16"/>
              </w:rPr>
            </w:pPr>
            <w:r w:rsidRPr="00004248">
              <w:rPr>
                <w:sz w:val="16"/>
                <w:szCs w:val="16"/>
              </w:rPr>
              <w:t>350,000.00</w:t>
            </w:r>
          </w:p>
        </w:tc>
        <w:tc>
          <w:tcPr>
            <w:tcW w:w="1306"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Услуге 42</w:t>
            </w:r>
          </w:p>
        </w:tc>
      </w:tr>
      <w:tr w:rsidR="0096389E" w:rsidTr="007476FF">
        <w:trPr>
          <w:trHeight w:val="377"/>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14</w:t>
            </w:r>
          </w:p>
        </w:tc>
        <w:tc>
          <w:tcPr>
            <w:tcW w:w="142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left="2"/>
              <w:jc w:val="both"/>
              <w:rPr>
                <w:sz w:val="16"/>
                <w:szCs w:val="16"/>
              </w:rPr>
            </w:pPr>
            <w:r w:rsidRPr="00004248">
              <w:rPr>
                <w:sz w:val="16"/>
                <w:szCs w:val="16"/>
              </w:rPr>
              <w:t>Осигурање пословних зграда и објеката</w:t>
            </w:r>
          </w:p>
        </w:tc>
        <w:tc>
          <w:tcPr>
            <w:tcW w:w="101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left="2"/>
              <w:rPr>
                <w:sz w:val="16"/>
                <w:szCs w:val="16"/>
              </w:rPr>
            </w:pPr>
            <w:r w:rsidRPr="00004248">
              <w:rPr>
                <w:sz w:val="16"/>
                <w:szCs w:val="16"/>
              </w:rPr>
              <w:t xml:space="preserve">1-206/2021-2 од </w:t>
            </w:r>
          </w:p>
          <w:p w:rsidR="0096389E" w:rsidRPr="00004248" w:rsidRDefault="0096389E" w:rsidP="007476FF">
            <w:pPr>
              <w:ind w:left="2"/>
              <w:rPr>
                <w:sz w:val="16"/>
                <w:szCs w:val="16"/>
              </w:rPr>
            </w:pPr>
            <w:r w:rsidRPr="00004248">
              <w:rPr>
                <w:sz w:val="16"/>
                <w:szCs w:val="16"/>
              </w:rPr>
              <w:t>28.05.2021</w:t>
            </w:r>
          </w:p>
        </w:tc>
        <w:tc>
          <w:tcPr>
            <w:tcW w:w="1433"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3"/>
              <w:jc w:val="center"/>
              <w:rPr>
                <w:sz w:val="16"/>
                <w:szCs w:val="16"/>
              </w:rPr>
            </w:pPr>
            <w:r w:rsidRPr="00004248">
              <w:rPr>
                <w:sz w:val="16"/>
                <w:szCs w:val="16"/>
              </w:rPr>
              <w:t>'Сава осигурање''</w:t>
            </w:r>
          </w:p>
        </w:tc>
        <w:tc>
          <w:tcPr>
            <w:tcW w:w="1214"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397,083.13</w:t>
            </w:r>
          </w:p>
        </w:tc>
        <w:tc>
          <w:tcPr>
            <w:tcW w:w="1416"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416,937.28</w:t>
            </w:r>
          </w:p>
        </w:tc>
        <w:tc>
          <w:tcPr>
            <w:tcW w:w="1442"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5"/>
              <w:jc w:val="center"/>
              <w:rPr>
                <w:sz w:val="16"/>
                <w:szCs w:val="16"/>
              </w:rPr>
            </w:pPr>
            <w:r w:rsidRPr="00004248">
              <w:rPr>
                <w:sz w:val="16"/>
                <w:szCs w:val="16"/>
              </w:rPr>
              <w:t>400,000.00</w:t>
            </w:r>
          </w:p>
        </w:tc>
        <w:tc>
          <w:tcPr>
            <w:tcW w:w="1306" w:type="dxa"/>
            <w:tcBorders>
              <w:top w:val="single" w:sz="4" w:space="0" w:color="000000"/>
              <w:left w:val="single" w:sz="4" w:space="0" w:color="000000"/>
              <w:bottom w:val="single" w:sz="4" w:space="0" w:color="000000"/>
              <w:right w:val="single" w:sz="4" w:space="0" w:color="000000"/>
            </w:tcBorders>
            <w:vAlign w:val="center"/>
          </w:tcPr>
          <w:p w:rsidR="0096389E" w:rsidRPr="00004248" w:rsidRDefault="0096389E" w:rsidP="007476FF">
            <w:pPr>
              <w:ind w:right="2"/>
              <w:jc w:val="center"/>
              <w:rPr>
                <w:sz w:val="16"/>
                <w:szCs w:val="16"/>
              </w:rPr>
            </w:pPr>
            <w:r w:rsidRPr="00004248">
              <w:rPr>
                <w:sz w:val="16"/>
                <w:szCs w:val="16"/>
              </w:rPr>
              <w:t>Услуге 23</w:t>
            </w:r>
          </w:p>
        </w:tc>
      </w:tr>
      <w:tr w:rsidR="0096389E" w:rsidTr="007476FF">
        <w:trPr>
          <w:trHeight w:val="302"/>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15</w:t>
            </w:r>
          </w:p>
        </w:tc>
        <w:tc>
          <w:tcPr>
            <w:tcW w:w="142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left="2"/>
              <w:jc w:val="both"/>
              <w:rPr>
                <w:sz w:val="16"/>
                <w:szCs w:val="16"/>
              </w:rPr>
            </w:pPr>
            <w:r w:rsidRPr="00004248">
              <w:rPr>
                <w:sz w:val="16"/>
                <w:szCs w:val="16"/>
              </w:rPr>
              <w:t xml:space="preserve">Филтер навлака за усисивач </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1-195/2021-2 од </w:t>
            </w:r>
          </w:p>
          <w:p w:rsidR="0096389E" w:rsidRPr="00004248" w:rsidRDefault="0096389E" w:rsidP="007476FF">
            <w:pPr>
              <w:ind w:left="2"/>
              <w:rPr>
                <w:sz w:val="16"/>
                <w:szCs w:val="16"/>
              </w:rPr>
            </w:pPr>
            <w:r w:rsidRPr="00004248">
              <w:rPr>
                <w:sz w:val="16"/>
                <w:szCs w:val="16"/>
              </w:rPr>
              <w:t>28.05.2021</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32"/>
              <w:jc w:val="center"/>
              <w:rPr>
                <w:sz w:val="16"/>
                <w:szCs w:val="16"/>
              </w:rPr>
            </w:pPr>
            <w:r w:rsidRPr="00004248">
              <w:rPr>
                <w:sz w:val="16"/>
                <w:szCs w:val="16"/>
              </w:rPr>
              <w:t xml:space="preserve">'Келер'' </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3,230.00</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3,876.00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980,000.00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Добра 1</w:t>
            </w:r>
          </w:p>
        </w:tc>
      </w:tr>
      <w:tr w:rsidR="0096389E" w:rsidTr="007476FF">
        <w:trPr>
          <w:trHeight w:val="302"/>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16</w:t>
            </w:r>
          </w:p>
        </w:tc>
        <w:tc>
          <w:tcPr>
            <w:tcW w:w="142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Осигурање од штете трећим лицима </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1-204/2021-2 од </w:t>
            </w:r>
          </w:p>
          <w:p w:rsidR="0096389E" w:rsidRPr="00004248" w:rsidRDefault="0096389E" w:rsidP="007476FF">
            <w:pPr>
              <w:ind w:left="2"/>
              <w:rPr>
                <w:sz w:val="16"/>
                <w:szCs w:val="16"/>
              </w:rPr>
            </w:pPr>
            <w:r w:rsidRPr="00004248">
              <w:rPr>
                <w:sz w:val="16"/>
                <w:szCs w:val="16"/>
              </w:rPr>
              <w:t>02.06.2021</w:t>
            </w:r>
          </w:p>
        </w:tc>
        <w:tc>
          <w:tcPr>
            <w:tcW w:w="143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15" w:right="3"/>
              <w:jc w:val="center"/>
              <w:rPr>
                <w:sz w:val="16"/>
                <w:szCs w:val="16"/>
              </w:rPr>
            </w:pPr>
            <w:r w:rsidRPr="00004248">
              <w:rPr>
                <w:sz w:val="16"/>
                <w:szCs w:val="16"/>
              </w:rPr>
              <w:t>'Сава неживотно осигурање''</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49,033.38</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51,485.05</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50,000.00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Услуге 25</w:t>
            </w:r>
          </w:p>
        </w:tc>
      </w:tr>
      <w:tr w:rsidR="0096389E" w:rsidTr="007476FF">
        <w:trPr>
          <w:trHeight w:val="302"/>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17</w:t>
            </w:r>
          </w:p>
        </w:tc>
        <w:tc>
          <w:tcPr>
            <w:tcW w:w="142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left="2"/>
              <w:rPr>
                <w:sz w:val="16"/>
                <w:szCs w:val="16"/>
              </w:rPr>
            </w:pPr>
            <w:r w:rsidRPr="00004248">
              <w:rPr>
                <w:sz w:val="16"/>
                <w:szCs w:val="16"/>
              </w:rPr>
              <w:t>Еталонирање</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1-218/2021-2 од </w:t>
            </w:r>
          </w:p>
          <w:p w:rsidR="0096389E" w:rsidRPr="00004248" w:rsidRDefault="0096389E" w:rsidP="007476FF">
            <w:pPr>
              <w:ind w:left="2"/>
              <w:rPr>
                <w:sz w:val="16"/>
                <w:szCs w:val="16"/>
              </w:rPr>
            </w:pPr>
            <w:r w:rsidRPr="00004248">
              <w:rPr>
                <w:sz w:val="16"/>
                <w:szCs w:val="16"/>
              </w:rPr>
              <w:t>04.06.2021</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1"/>
              <w:jc w:val="center"/>
              <w:rPr>
                <w:sz w:val="16"/>
                <w:szCs w:val="16"/>
              </w:rPr>
            </w:pPr>
            <w:r w:rsidRPr="00004248">
              <w:rPr>
                <w:sz w:val="16"/>
                <w:szCs w:val="16"/>
              </w:rPr>
              <w:t>'Лабораторија''</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70,500.00</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84,600.00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129,000.00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Услуге 35</w:t>
            </w:r>
          </w:p>
        </w:tc>
      </w:tr>
      <w:tr w:rsidR="0096389E" w:rsidTr="007476FF">
        <w:trPr>
          <w:trHeight w:val="454"/>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18</w:t>
            </w:r>
          </w:p>
        </w:tc>
        <w:tc>
          <w:tcPr>
            <w:tcW w:w="142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Поправка вентилацоног канала у Бул.Арсенија </w:t>
            </w:r>
          </w:p>
          <w:p w:rsidR="0096389E" w:rsidRPr="00004248" w:rsidRDefault="0096389E" w:rsidP="007476FF">
            <w:pPr>
              <w:ind w:left="2"/>
              <w:rPr>
                <w:sz w:val="16"/>
                <w:szCs w:val="16"/>
              </w:rPr>
            </w:pPr>
            <w:r w:rsidRPr="00004248">
              <w:rPr>
                <w:sz w:val="16"/>
                <w:szCs w:val="16"/>
              </w:rPr>
              <w:t>Чарнојевића 81</w:t>
            </w:r>
          </w:p>
        </w:tc>
        <w:tc>
          <w:tcPr>
            <w:tcW w:w="101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left="2"/>
              <w:rPr>
                <w:sz w:val="16"/>
                <w:szCs w:val="16"/>
              </w:rPr>
            </w:pPr>
            <w:r w:rsidRPr="00004248">
              <w:rPr>
                <w:sz w:val="16"/>
                <w:szCs w:val="16"/>
              </w:rPr>
              <w:t xml:space="preserve">1-223/2021-2 од </w:t>
            </w:r>
          </w:p>
          <w:p w:rsidR="0096389E" w:rsidRPr="00004248" w:rsidRDefault="0096389E" w:rsidP="007476FF">
            <w:pPr>
              <w:ind w:left="2"/>
              <w:rPr>
                <w:sz w:val="16"/>
                <w:szCs w:val="16"/>
              </w:rPr>
            </w:pPr>
            <w:r w:rsidRPr="00004248">
              <w:rPr>
                <w:sz w:val="16"/>
                <w:szCs w:val="16"/>
              </w:rPr>
              <w:t>04.06.2021</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1"/>
              <w:jc w:val="center"/>
              <w:rPr>
                <w:sz w:val="16"/>
                <w:szCs w:val="16"/>
              </w:rPr>
            </w:pPr>
            <w:r w:rsidRPr="00004248">
              <w:rPr>
                <w:sz w:val="16"/>
                <w:szCs w:val="16"/>
              </w:rPr>
              <w:t>'М-феликс''</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37,500.00</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45,000.00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900,000.00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Радови 5</w:t>
            </w:r>
          </w:p>
        </w:tc>
      </w:tr>
      <w:tr w:rsidR="0096389E" w:rsidTr="007476FF">
        <w:trPr>
          <w:trHeight w:val="302"/>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19</w:t>
            </w:r>
          </w:p>
        </w:tc>
        <w:tc>
          <w:tcPr>
            <w:tcW w:w="142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left="2"/>
              <w:rPr>
                <w:sz w:val="16"/>
                <w:szCs w:val="16"/>
              </w:rPr>
            </w:pPr>
            <w:r w:rsidRPr="00004248">
              <w:rPr>
                <w:sz w:val="16"/>
                <w:szCs w:val="16"/>
              </w:rPr>
              <w:t>Сервис штампача</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1-202/2021-2 од </w:t>
            </w:r>
          </w:p>
          <w:p w:rsidR="0096389E" w:rsidRPr="00004248" w:rsidRDefault="0096389E" w:rsidP="007476FF">
            <w:pPr>
              <w:ind w:left="2"/>
              <w:rPr>
                <w:sz w:val="16"/>
                <w:szCs w:val="16"/>
              </w:rPr>
            </w:pPr>
            <w:r w:rsidRPr="00004248">
              <w:rPr>
                <w:sz w:val="16"/>
                <w:szCs w:val="16"/>
              </w:rPr>
              <w:t>31.05.2021</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1"/>
              <w:jc w:val="center"/>
              <w:rPr>
                <w:sz w:val="16"/>
                <w:szCs w:val="16"/>
              </w:rPr>
            </w:pPr>
            <w:r w:rsidRPr="00004248">
              <w:rPr>
                <w:sz w:val="16"/>
                <w:szCs w:val="16"/>
              </w:rPr>
              <w:t>'I&amp; D''</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21,500.00</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25,800.00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130,000.00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Услуге 32</w:t>
            </w:r>
          </w:p>
        </w:tc>
      </w:tr>
      <w:tr w:rsidR="0096389E" w:rsidTr="007476FF">
        <w:trPr>
          <w:trHeight w:val="302"/>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20</w:t>
            </w:r>
          </w:p>
        </w:tc>
        <w:tc>
          <w:tcPr>
            <w:tcW w:w="142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Обука повереника и заменика повереника ЦЗ</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1-203/2021-2 oд </w:t>
            </w:r>
          </w:p>
          <w:p w:rsidR="0096389E" w:rsidRPr="00004248" w:rsidRDefault="0096389E" w:rsidP="007476FF">
            <w:pPr>
              <w:ind w:left="2"/>
              <w:rPr>
                <w:sz w:val="16"/>
                <w:szCs w:val="16"/>
              </w:rPr>
            </w:pPr>
            <w:r w:rsidRPr="00004248">
              <w:rPr>
                <w:sz w:val="16"/>
                <w:szCs w:val="16"/>
              </w:rPr>
              <w:t>09.06.2021</w:t>
            </w:r>
          </w:p>
        </w:tc>
        <w:tc>
          <w:tcPr>
            <w:tcW w:w="143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jc w:val="center"/>
              <w:rPr>
                <w:sz w:val="16"/>
                <w:szCs w:val="16"/>
              </w:rPr>
            </w:pPr>
            <w:r w:rsidRPr="00004248">
              <w:rPr>
                <w:sz w:val="16"/>
                <w:szCs w:val="16"/>
              </w:rPr>
              <w:t>'Министарство унутрашњих послова''</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17,641.66</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21,170.00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60,000.00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Услуге 44</w:t>
            </w:r>
          </w:p>
        </w:tc>
      </w:tr>
      <w:tr w:rsidR="0096389E" w:rsidTr="007476FF">
        <w:trPr>
          <w:trHeight w:val="302"/>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21</w:t>
            </w:r>
          </w:p>
        </w:tc>
        <w:tc>
          <w:tcPr>
            <w:tcW w:w="142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left="2"/>
              <w:rPr>
                <w:sz w:val="16"/>
                <w:szCs w:val="16"/>
              </w:rPr>
            </w:pPr>
            <w:r w:rsidRPr="00004248">
              <w:rPr>
                <w:sz w:val="16"/>
                <w:szCs w:val="16"/>
              </w:rPr>
              <w:t>Набавка кетлера</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1-217/2021-2 од </w:t>
            </w:r>
          </w:p>
          <w:p w:rsidR="0096389E" w:rsidRPr="00004248" w:rsidRDefault="0096389E" w:rsidP="007476FF">
            <w:pPr>
              <w:ind w:left="2"/>
              <w:rPr>
                <w:sz w:val="16"/>
                <w:szCs w:val="16"/>
              </w:rPr>
            </w:pPr>
            <w:r w:rsidRPr="00004248">
              <w:rPr>
                <w:sz w:val="16"/>
                <w:szCs w:val="16"/>
              </w:rPr>
              <w:t>09.06.2021</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3"/>
              <w:jc w:val="center"/>
              <w:rPr>
                <w:sz w:val="16"/>
                <w:szCs w:val="16"/>
              </w:rPr>
            </w:pPr>
            <w:r w:rsidRPr="00004248">
              <w:rPr>
                <w:sz w:val="16"/>
                <w:szCs w:val="16"/>
              </w:rPr>
              <w:t>'Техномедиа центар''</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1,415.83</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1,699.00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600,000.00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Добра 18</w:t>
            </w:r>
          </w:p>
        </w:tc>
      </w:tr>
      <w:tr w:rsidR="0096389E" w:rsidTr="007476FF">
        <w:trPr>
          <w:trHeight w:val="302"/>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lastRenderedPageBreak/>
              <w:t>22</w:t>
            </w:r>
          </w:p>
        </w:tc>
        <w:tc>
          <w:tcPr>
            <w:tcW w:w="142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left="2"/>
              <w:rPr>
                <w:sz w:val="16"/>
                <w:szCs w:val="16"/>
              </w:rPr>
            </w:pPr>
            <w:r w:rsidRPr="00004248">
              <w:rPr>
                <w:sz w:val="16"/>
                <w:szCs w:val="16"/>
              </w:rPr>
              <w:t xml:space="preserve">Заставе </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1-219/2021 од </w:t>
            </w:r>
          </w:p>
          <w:p w:rsidR="0096389E" w:rsidRPr="00004248" w:rsidRDefault="0096389E" w:rsidP="007476FF">
            <w:pPr>
              <w:ind w:left="2"/>
              <w:rPr>
                <w:sz w:val="16"/>
                <w:szCs w:val="16"/>
              </w:rPr>
            </w:pPr>
            <w:r w:rsidRPr="00004248">
              <w:rPr>
                <w:sz w:val="16"/>
                <w:szCs w:val="16"/>
              </w:rPr>
              <w:t>10.06.2021</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1"/>
              <w:jc w:val="center"/>
              <w:rPr>
                <w:sz w:val="16"/>
                <w:szCs w:val="16"/>
              </w:rPr>
            </w:pPr>
            <w:r w:rsidRPr="00004248">
              <w:rPr>
                <w:sz w:val="16"/>
                <w:szCs w:val="16"/>
              </w:rPr>
              <w:t>'Пословна жена''</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19,385.00</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23,262.00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25,000.00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Добра 8</w:t>
            </w:r>
          </w:p>
        </w:tc>
      </w:tr>
      <w:tr w:rsidR="0096389E" w:rsidTr="007476FF">
        <w:trPr>
          <w:trHeight w:val="302"/>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23</w:t>
            </w:r>
          </w:p>
        </w:tc>
        <w:tc>
          <w:tcPr>
            <w:tcW w:w="142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left="2"/>
              <w:rPr>
                <w:sz w:val="16"/>
                <w:szCs w:val="16"/>
              </w:rPr>
            </w:pPr>
            <w:r w:rsidRPr="00004248">
              <w:rPr>
                <w:sz w:val="16"/>
                <w:szCs w:val="16"/>
              </w:rPr>
              <w:t>Антивирус лиценца обнова</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1-230/2021-2 од </w:t>
            </w:r>
          </w:p>
          <w:p w:rsidR="0096389E" w:rsidRPr="00004248" w:rsidRDefault="0096389E" w:rsidP="007476FF">
            <w:pPr>
              <w:ind w:left="2"/>
              <w:rPr>
                <w:sz w:val="16"/>
                <w:szCs w:val="16"/>
              </w:rPr>
            </w:pPr>
            <w:r w:rsidRPr="00004248">
              <w:rPr>
                <w:sz w:val="16"/>
                <w:szCs w:val="16"/>
              </w:rPr>
              <w:t>15.06.2021</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1"/>
              <w:jc w:val="center"/>
              <w:rPr>
                <w:sz w:val="16"/>
                <w:szCs w:val="16"/>
              </w:rPr>
            </w:pPr>
            <w:r w:rsidRPr="00004248">
              <w:rPr>
                <w:sz w:val="16"/>
                <w:szCs w:val="16"/>
              </w:rPr>
              <w:t>'Еxtreme''</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216,600.00</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259,920.00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300,000.00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Услуге 22</w:t>
            </w:r>
          </w:p>
        </w:tc>
      </w:tr>
      <w:tr w:rsidR="0096389E" w:rsidTr="007476FF">
        <w:trPr>
          <w:trHeight w:val="338"/>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24</w:t>
            </w:r>
          </w:p>
        </w:tc>
        <w:tc>
          <w:tcPr>
            <w:tcW w:w="142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jc w:val="both"/>
              <w:rPr>
                <w:sz w:val="16"/>
                <w:szCs w:val="16"/>
              </w:rPr>
            </w:pPr>
            <w:r w:rsidRPr="00004248">
              <w:rPr>
                <w:sz w:val="16"/>
                <w:szCs w:val="16"/>
              </w:rPr>
              <w:t>Технички преглед и регистрација возила</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1-244/2021-2 од </w:t>
            </w:r>
          </w:p>
          <w:p w:rsidR="0096389E" w:rsidRPr="00004248" w:rsidRDefault="0096389E" w:rsidP="007476FF">
            <w:pPr>
              <w:ind w:left="2"/>
              <w:rPr>
                <w:sz w:val="16"/>
                <w:szCs w:val="16"/>
              </w:rPr>
            </w:pPr>
            <w:r w:rsidRPr="00004248">
              <w:rPr>
                <w:sz w:val="16"/>
                <w:szCs w:val="16"/>
              </w:rPr>
              <w:t>21.06.2021</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3"/>
              <w:jc w:val="center"/>
              <w:rPr>
                <w:sz w:val="16"/>
                <w:szCs w:val="16"/>
              </w:rPr>
            </w:pPr>
            <w:r w:rsidRPr="00004248">
              <w:rPr>
                <w:sz w:val="16"/>
                <w:szCs w:val="16"/>
              </w:rPr>
              <w:t>'Melino team''</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602,179.00</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626,379.00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620,000.00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Услуге 40</w:t>
            </w:r>
          </w:p>
        </w:tc>
      </w:tr>
      <w:tr w:rsidR="0096389E" w:rsidTr="007476FF">
        <w:trPr>
          <w:trHeight w:val="475"/>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25</w:t>
            </w:r>
          </w:p>
        </w:tc>
        <w:tc>
          <w:tcPr>
            <w:tcW w:w="142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Сервис и поправка моторног тримерра и моторне косачице</w:t>
            </w:r>
          </w:p>
        </w:tc>
        <w:tc>
          <w:tcPr>
            <w:tcW w:w="101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left="2"/>
              <w:rPr>
                <w:sz w:val="16"/>
                <w:szCs w:val="16"/>
              </w:rPr>
            </w:pPr>
            <w:r w:rsidRPr="00004248">
              <w:rPr>
                <w:sz w:val="16"/>
                <w:szCs w:val="16"/>
              </w:rPr>
              <w:t xml:space="preserve">1-258/2021-2 од </w:t>
            </w:r>
          </w:p>
          <w:p w:rsidR="0096389E" w:rsidRPr="00004248" w:rsidRDefault="0096389E" w:rsidP="007476FF">
            <w:pPr>
              <w:ind w:left="2"/>
              <w:rPr>
                <w:sz w:val="16"/>
                <w:szCs w:val="16"/>
              </w:rPr>
            </w:pPr>
            <w:r w:rsidRPr="00004248">
              <w:rPr>
                <w:sz w:val="16"/>
                <w:szCs w:val="16"/>
              </w:rPr>
              <w:t>24.06.2021</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jc w:val="center"/>
              <w:rPr>
                <w:sz w:val="16"/>
                <w:szCs w:val="16"/>
              </w:rPr>
            </w:pPr>
            <w:r w:rsidRPr="00004248">
              <w:rPr>
                <w:sz w:val="16"/>
                <w:szCs w:val="16"/>
              </w:rPr>
              <w:t>'Hakos''d.o.o</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8,000.00</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9,600.00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150,000.00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Услуге 14</w:t>
            </w:r>
          </w:p>
        </w:tc>
      </w:tr>
      <w:tr w:rsidR="0096389E" w:rsidTr="007476FF">
        <w:trPr>
          <w:trHeight w:val="302"/>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26</w:t>
            </w:r>
          </w:p>
        </w:tc>
        <w:tc>
          <w:tcPr>
            <w:tcW w:w="142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Санација напојног кабла у ул. Гандијева 97  </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1-260/2021-2 oд </w:t>
            </w:r>
          </w:p>
          <w:p w:rsidR="0096389E" w:rsidRPr="00004248" w:rsidRDefault="0096389E" w:rsidP="007476FF">
            <w:pPr>
              <w:ind w:left="2"/>
              <w:rPr>
                <w:sz w:val="16"/>
                <w:szCs w:val="16"/>
              </w:rPr>
            </w:pPr>
            <w:r w:rsidRPr="00004248">
              <w:rPr>
                <w:sz w:val="16"/>
                <w:szCs w:val="16"/>
              </w:rPr>
              <w:t>28.06.2021</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'Мелг'' д.о.о</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295,500.00</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354,600.00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300,000.00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Радови 1</w:t>
            </w:r>
          </w:p>
        </w:tc>
      </w:tr>
      <w:tr w:rsidR="0096389E" w:rsidTr="007476FF">
        <w:trPr>
          <w:trHeight w:val="310"/>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27</w:t>
            </w:r>
          </w:p>
        </w:tc>
        <w:tc>
          <w:tcPr>
            <w:tcW w:w="142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left="2"/>
              <w:rPr>
                <w:sz w:val="16"/>
                <w:szCs w:val="16"/>
              </w:rPr>
            </w:pPr>
            <w:r w:rsidRPr="00004248">
              <w:rPr>
                <w:sz w:val="16"/>
                <w:szCs w:val="16"/>
              </w:rPr>
              <w:t>Одржавање тел.централе</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1-268/2021-2 од </w:t>
            </w:r>
          </w:p>
          <w:p w:rsidR="0096389E" w:rsidRPr="00004248" w:rsidRDefault="0096389E" w:rsidP="007476FF">
            <w:pPr>
              <w:ind w:left="2"/>
              <w:rPr>
                <w:sz w:val="16"/>
                <w:szCs w:val="16"/>
              </w:rPr>
            </w:pPr>
            <w:r w:rsidRPr="00004248">
              <w:rPr>
                <w:sz w:val="16"/>
                <w:szCs w:val="16"/>
              </w:rPr>
              <w:t>28.06.2021</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1"/>
              <w:jc w:val="center"/>
              <w:rPr>
                <w:sz w:val="16"/>
                <w:szCs w:val="16"/>
              </w:rPr>
            </w:pPr>
            <w:r w:rsidRPr="00004248">
              <w:rPr>
                <w:sz w:val="16"/>
                <w:szCs w:val="16"/>
              </w:rPr>
              <w:t>'QMS''</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4,000.00</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4,800.00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100,000.00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Услуге 12</w:t>
            </w:r>
          </w:p>
        </w:tc>
      </w:tr>
      <w:tr w:rsidR="0096389E" w:rsidTr="007476FF">
        <w:trPr>
          <w:trHeight w:val="338"/>
        </w:trPr>
        <w:tc>
          <w:tcPr>
            <w:tcW w:w="535"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28</w:t>
            </w:r>
          </w:p>
        </w:tc>
        <w:tc>
          <w:tcPr>
            <w:tcW w:w="142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left="2"/>
              <w:rPr>
                <w:sz w:val="16"/>
                <w:szCs w:val="16"/>
              </w:rPr>
            </w:pPr>
            <w:r w:rsidRPr="00004248">
              <w:rPr>
                <w:sz w:val="16"/>
                <w:szCs w:val="16"/>
              </w:rPr>
              <w:t xml:space="preserve">Интернет услуге </w:t>
            </w:r>
          </w:p>
        </w:tc>
        <w:tc>
          <w:tcPr>
            <w:tcW w:w="1013" w:type="dxa"/>
            <w:tcBorders>
              <w:top w:val="single" w:sz="4" w:space="0" w:color="000000"/>
              <w:left w:val="single" w:sz="4" w:space="0" w:color="000000"/>
              <w:bottom w:val="single" w:sz="4" w:space="0" w:color="000000"/>
              <w:right w:val="single" w:sz="4" w:space="0" w:color="000000"/>
            </w:tcBorders>
          </w:tcPr>
          <w:p w:rsidR="0096389E" w:rsidRPr="00004248" w:rsidRDefault="0096389E" w:rsidP="007476FF">
            <w:pPr>
              <w:ind w:left="2"/>
              <w:rPr>
                <w:sz w:val="16"/>
                <w:szCs w:val="16"/>
              </w:rPr>
            </w:pPr>
            <w:r w:rsidRPr="00004248">
              <w:rPr>
                <w:sz w:val="16"/>
                <w:szCs w:val="16"/>
              </w:rPr>
              <w:t xml:space="preserve">1-265/2021-2 од 29.06.2021 </w:t>
            </w:r>
          </w:p>
        </w:tc>
        <w:tc>
          <w:tcPr>
            <w:tcW w:w="1433"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1"/>
              <w:jc w:val="center"/>
              <w:rPr>
                <w:sz w:val="16"/>
                <w:szCs w:val="16"/>
              </w:rPr>
            </w:pPr>
            <w:r w:rsidRPr="00004248">
              <w:rPr>
                <w:sz w:val="16"/>
                <w:szCs w:val="16"/>
              </w:rPr>
              <w:t>'Орион телеком''</w:t>
            </w:r>
          </w:p>
        </w:tc>
        <w:tc>
          <w:tcPr>
            <w:tcW w:w="1214"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141,600.00</w:t>
            </w:r>
          </w:p>
        </w:tc>
        <w:tc>
          <w:tcPr>
            <w:tcW w:w="141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169,920.00</w:t>
            </w:r>
          </w:p>
        </w:tc>
        <w:tc>
          <w:tcPr>
            <w:tcW w:w="1442"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5"/>
              <w:jc w:val="center"/>
              <w:rPr>
                <w:sz w:val="16"/>
                <w:szCs w:val="16"/>
              </w:rPr>
            </w:pPr>
            <w:r w:rsidRPr="00004248">
              <w:rPr>
                <w:sz w:val="16"/>
                <w:szCs w:val="16"/>
              </w:rPr>
              <w:t>200,000.00</w:t>
            </w:r>
          </w:p>
        </w:tc>
        <w:tc>
          <w:tcPr>
            <w:tcW w:w="1306" w:type="dxa"/>
            <w:tcBorders>
              <w:top w:val="single" w:sz="4" w:space="0" w:color="000000"/>
              <w:left w:val="single" w:sz="4" w:space="0" w:color="000000"/>
              <w:bottom w:val="single" w:sz="4" w:space="0" w:color="000000"/>
              <w:right w:val="single" w:sz="4" w:space="0" w:color="000000"/>
            </w:tcBorders>
            <w:vAlign w:val="bottom"/>
          </w:tcPr>
          <w:p w:rsidR="0096389E" w:rsidRPr="00004248" w:rsidRDefault="0096389E" w:rsidP="007476FF">
            <w:pPr>
              <w:ind w:right="2"/>
              <w:jc w:val="center"/>
              <w:rPr>
                <w:sz w:val="16"/>
                <w:szCs w:val="16"/>
              </w:rPr>
            </w:pPr>
            <w:r w:rsidRPr="00004248">
              <w:rPr>
                <w:sz w:val="16"/>
                <w:szCs w:val="16"/>
              </w:rPr>
              <w:t>Услуге 31</w:t>
            </w:r>
          </w:p>
        </w:tc>
      </w:tr>
      <w:tr w:rsidR="0096389E" w:rsidTr="007476FF">
        <w:trPr>
          <w:trHeight w:val="302"/>
        </w:trPr>
        <w:tc>
          <w:tcPr>
            <w:tcW w:w="4404" w:type="dxa"/>
            <w:gridSpan w:val="4"/>
            <w:tcBorders>
              <w:top w:val="single" w:sz="4" w:space="0" w:color="000000"/>
              <w:left w:val="single" w:sz="4" w:space="0" w:color="000000"/>
              <w:bottom w:val="single" w:sz="4" w:space="0" w:color="000000"/>
              <w:right w:val="single" w:sz="4" w:space="0" w:color="000000"/>
            </w:tcBorders>
            <w:shd w:val="clear" w:color="auto" w:fill="C4D69B"/>
            <w:vAlign w:val="bottom"/>
          </w:tcPr>
          <w:p w:rsidR="0096389E" w:rsidRPr="00004248" w:rsidRDefault="0096389E" w:rsidP="007476FF">
            <w:pPr>
              <w:rPr>
                <w:sz w:val="16"/>
                <w:szCs w:val="16"/>
              </w:rPr>
            </w:pPr>
            <w:r w:rsidRPr="00004248">
              <w:rPr>
                <w:sz w:val="16"/>
                <w:szCs w:val="16"/>
              </w:rPr>
              <w:t>УКУПНО</w:t>
            </w:r>
          </w:p>
        </w:tc>
        <w:tc>
          <w:tcPr>
            <w:tcW w:w="1214" w:type="dxa"/>
            <w:tcBorders>
              <w:top w:val="single" w:sz="4" w:space="0" w:color="000000"/>
              <w:left w:val="single" w:sz="4" w:space="0" w:color="000000"/>
              <w:bottom w:val="single" w:sz="4" w:space="0" w:color="000000"/>
              <w:right w:val="single" w:sz="4" w:space="0" w:color="000000"/>
            </w:tcBorders>
            <w:shd w:val="clear" w:color="auto" w:fill="C4D69B"/>
            <w:vAlign w:val="bottom"/>
          </w:tcPr>
          <w:p w:rsidR="0096389E" w:rsidRPr="00004248" w:rsidRDefault="0096389E" w:rsidP="007476FF">
            <w:pPr>
              <w:ind w:right="2"/>
              <w:jc w:val="center"/>
              <w:rPr>
                <w:sz w:val="16"/>
                <w:szCs w:val="16"/>
              </w:rPr>
            </w:pPr>
            <w:r w:rsidRPr="00004248">
              <w:rPr>
                <w:sz w:val="16"/>
                <w:szCs w:val="16"/>
              </w:rPr>
              <w:t>3,523,659.28</w:t>
            </w:r>
          </w:p>
        </w:tc>
        <w:tc>
          <w:tcPr>
            <w:tcW w:w="1416" w:type="dxa"/>
            <w:tcBorders>
              <w:top w:val="single" w:sz="4" w:space="0" w:color="000000"/>
              <w:left w:val="single" w:sz="4" w:space="0" w:color="000000"/>
              <w:bottom w:val="single" w:sz="4" w:space="0" w:color="000000"/>
              <w:right w:val="single" w:sz="4" w:space="0" w:color="000000"/>
            </w:tcBorders>
            <w:shd w:val="clear" w:color="auto" w:fill="C4D69B"/>
            <w:vAlign w:val="bottom"/>
          </w:tcPr>
          <w:p w:rsidR="0096389E" w:rsidRPr="00004248" w:rsidRDefault="0096389E" w:rsidP="007476FF">
            <w:pPr>
              <w:ind w:right="2"/>
              <w:jc w:val="center"/>
              <w:rPr>
                <w:sz w:val="16"/>
                <w:szCs w:val="16"/>
              </w:rPr>
            </w:pPr>
            <w:r w:rsidRPr="00004248">
              <w:rPr>
                <w:sz w:val="16"/>
                <w:szCs w:val="16"/>
              </w:rPr>
              <w:t>4,049,151.87</w:t>
            </w:r>
          </w:p>
        </w:tc>
        <w:tc>
          <w:tcPr>
            <w:tcW w:w="1442" w:type="dxa"/>
            <w:tcBorders>
              <w:top w:val="single" w:sz="4" w:space="0" w:color="000000"/>
              <w:left w:val="single" w:sz="4" w:space="0" w:color="000000"/>
              <w:bottom w:val="single" w:sz="4" w:space="0" w:color="000000"/>
              <w:right w:val="single" w:sz="4" w:space="0" w:color="000000"/>
            </w:tcBorders>
            <w:shd w:val="clear" w:color="auto" w:fill="C4D69B"/>
          </w:tcPr>
          <w:p w:rsidR="0096389E" w:rsidRPr="00004248" w:rsidRDefault="0096389E" w:rsidP="007476FF">
            <w:pPr>
              <w:spacing w:after="160"/>
              <w:rPr>
                <w:sz w:val="16"/>
                <w:szCs w:val="16"/>
              </w:rPr>
            </w:pPr>
          </w:p>
        </w:tc>
        <w:tc>
          <w:tcPr>
            <w:tcW w:w="1306" w:type="dxa"/>
            <w:tcBorders>
              <w:top w:val="single" w:sz="4" w:space="0" w:color="000000"/>
              <w:left w:val="single" w:sz="4" w:space="0" w:color="000000"/>
              <w:bottom w:val="single" w:sz="4" w:space="0" w:color="000000"/>
              <w:right w:val="single" w:sz="4" w:space="0" w:color="000000"/>
            </w:tcBorders>
            <w:shd w:val="clear" w:color="auto" w:fill="C4D69B"/>
          </w:tcPr>
          <w:p w:rsidR="0096389E" w:rsidRPr="00004248" w:rsidRDefault="0096389E" w:rsidP="007476FF">
            <w:pPr>
              <w:spacing w:after="160"/>
              <w:rPr>
                <w:sz w:val="16"/>
                <w:szCs w:val="16"/>
              </w:rPr>
            </w:pPr>
          </w:p>
        </w:tc>
      </w:tr>
    </w:tbl>
    <w:p w:rsidR="0096389E" w:rsidRDefault="0096389E" w:rsidP="0096389E">
      <w:pPr>
        <w:ind w:left="1562"/>
      </w:pPr>
      <w:r>
        <w:rPr>
          <w:sz w:val="12"/>
        </w:rPr>
        <w:t xml:space="preserve"> </w:t>
      </w:r>
    </w:p>
    <w:p w:rsidR="000C377C" w:rsidRDefault="000C377C" w:rsidP="000C377C">
      <w:pPr>
        <w:tabs>
          <w:tab w:val="left" w:pos="800"/>
        </w:tabs>
        <w:suppressAutoHyphens w:val="0"/>
        <w:spacing w:line="286" w:lineRule="auto"/>
        <w:jc w:val="both"/>
        <w:rPr>
          <w:color w:val="92D050"/>
          <w:sz w:val="24"/>
        </w:rPr>
      </w:pPr>
    </w:p>
    <w:p w:rsidR="00A41A3D" w:rsidRDefault="00A41A3D" w:rsidP="000C377C">
      <w:pPr>
        <w:tabs>
          <w:tab w:val="left" w:pos="800"/>
        </w:tabs>
        <w:suppressAutoHyphens w:val="0"/>
        <w:spacing w:line="286" w:lineRule="auto"/>
        <w:jc w:val="both"/>
        <w:rPr>
          <w:color w:val="92D050"/>
          <w:sz w:val="24"/>
        </w:rPr>
      </w:pPr>
    </w:p>
    <w:p w:rsidR="00A41A3D" w:rsidRDefault="00A41A3D" w:rsidP="000C377C">
      <w:pPr>
        <w:tabs>
          <w:tab w:val="left" w:pos="800"/>
        </w:tabs>
        <w:suppressAutoHyphens w:val="0"/>
        <w:spacing w:line="286" w:lineRule="auto"/>
        <w:jc w:val="both"/>
        <w:rPr>
          <w:color w:val="92D050"/>
          <w:sz w:val="24"/>
        </w:rPr>
      </w:pPr>
    </w:p>
    <w:p w:rsidR="00A41A3D" w:rsidRDefault="00A41A3D" w:rsidP="000C377C">
      <w:pPr>
        <w:tabs>
          <w:tab w:val="left" w:pos="800"/>
        </w:tabs>
        <w:suppressAutoHyphens w:val="0"/>
        <w:spacing w:line="286" w:lineRule="auto"/>
        <w:jc w:val="both"/>
        <w:rPr>
          <w:color w:val="92D050"/>
          <w:sz w:val="24"/>
        </w:rPr>
      </w:pPr>
    </w:p>
    <w:p w:rsidR="00A41A3D" w:rsidRDefault="00A41A3D" w:rsidP="000C377C">
      <w:pPr>
        <w:tabs>
          <w:tab w:val="left" w:pos="800"/>
        </w:tabs>
        <w:suppressAutoHyphens w:val="0"/>
        <w:spacing w:line="286" w:lineRule="auto"/>
        <w:jc w:val="both"/>
        <w:rPr>
          <w:color w:val="92D050"/>
          <w:sz w:val="24"/>
        </w:rPr>
      </w:pPr>
    </w:p>
    <w:p w:rsidR="00A41A3D" w:rsidRDefault="00A41A3D" w:rsidP="000C377C">
      <w:pPr>
        <w:tabs>
          <w:tab w:val="left" w:pos="800"/>
        </w:tabs>
        <w:suppressAutoHyphens w:val="0"/>
        <w:spacing w:line="286" w:lineRule="auto"/>
        <w:jc w:val="both"/>
        <w:rPr>
          <w:color w:val="92D050"/>
          <w:sz w:val="24"/>
        </w:rPr>
      </w:pPr>
    </w:p>
    <w:p w:rsidR="00A41A3D" w:rsidRDefault="00A41A3D" w:rsidP="000C377C">
      <w:pPr>
        <w:tabs>
          <w:tab w:val="left" w:pos="800"/>
        </w:tabs>
        <w:suppressAutoHyphens w:val="0"/>
        <w:spacing w:line="286" w:lineRule="auto"/>
        <w:jc w:val="both"/>
        <w:rPr>
          <w:color w:val="92D050"/>
          <w:sz w:val="24"/>
        </w:rPr>
      </w:pPr>
    </w:p>
    <w:p w:rsidR="00A41A3D" w:rsidRPr="00A41A3D" w:rsidRDefault="00A41A3D" w:rsidP="000C377C">
      <w:pPr>
        <w:tabs>
          <w:tab w:val="left" w:pos="800"/>
        </w:tabs>
        <w:suppressAutoHyphens w:val="0"/>
        <w:spacing w:line="286" w:lineRule="auto"/>
        <w:jc w:val="both"/>
        <w:rPr>
          <w:color w:val="92D050"/>
          <w:sz w:val="24"/>
        </w:rPr>
      </w:pPr>
    </w:p>
    <w:p w:rsidR="00AC72AC" w:rsidRDefault="00AC72AC" w:rsidP="000C377C">
      <w:pPr>
        <w:tabs>
          <w:tab w:val="left" w:pos="800"/>
        </w:tabs>
        <w:suppressAutoHyphens w:val="0"/>
        <w:spacing w:line="286" w:lineRule="auto"/>
        <w:jc w:val="both"/>
        <w:rPr>
          <w:color w:val="92D050"/>
          <w:sz w:val="24"/>
        </w:rPr>
      </w:pPr>
    </w:p>
    <w:p w:rsidR="00AC72AC" w:rsidRDefault="00AC72AC" w:rsidP="000C377C">
      <w:pPr>
        <w:tabs>
          <w:tab w:val="left" w:pos="800"/>
        </w:tabs>
        <w:suppressAutoHyphens w:val="0"/>
        <w:spacing w:line="286" w:lineRule="auto"/>
        <w:jc w:val="both"/>
        <w:rPr>
          <w:color w:val="92D050"/>
          <w:sz w:val="24"/>
        </w:rPr>
      </w:pPr>
    </w:p>
    <w:tbl>
      <w:tblPr>
        <w:tblW w:w="18367" w:type="dxa"/>
        <w:tblInd w:w="3" w:type="dxa"/>
        <w:tblCellMar>
          <w:left w:w="0" w:type="dxa"/>
          <w:right w:w="0" w:type="dxa"/>
        </w:tblCellMar>
        <w:tblLook w:val="0000"/>
      </w:tblPr>
      <w:tblGrid>
        <w:gridCol w:w="18367"/>
      </w:tblGrid>
      <w:tr w:rsidR="00AC72AC" w:rsidRPr="00AC72AC" w:rsidTr="00AC72AC">
        <w:trPr>
          <w:trHeight w:val="258"/>
        </w:trPr>
        <w:tc>
          <w:tcPr>
            <w:tcW w:w="15038" w:type="dxa"/>
            <w:shd w:val="clear" w:color="auto" w:fill="auto"/>
            <w:vAlign w:val="center"/>
          </w:tcPr>
          <w:p w:rsidR="00AC72AC" w:rsidRPr="00031DE0" w:rsidRDefault="00AC72AC" w:rsidP="00AC72AC">
            <w:pPr>
              <w:rPr>
                <w:b/>
                <w:color w:val="000000" w:themeColor="text1"/>
              </w:rPr>
            </w:pPr>
            <w:r w:rsidRPr="00AC72AC">
              <w:rPr>
                <w:rFonts w:ascii="Times New Roman" w:hAnsi="Times New Roman" w:cs="Times New Roman"/>
                <w:bCs/>
                <w:color w:val="000000" w:themeColor="text1"/>
                <w:lang w:val="ru-RU"/>
              </w:rPr>
              <w:lastRenderedPageBreak/>
              <w:t xml:space="preserve">                                                                               </w:t>
            </w:r>
            <w:r w:rsidRPr="00031DE0">
              <w:rPr>
                <w:rFonts w:ascii="Times New Roman" w:hAnsi="Times New Roman" w:cs="Times New Roman"/>
                <w:b/>
                <w:bCs/>
                <w:color w:val="000000" w:themeColor="text1"/>
                <w:lang w:val="ru-RU"/>
              </w:rPr>
              <w:t xml:space="preserve">ПОДАЦИ О </w:t>
            </w:r>
            <w:r w:rsidRPr="00031DE0">
              <w:rPr>
                <w:rFonts w:ascii="Times New Roman" w:hAnsi="Times New Roman" w:cs="Times New Roman"/>
                <w:b/>
                <w:bCs/>
                <w:color w:val="000000" w:themeColor="text1"/>
              </w:rPr>
              <w:t xml:space="preserve"> РЕАЛИЗОВАНИМ  УГОВОРИМА</w:t>
            </w:r>
          </w:p>
        </w:tc>
      </w:tr>
      <w:tr w:rsidR="00AC72AC" w:rsidRPr="00AC72AC" w:rsidTr="00AC72AC">
        <w:trPr>
          <w:trHeight w:val="258"/>
        </w:trPr>
        <w:tc>
          <w:tcPr>
            <w:tcW w:w="15038" w:type="dxa"/>
            <w:shd w:val="clear" w:color="auto" w:fill="auto"/>
            <w:vAlign w:val="center"/>
          </w:tcPr>
          <w:p w:rsidR="00AC72AC" w:rsidRPr="00AC72AC" w:rsidRDefault="00AC72AC" w:rsidP="00AC72AC">
            <w:pPr>
              <w:rPr>
                <w:rFonts w:ascii="Times New Roman" w:hAnsi="Times New Roman" w:cs="Times New Roman"/>
                <w:b/>
                <w:bCs/>
                <w:color w:val="000000" w:themeColor="text1"/>
              </w:rPr>
            </w:pPr>
            <w:r w:rsidRPr="00AC72AC">
              <w:rPr>
                <w:rFonts w:ascii="Times New Roman" w:hAnsi="Times New Roman" w:cs="Times New Roman"/>
                <w:bCs/>
                <w:color w:val="000000" w:themeColor="text1"/>
              </w:rPr>
              <w:t xml:space="preserve">                                                                                                   Година: 2021; </w:t>
            </w:r>
            <w:r w:rsidRPr="00AC72AC">
              <w:rPr>
                <w:rFonts w:ascii="Times New Roman" w:hAnsi="Times New Roman" w:cs="Times New Roman"/>
                <w:b/>
                <w:bCs/>
                <w:color w:val="000000" w:themeColor="text1"/>
              </w:rPr>
              <w:t>Квартал :3</w:t>
            </w:r>
          </w:p>
          <w:p w:rsidR="00AC72AC" w:rsidRPr="00AC72AC" w:rsidRDefault="00AC72AC" w:rsidP="00AC72AC">
            <w:pPr>
              <w:jc w:val="center"/>
              <w:rPr>
                <w:color w:val="000000" w:themeColor="text1"/>
              </w:rPr>
            </w:pPr>
          </w:p>
        </w:tc>
      </w:tr>
    </w:tbl>
    <w:p w:rsidR="00AC72AC" w:rsidRPr="00AC72AC" w:rsidRDefault="00AC72AC" w:rsidP="00AC72AC">
      <w:pPr>
        <w:snapToGrid w:val="0"/>
        <w:jc w:val="both"/>
        <w:rPr>
          <w:rFonts w:cs="Times New Roman"/>
          <w:color w:val="000000" w:themeColor="text1"/>
        </w:rPr>
      </w:pPr>
    </w:p>
    <w:p w:rsidR="00AC72AC" w:rsidRPr="00AC72AC" w:rsidRDefault="00AC72AC" w:rsidP="00AC72AC">
      <w:pPr>
        <w:snapToGrid w:val="0"/>
        <w:jc w:val="both"/>
        <w:rPr>
          <w:rFonts w:ascii="Times New Roman" w:hAnsi="Times New Roman" w:cs="Times New Roman"/>
          <w:color w:val="000000" w:themeColor="text1"/>
          <w:u w:val="single"/>
        </w:rPr>
      </w:pPr>
      <w:r w:rsidRPr="00AC72AC">
        <w:rPr>
          <w:rFonts w:ascii="Times New Roman" w:hAnsi="Times New Roman" w:cs="Times New Roman"/>
          <w:b/>
          <w:color w:val="000000" w:themeColor="text1"/>
          <w:u w:val="single"/>
        </w:rPr>
        <w:t xml:space="preserve">Уговори закључени у III кварталу </w:t>
      </w:r>
      <w:proofErr w:type="gramStart"/>
      <w:r w:rsidRPr="00AC72AC">
        <w:rPr>
          <w:rFonts w:ascii="Times New Roman" w:hAnsi="Times New Roman" w:cs="Times New Roman"/>
          <w:b/>
          <w:color w:val="000000" w:themeColor="text1"/>
          <w:u w:val="single"/>
        </w:rPr>
        <w:t>2021.г.:</w:t>
      </w:r>
      <w:proofErr w:type="gramEnd"/>
      <w:r w:rsidRPr="00AC72AC">
        <w:rPr>
          <w:rFonts w:ascii="Times New Roman" w:hAnsi="Times New Roman" w:cs="Times New Roman"/>
          <w:color w:val="000000" w:themeColor="text1"/>
          <w:u w:val="single"/>
        </w:rPr>
        <w:t xml:space="preserve"> </w:t>
      </w:r>
    </w:p>
    <w:p w:rsidR="00AC72AC" w:rsidRPr="00AC72AC" w:rsidRDefault="00AC72AC" w:rsidP="00AC72AC">
      <w:pPr>
        <w:snapToGrid w:val="0"/>
        <w:jc w:val="both"/>
        <w:rPr>
          <w:rFonts w:ascii="Times New Roman" w:hAnsi="Times New Roman" w:cs="Times New Roman"/>
          <w:color w:val="8DB3E2" w:themeColor="text2" w:themeTint="66"/>
          <w:u w:val="single"/>
        </w:rPr>
      </w:pPr>
    </w:p>
    <w:p w:rsidR="00AC72AC" w:rsidRPr="00AC72AC" w:rsidRDefault="00AC72AC" w:rsidP="00EB11FD">
      <w:pPr>
        <w:numPr>
          <w:ilvl w:val="0"/>
          <w:numId w:val="18"/>
        </w:numPr>
        <w:tabs>
          <w:tab w:val="left" w:pos="800"/>
        </w:tabs>
        <w:suppressAutoHyphens w:val="0"/>
        <w:spacing w:line="245" w:lineRule="auto"/>
        <w:ind w:left="800" w:hanging="353"/>
        <w:jc w:val="both"/>
        <w:rPr>
          <w:color w:val="000000" w:themeColor="text1"/>
          <w:sz w:val="24"/>
        </w:rPr>
      </w:pPr>
      <w:r w:rsidRPr="00AC72AC">
        <w:rPr>
          <w:rFonts w:ascii="Times New Roman" w:eastAsia="Times New Roman" w:hAnsi="Times New Roman"/>
          <w:b/>
          <w:color w:val="000000" w:themeColor="text1"/>
          <w:sz w:val="24"/>
        </w:rPr>
        <w:t>Услуге – Телефонија-Фиксна телефонија –Партија 1-</w:t>
      </w:r>
      <w:r w:rsidRPr="00AC72AC">
        <w:rPr>
          <w:rFonts w:ascii="Times New Roman" w:eastAsia="Times New Roman" w:hAnsi="Times New Roman"/>
          <w:color w:val="000000" w:themeColor="text1"/>
          <w:sz w:val="24"/>
        </w:rPr>
        <w:t>Уговор бр. 14-19/2021 закључен са пружаоцем услуга „Телеком Србија</w:t>
      </w:r>
      <w:proofErr w:type="gramStart"/>
      <w:r w:rsidRPr="00AC72AC">
        <w:rPr>
          <w:rFonts w:ascii="Times New Roman" w:eastAsia="Times New Roman" w:hAnsi="Times New Roman"/>
          <w:color w:val="000000" w:themeColor="text1"/>
          <w:sz w:val="24"/>
        </w:rPr>
        <w:t>“ а.д</w:t>
      </w:r>
      <w:proofErr w:type="gramEnd"/>
      <w:r w:rsidRPr="00AC72AC">
        <w:rPr>
          <w:rFonts w:ascii="Times New Roman" w:eastAsia="Times New Roman" w:hAnsi="Times New Roman"/>
          <w:color w:val="000000" w:themeColor="text1"/>
          <w:sz w:val="24"/>
        </w:rPr>
        <w:t>. из Београда, ул. Таковска бр. 2. Вреднос</w:t>
      </w:r>
      <w:r w:rsidR="00D01BA1">
        <w:rPr>
          <w:rFonts w:ascii="Times New Roman" w:eastAsia="Times New Roman" w:hAnsi="Times New Roman"/>
          <w:color w:val="000000" w:themeColor="text1"/>
          <w:sz w:val="24"/>
        </w:rPr>
        <w:t>т уговора 413,931.48 дин без ПДВ</w:t>
      </w:r>
      <w:r w:rsidRPr="00AC72AC">
        <w:rPr>
          <w:rFonts w:ascii="Times New Roman" w:eastAsia="Times New Roman" w:hAnsi="Times New Roman"/>
          <w:color w:val="000000" w:themeColor="text1"/>
          <w:sz w:val="24"/>
        </w:rPr>
        <w:t>-а. Закључен дана 17.09.2021.г.</w:t>
      </w:r>
    </w:p>
    <w:p w:rsidR="00AC72AC" w:rsidRPr="00D01BA1" w:rsidRDefault="00AC72AC" w:rsidP="00EB11FD">
      <w:pPr>
        <w:numPr>
          <w:ilvl w:val="0"/>
          <w:numId w:val="18"/>
        </w:numPr>
        <w:tabs>
          <w:tab w:val="left" w:pos="800"/>
        </w:tabs>
        <w:suppressAutoHyphens w:val="0"/>
        <w:spacing w:line="245" w:lineRule="auto"/>
        <w:ind w:left="800" w:hanging="353"/>
        <w:jc w:val="both"/>
        <w:rPr>
          <w:color w:val="000000" w:themeColor="text1"/>
          <w:sz w:val="24"/>
        </w:rPr>
      </w:pPr>
      <w:r>
        <w:rPr>
          <w:rFonts w:ascii="Times New Roman" w:eastAsia="Times New Roman" w:hAnsi="Times New Roman"/>
          <w:b/>
          <w:color w:val="000000" w:themeColor="text1"/>
          <w:sz w:val="24"/>
        </w:rPr>
        <w:t>Услуге-</w:t>
      </w:r>
      <w:r>
        <w:rPr>
          <w:rFonts w:ascii="Times New Roman" w:eastAsia="Times New Roman" w:hAnsi="Times New Roman" w:cs="Times New Roman"/>
          <w:b/>
          <w:color w:val="000000" w:themeColor="text1"/>
          <w:sz w:val="24"/>
        </w:rPr>
        <w:t>Обзебеђење-</w:t>
      </w:r>
      <w:r>
        <w:rPr>
          <w:rFonts w:ascii="Times New Roman" w:eastAsia="Times New Roman" w:hAnsi="Times New Roman" w:cs="Times New Roman"/>
          <w:color w:val="000000" w:themeColor="text1"/>
          <w:sz w:val="24"/>
        </w:rPr>
        <w:t>Уговор бр. 14-21/2021 закључен са пружаоцем услуга „Омвати</w:t>
      </w:r>
      <w:proofErr w:type="gramStart"/>
      <w:r>
        <w:rPr>
          <w:rFonts w:ascii="Times New Roman" w:eastAsia="Times New Roman" w:hAnsi="Times New Roman" w:cs="Times New Roman"/>
          <w:color w:val="000000" w:themeColor="text1"/>
          <w:sz w:val="24"/>
        </w:rPr>
        <w:t>“ из</w:t>
      </w:r>
      <w:proofErr w:type="gramEnd"/>
      <w:r>
        <w:rPr>
          <w:rFonts w:ascii="Times New Roman" w:eastAsia="Times New Roman" w:hAnsi="Times New Roman" w:cs="Times New Roman"/>
          <w:color w:val="000000" w:themeColor="text1"/>
          <w:sz w:val="24"/>
        </w:rPr>
        <w:t xml:space="preserve"> Београда, ул. Карађорђев трг 36ц. Вредност уговора </w:t>
      </w:r>
      <w:r w:rsidR="00D01BA1">
        <w:rPr>
          <w:rFonts w:ascii="Times New Roman" w:eastAsia="Times New Roman" w:hAnsi="Times New Roman" w:cs="Times New Roman"/>
          <w:color w:val="000000" w:themeColor="text1"/>
          <w:sz w:val="24"/>
        </w:rPr>
        <w:t>3,000,000.00 дин. З</w:t>
      </w:r>
      <w:r>
        <w:rPr>
          <w:rFonts w:ascii="Times New Roman" w:eastAsia="Times New Roman" w:hAnsi="Times New Roman" w:cs="Times New Roman"/>
          <w:color w:val="000000" w:themeColor="text1"/>
          <w:sz w:val="24"/>
        </w:rPr>
        <w:t>акључен дана 28.09.2021.г.</w:t>
      </w:r>
    </w:p>
    <w:p w:rsidR="00D01BA1" w:rsidRPr="00D01BA1" w:rsidRDefault="00D01BA1" w:rsidP="00EB11FD">
      <w:pPr>
        <w:numPr>
          <w:ilvl w:val="0"/>
          <w:numId w:val="18"/>
        </w:numPr>
        <w:tabs>
          <w:tab w:val="left" w:pos="800"/>
        </w:tabs>
        <w:suppressAutoHyphens w:val="0"/>
        <w:spacing w:line="245" w:lineRule="auto"/>
        <w:ind w:left="800" w:hanging="353"/>
        <w:jc w:val="both"/>
        <w:rPr>
          <w:color w:val="000000" w:themeColor="text1"/>
          <w:sz w:val="24"/>
        </w:rPr>
      </w:pPr>
      <w:r>
        <w:rPr>
          <w:rFonts w:ascii="Times New Roman" w:eastAsia="Times New Roman" w:hAnsi="Times New Roman"/>
          <w:b/>
          <w:color w:val="000000" w:themeColor="text1"/>
          <w:sz w:val="24"/>
        </w:rPr>
        <w:t>Добра-</w:t>
      </w:r>
      <w:r>
        <w:rPr>
          <w:rFonts w:ascii="Times New Roman" w:eastAsia="Times New Roman" w:hAnsi="Times New Roman" w:cs="Times New Roman"/>
          <w:b/>
          <w:color w:val="000000" w:themeColor="text1"/>
          <w:sz w:val="24"/>
        </w:rPr>
        <w:t>Електрична енергија-</w:t>
      </w:r>
      <w:r>
        <w:rPr>
          <w:rFonts w:ascii="Times New Roman" w:eastAsia="Times New Roman" w:hAnsi="Times New Roman" w:cs="Times New Roman"/>
          <w:color w:val="000000" w:themeColor="text1"/>
          <w:sz w:val="24"/>
        </w:rPr>
        <w:t>Уговор бр. 14-17/2021 закључен са добављачем „Електропривреда Србије</w:t>
      </w:r>
      <w:proofErr w:type="gramStart"/>
      <w:r>
        <w:rPr>
          <w:rFonts w:ascii="Times New Roman" w:eastAsia="Times New Roman" w:hAnsi="Times New Roman" w:cs="Times New Roman"/>
          <w:color w:val="000000" w:themeColor="text1"/>
          <w:sz w:val="24"/>
        </w:rPr>
        <w:t>“ из</w:t>
      </w:r>
      <w:proofErr w:type="gramEnd"/>
      <w:r>
        <w:rPr>
          <w:rFonts w:ascii="Times New Roman" w:eastAsia="Times New Roman" w:hAnsi="Times New Roman" w:cs="Times New Roman"/>
          <w:color w:val="000000" w:themeColor="text1"/>
          <w:sz w:val="24"/>
        </w:rPr>
        <w:t xml:space="preserve"> Београда, Балканска бр. 13. Вредност уговора 65,000,000.00 дин без ПДВ-а. Закључен дана 17.08.2021.г.</w:t>
      </w:r>
    </w:p>
    <w:p w:rsidR="00D01BA1" w:rsidRPr="00D01BA1" w:rsidRDefault="00D01BA1" w:rsidP="00EB11FD">
      <w:pPr>
        <w:numPr>
          <w:ilvl w:val="0"/>
          <w:numId w:val="18"/>
        </w:numPr>
        <w:tabs>
          <w:tab w:val="left" w:pos="800"/>
        </w:tabs>
        <w:suppressAutoHyphens w:val="0"/>
        <w:spacing w:line="245" w:lineRule="auto"/>
        <w:ind w:left="800" w:hanging="353"/>
        <w:jc w:val="both"/>
        <w:rPr>
          <w:color w:val="000000" w:themeColor="text1"/>
          <w:sz w:val="24"/>
        </w:rPr>
      </w:pPr>
      <w:r>
        <w:rPr>
          <w:rFonts w:ascii="Times New Roman" w:eastAsia="Times New Roman" w:hAnsi="Times New Roman"/>
          <w:b/>
          <w:color w:val="000000" w:themeColor="text1"/>
          <w:sz w:val="24"/>
        </w:rPr>
        <w:t xml:space="preserve">Добра-Гориво </w:t>
      </w:r>
      <w:r>
        <w:rPr>
          <w:rFonts w:ascii="Times New Roman" w:eastAsia="Times New Roman" w:hAnsi="Times New Roman"/>
          <w:color w:val="000000" w:themeColor="text1"/>
          <w:sz w:val="24"/>
        </w:rPr>
        <w:t>– Уговор бр. 14-13/2021 закључен са добављачем „Нис</w:t>
      </w:r>
      <w:proofErr w:type="gramStart"/>
      <w:r>
        <w:rPr>
          <w:rFonts w:ascii="Times New Roman" w:eastAsia="Times New Roman" w:hAnsi="Times New Roman"/>
          <w:color w:val="000000" w:themeColor="text1"/>
          <w:sz w:val="24"/>
        </w:rPr>
        <w:t>“ а.д</w:t>
      </w:r>
      <w:proofErr w:type="gramEnd"/>
      <w:r>
        <w:rPr>
          <w:rFonts w:ascii="Times New Roman" w:eastAsia="Times New Roman" w:hAnsi="Times New Roman"/>
          <w:color w:val="000000" w:themeColor="text1"/>
          <w:sz w:val="24"/>
        </w:rPr>
        <w:t>. Нови Сад, ул. Народног фронта бр. 12. Вредност уговора 3,500,000.00 дин без ПДВ-а. Закључен дана 04.08.2021.г.</w:t>
      </w:r>
    </w:p>
    <w:p w:rsidR="009A1C5F" w:rsidRPr="009A1C5F" w:rsidRDefault="00D01BA1" w:rsidP="00EB11FD">
      <w:pPr>
        <w:numPr>
          <w:ilvl w:val="0"/>
          <w:numId w:val="18"/>
        </w:numPr>
        <w:tabs>
          <w:tab w:val="left" w:pos="800"/>
        </w:tabs>
        <w:suppressAutoHyphens w:val="0"/>
        <w:spacing w:line="245" w:lineRule="auto"/>
        <w:ind w:left="800" w:hanging="353"/>
        <w:jc w:val="both"/>
        <w:rPr>
          <w:color w:val="000000" w:themeColor="text1"/>
          <w:sz w:val="24"/>
        </w:rPr>
      </w:pPr>
      <w:r>
        <w:rPr>
          <w:rFonts w:ascii="Times New Roman" w:eastAsia="Times New Roman" w:hAnsi="Times New Roman"/>
          <w:b/>
          <w:color w:val="000000" w:themeColor="text1"/>
          <w:sz w:val="24"/>
        </w:rPr>
        <w:t>Добра</w:t>
      </w:r>
      <w:r w:rsidRPr="00D01BA1">
        <w:rPr>
          <w:color w:val="000000" w:themeColor="text1"/>
          <w:sz w:val="24"/>
        </w:rPr>
        <w:t>-</w:t>
      </w:r>
      <w:r>
        <w:rPr>
          <w:rFonts w:ascii="Times New Roman" w:hAnsi="Times New Roman" w:cs="Times New Roman"/>
          <w:b/>
          <w:color w:val="000000" w:themeColor="text1"/>
          <w:sz w:val="24"/>
        </w:rPr>
        <w:t>Средства личне заштите –</w:t>
      </w:r>
      <w:r>
        <w:rPr>
          <w:rFonts w:ascii="Times New Roman" w:hAnsi="Times New Roman" w:cs="Times New Roman"/>
          <w:color w:val="000000" w:themeColor="text1"/>
          <w:sz w:val="24"/>
        </w:rPr>
        <w:t>Уговор бр. 14-16/2021 закључен са добављачем „Албо</w:t>
      </w:r>
      <w:proofErr w:type="gramStart"/>
      <w:r>
        <w:rPr>
          <w:rFonts w:ascii="Times New Roman" w:hAnsi="Times New Roman" w:cs="Times New Roman"/>
          <w:color w:val="000000" w:themeColor="text1"/>
          <w:sz w:val="24"/>
        </w:rPr>
        <w:t>“ Замун</w:t>
      </w:r>
      <w:proofErr w:type="gramEnd"/>
      <w:r>
        <w:rPr>
          <w:rFonts w:ascii="Times New Roman" w:hAnsi="Times New Roman" w:cs="Times New Roman"/>
          <w:color w:val="000000" w:themeColor="text1"/>
          <w:sz w:val="24"/>
        </w:rPr>
        <w:t>, Батајнички друм бр. 289. Вредност уговора 1,083,330.00</w:t>
      </w:r>
      <w:r w:rsidR="009A1C5F">
        <w:rPr>
          <w:rFonts w:ascii="Times New Roman" w:hAnsi="Times New Roman" w:cs="Times New Roman"/>
          <w:color w:val="000000" w:themeColor="text1"/>
          <w:sz w:val="24"/>
        </w:rPr>
        <w:t xml:space="preserve"> дин без ПДВ-а. Закључен дана 11.08.2021.г.</w:t>
      </w:r>
    </w:p>
    <w:p w:rsidR="009A1C5F" w:rsidRDefault="009A1C5F" w:rsidP="009A1C5F">
      <w:pPr>
        <w:tabs>
          <w:tab w:val="left" w:pos="800"/>
        </w:tabs>
        <w:suppressAutoHyphens w:val="0"/>
        <w:spacing w:line="245" w:lineRule="auto"/>
        <w:jc w:val="both"/>
        <w:rPr>
          <w:rFonts w:ascii="Times New Roman" w:hAnsi="Times New Roman" w:cs="Times New Roman"/>
          <w:color w:val="000000" w:themeColor="text1"/>
          <w:sz w:val="24"/>
        </w:rPr>
      </w:pPr>
    </w:p>
    <w:p w:rsidR="009A1C5F" w:rsidRDefault="009A1C5F" w:rsidP="009A1C5F">
      <w:pPr>
        <w:snapToGrid w:val="0"/>
        <w:jc w:val="both"/>
        <w:rPr>
          <w:rFonts w:ascii="Times New Roman" w:hAnsi="Times New Roman" w:cs="Times New Roman"/>
          <w:color w:val="000000" w:themeColor="text1"/>
          <w:u w:val="single"/>
        </w:rPr>
      </w:pPr>
      <w:r w:rsidRPr="00AC72AC">
        <w:rPr>
          <w:rFonts w:ascii="Times New Roman" w:hAnsi="Times New Roman" w:cs="Times New Roman"/>
          <w:b/>
          <w:color w:val="000000" w:themeColor="text1"/>
          <w:u w:val="single"/>
        </w:rPr>
        <w:t xml:space="preserve">Уговори </w:t>
      </w:r>
      <w:r>
        <w:rPr>
          <w:rFonts w:ascii="Times New Roman" w:hAnsi="Times New Roman" w:cs="Times New Roman"/>
          <w:b/>
          <w:color w:val="000000" w:themeColor="text1"/>
          <w:u w:val="single"/>
        </w:rPr>
        <w:t xml:space="preserve">реализовани </w:t>
      </w:r>
      <w:r w:rsidRPr="00AC72AC">
        <w:rPr>
          <w:rFonts w:ascii="Times New Roman" w:hAnsi="Times New Roman" w:cs="Times New Roman"/>
          <w:b/>
          <w:color w:val="000000" w:themeColor="text1"/>
          <w:u w:val="single"/>
        </w:rPr>
        <w:t xml:space="preserve">у III кварталу </w:t>
      </w:r>
      <w:proofErr w:type="gramStart"/>
      <w:r w:rsidRPr="00AC72AC">
        <w:rPr>
          <w:rFonts w:ascii="Times New Roman" w:hAnsi="Times New Roman" w:cs="Times New Roman"/>
          <w:b/>
          <w:color w:val="000000" w:themeColor="text1"/>
          <w:u w:val="single"/>
        </w:rPr>
        <w:t>2021.г.:</w:t>
      </w:r>
      <w:proofErr w:type="gramEnd"/>
      <w:r w:rsidRPr="00AC72AC">
        <w:rPr>
          <w:rFonts w:ascii="Times New Roman" w:hAnsi="Times New Roman" w:cs="Times New Roman"/>
          <w:color w:val="000000" w:themeColor="text1"/>
          <w:u w:val="single"/>
        </w:rPr>
        <w:t xml:space="preserve"> </w:t>
      </w:r>
    </w:p>
    <w:p w:rsidR="009A1C5F" w:rsidRDefault="009A1C5F" w:rsidP="009A1C5F">
      <w:pPr>
        <w:snapToGrid w:val="0"/>
        <w:jc w:val="both"/>
        <w:rPr>
          <w:rFonts w:ascii="Times New Roman" w:hAnsi="Times New Roman" w:cs="Times New Roman"/>
          <w:color w:val="000000" w:themeColor="text1"/>
          <w:u w:val="single"/>
        </w:rPr>
      </w:pPr>
    </w:p>
    <w:p w:rsidR="009A1C5F" w:rsidRDefault="009A1C5F" w:rsidP="009A1C5F">
      <w:pPr>
        <w:pStyle w:val="ListParagraph"/>
        <w:snapToGrid w:val="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 </w:t>
      </w:r>
      <w:r w:rsidRPr="009A1C5F">
        <w:rPr>
          <w:rFonts w:ascii="Times New Roman" w:hAnsi="Times New Roman" w:cs="Times New Roman"/>
          <w:b/>
          <w:color w:val="000000" w:themeColor="text1"/>
          <w:sz w:val="24"/>
          <w:szCs w:val="24"/>
        </w:rPr>
        <w:t>Добра-Гориво</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Уговор бр.</w:t>
      </w:r>
      <w:proofErr w:type="gramEnd"/>
      <w:r>
        <w:rPr>
          <w:rFonts w:ascii="Times New Roman" w:hAnsi="Times New Roman" w:cs="Times New Roman"/>
          <w:color w:val="000000" w:themeColor="text1"/>
          <w:sz w:val="24"/>
          <w:szCs w:val="24"/>
        </w:rPr>
        <w:t xml:space="preserve"> 14-13/2020 закључен са добављачем „Нис</w:t>
      </w:r>
      <w:proofErr w:type="gramStart"/>
      <w:r>
        <w:rPr>
          <w:rFonts w:ascii="Times New Roman" w:hAnsi="Times New Roman" w:cs="Times New Roman"/>
          <w:color w:val="000000" w:themeColor="text1"/>
          <w:sz w:val="24"/>
          <w:szCs w:val="24"/>
        </w:rPr>
        <w:t>“ а.д</w:t>
      </w:r>
      <w:proofErr w:type="gramEnd"/>
      <w:r>
        <w:rPr>
          <w:rFonts w:ascii="Times New Roman" w:hAnsi="Times New Roman" w:cs="Times New Roman"/>
          <w:color w:val="000000" w:themeColor="text1"/>
          <w:sz w:val="24"/>
          <w:szCs w:val="24"/>
        </w:rPr>
        <w:t xml:space="preserve"> Нови Сад, ул. </w:t>
      </w:r>
      <w:proofErr w:type="gramStart"/>
      <w:r>
        <w:rPr>
          <w:rFonts w:ascii="Times New Roman" w:hAnsi="Times New Roman" w:cs="Times New Roman"/>
          <w:color w:val="000000" w:themeColor="text1"/>
          <w:sz w:val="24"/>
          <w:szCs w:val="24"/>
        </w:rPr>
        <w:t>Народног фронта бр.</w:t>
      </w:r>
      <w:proofErr w:type="gramEnd"/>
      <w:r>
        <w:rPr>
          <w:rFonts w:ascii="Times New Roman" w:hAnsi="Times New Roman" w:cs="Times New Roman"/>
          <w:color w:val="000000" w:themeColor="text1"/>
          <w:sz w:val="24"/>
          <w:szCs w:val="24"/>
        </w:rPr>
        <w:t xml:space="preserve"> 12. Реализован   </w:t>
      </w:r>
    </w:p>
    <w:p w:rsidR="00374AA4" w:rsidRPr="008C391B" w:rsidRDefault="009A1C5F" w:rsidP="008C391B">
      <w:pPr>
        <w:pStyle w:val="ListParagraph"/>
        <w:snapToGri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дана</w:t>
      </w:r>
      <w:proofErr w:type="gramEnd"/>
      <w:r>
        <w:rPr>
          <w:rFonts w:ascii="Times New Roman" w:hAnsi="Times New Roman" w:cs="Times New Roman"/>
          <w:color w:val="000000" w:themeColor="text1"/>
          <w:sz w:val="24"/>
          <w:szCs w:val="24"/>
        </w:rPr>
        <w:t xml:space="preserve"> 13.09.2021.г.</w:t>
      </w:r>
      <w:r w:rsidR="00374AA4">
        <w:rPr>
          <w:rFonts w:ascii="Times New Roman" w:hAnsi="Times New Roman" w:cs="Times New Roman"/>
          <w:color w:val="000000" w:themeColor="text1"/>
          <w:sz w:val="24"/>
          <w:szCs w:val="24"/>
        </w:rPr>
        <w:t xml:space="preserve"> </w:t>
      </w:r>
    </w:p>
    <w:p w:rsidR="00374AA4" w:rsidRPr="008C391B" w:rsidRDefault="009A1C5F" w:rsidP="008C391B">
      <w:pPr>
        <w:pStyle w:val="ListParagraph"/>
        <w:snapToGrid w:val="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w:t>
      </w:r>
      <w:r w:rsidRPr="009A1C5F">
        <w:rPr>
          <w:rFonts w:ascii="Times New Roman" w:hAnsi="Times New Roman" w:cs="Times New Roman"/>
          <w:b/>
          <w:color w:val="000000" w:themeColor="text1"/>
          <w:sz w:val="24"/>
          <w:szCs w:val="24"/>
        </w:rPr>
        <w:t>Добра-Канцеларијски материјал и тонери</w:t>
      </w:r>
      <w:r>
        <w:rPr>
          <w:rFonts w:ascii="Times New Roman" w:hAnsi="Times New Roman" w:cs="Times New Roman"/>
          <w:b/>
          <w:color w:val="000000" w:themeColor="text1"/>
          <w:sz w:val="24"/>
          <w:szCs w:val="24"/>
        </w:rPr>
        <w:t>-Канцеларијски материјрал-Партија 1-</w:t>
      </w:r>
      <w:r>
        <w:rPr>
          <w:rFonts w:ascii="Times New Roman" w:hAnsi="Times New Roman" w:cs="Times New Roman"/>
          <w:color w:val="000000" w:themeColor="text1"/>
          <w:sz w:val="24"/>
          <w:szCs w:val="24"/>
        </w:rPr>
        <w:t>Уговор бр.</w:t>
      </w:r>
      <w:proofErr w:type="gramEnd"/>
      <w:r>
        <w:rPr>
          <w:rFonts w:ascii="Times New Roman" w:hAnsi="Times New Roman" w:cs="Times New Roman"/>
          <w:color w:val="000000" w:themeColor="text1"/>
          <w:sz w:val="24"/>
          <w:szCs w:val="24"/>
        </w:rPr>
        <w:t xml:space="preserve"> 14-21/2020 закључен са   добављачем „Ново Београдско Књижарство</w:t>
      </w:r>
      <w:proofErr w:type="gramStart"/>
      <w:r>
        <w:rPr>
          <w:rFonts w:ascii="Times New Roman" w:hAnsi="Times New Roman" w:cs="Times New Roman"/>
          <w:color w:val="000000" w:themeColor="text1"/>
          <w:sz w:val="24"/>
          <w:szCs w:val="24"/>
        </w:rPr>
        <w:t>“ ул</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Омладинских бригада 102, Нови Београд. Реализован дана 13.09.2021.г.</w:t>
      </w:r>
      <w:proofErr w:type="gramEnd"/>
    </w:p>
    <w:p w:rsidR="00374AA4" w:rsidRPr="008C391B" w:rsidRDefault="009A1C5F" w:rsidP="008C391B">
      <w:pPr>
        <w:pStyle w:val="ListParagraph"/>
        <w:snapToGrid w:val="0"/>
        <w:jc w:val="both"/>
        <w:rPr>
          <w:rFonts w:ascii="Times New Roman" w:hAnsi="Times New Roman" w:cs="Times New Roman"/>
          <w:color w:val="000000" w:themeColor="text1"/>
          <w:sz w:val="24"/>
          <w:szCs w:val="24"/>
        </w:rPr>
      </w:pPr>
      <w:proofErr w:type="gramStart"/>
      <w:r w:rsidRPr="009A1C5F">
        <w:rPr>
          <w:rFonts w:ascii="Times New Roman" w:hAnsi="Times New Roman" w:cs="Times New Roman"/>
          <w:b/>
          <w:color w:val="000000" w:themeColor="text1"/>
          <w:sz w:val="24"/>
          <w:szCs w:val="24"/>
        </w:rPr>
        <w:t xml:space="preserve">-Услуге-Услуге техничког прегледа, регистрације и осигурање возила </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Уговор бр.</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14-11/2020 закључен са пружаоцем услуга „АК Коле“, ул.</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Цара Душана 209, Земун. Реализован дана 27.07.2021.г.</w:t>
      </w:r>
      <w:proofErr w:type="gramEnd"/>
    </w:p>
    <w:p w:rsidR="009A1C5F" w:rsidRPr="00374AA4" w:rsidRDefault="009A1C5F" w:rsidP="009A1C5F">
      <w:pPr>
        <w:pStyle w:val="ListParagraph"/>
        <w:snapToGrid w:val="0"/>
        <w:jc w:val="both"/>
        <w:rPr>
          <w:rFonts w:ascii="Times New Roman" w:hAnsi="Times New Roman" w:cs="Times New Roman"/>
          <w:color w:val="000000" w:themeColor="text1"/>
          <w:sz w:val="24"/>
          <w:szCs w:val="24"/>
        </w:rPr>
      </w:pPr>
      <w:proofErr w:type="gramStart"/>
      <w:r w:rsidRPr="009A1C5F">
        <w:rPr>
          <w:rFonts w:ascii="Times New Roman" w:hAnsi="Times New Roman" w:cs="Times New Roman"/>
          <w:b/>
          <w:color w:val="000000" w:themeColor="text1"/>
          <w:sz w:val="24"/>
          <w:szCs w:val="24"/>
        </w:rPr>
        <w:t>-Услуге-Оглашавање и друго</w:t>
      </w:r>
      <w:r>
        <w:rPr>
          <w:rFonts w:ascii="Times New Roman" w:hAnsi="Times New Roman" w:cs="Times New Roman"/>
          <w:b/>
          <w:color w:val="000000" w:themeColor="text1"/>
          <w:sz w:val="24"/>
          <w:szCs w:val="24"/>
        </w:rPr>
        <w:t xml:space="preserve"> </w:t>
      </w:r>
      <w:r w:rsidR="00374AA4">
        <w:rPr>
          <w:rFonts w:ascii="Times New Roman" w:hAnsi="Times New Roman" w:cs="Times New Roman"/>
          <w:color w:val="000000" w:themeColor="text1"/>
          <w:sz w:val="24"/>
          <w:szCs w:val="24"/>
        </w:rPr>
        <w:t>–Уговор бр.</w:t>
      </w:r>
      <w:proofErr w:type="gramEnd"/>
      <w:r w:rsidR="00374AA4">
        <w:rPr>
          <w:rFonts w:ascii="Times New Roman" w:hAnsi="Times New Roman" w:cs="Times New Roman"/>
          <w:color w:val="000000" w:themeColor="text1"/>
          <w:sz w:val="24"/>
          <w:szCs w:val="24"/>
        </w:rPr>
        <w:t xml:space="preserve"> 14-23/2020 закључен са пружаоцем услуга „Новости</w:t>
      </w:r>
      <w:proofErr w:type="gramStart"/>
      <w:r w:rsidR="00374AA4">
        <w:rPr>
          <w:rFonts w:ascii="Times New Roman" w:hAnsi="Times New Roman" w:cs="Times New Roman"/>
          <w:color w:val="000000" w:themeColor="text1"/>
          <w:sz w:val="24"/>
          <w:szCs w:val="24"/>
        </w:rPr>
        <w:t>“ а.д</w:t>
      </w:r>
      <w:proofErr w:type="gramEnd"/>
      <w:r w:rsidR="00374AA4">
        <w:rPr>
          <w:rFonts w:ascii="Times New Roman" w:hAnsi="Times New Roman" w:cs="Times New Roman"/>
          <w:color w:val="000000" w:themeColor="text1"/>
          <w:sz w:val="24"/>
          <w:szCs w:val="24"/>
        </w:rPr>
        <w:t xml:space="preserve">. Трг Николе Пашића бр. </w:t>
      </w:r>
      <w:proofErr w:type="gramStart"/>
      <w:r w:rsidR="00374AA4">
        <w:rPr>
          <w:rFonts w:ascii="Times New Roman" w:hAnsi="Times New Roman" w:cs="Times New Roman"/>
          <w:color w:val="000000" w:themeColor="text1"/>
          <w:sz w:val="24"/>
          <w:szCs w:val="24"/>
        </w:rPr>
        <w:t>7, Београд. Реализован дана 11.08.2021.г.</w:t>
      </w:r>
      <w:proofErr w:type="gramEnd"/>
    </w:p>
    <w:p w:rsidR="00AC72AC" w:rsidRPr="008C391B" w:rsidRDefault="00374AA4" w:rsidP="00EB11FD">
      <w:pPr>
        <w:numPr>
          <w:ilvl w:val="0"/>
          <w:numId w:val="18"/>
        </w:numPr>
        <w:tabs>
          <w:tab w:val="left" w:pos="800"/>
        </w:tabs>
        <w:suppressAutoHyphens w:val="0"/>
        <w:spacing w:line="245" w:lineRule="auto"/>
        <w:ind w:left="800" w:hanging="353"/>
        <w:jc w:val="both"/>
        <w:rPr>
          <w:color w:val="000000" w:themeColor="text1"/>
          <w:sz w:val="24"/>
        </w:rPr>
      </w:pPr>
      <w:r w:rsidRPr="00374AA4">
        <w:rPr>
          <w:rFonts w:ascii="Times New Roman" w:hAnsi="Times New Roman" w:cs="Times New Roman"/>
          <w:b/>
          <w:color w:val="000000" w:themeColor="text1"/>
          <w:sz w:val="24"/>
        </w:rPr>
        <w:t>Услуге – Сервисирање и контрола ПП и хидрантских система у склоништу, сервис и контрола ПП система у пословној згради у склоништима (гаражама).</w:t>
      </w:r>
      <w:r>
        <w:rPr>
          <w:rFonts w:ascii="Times New Roman" w:hAnsi="Times New Roman" w:cs="Times New Roman"/>
          <w:color w:val="000000" w:themeColor="text1"/>
          <w:sz w:val="24"/>
        </w:rPr>
        <w:t xml:space="preserve"> Партија 2-Контрола ПП система у пословној згради и склоништима (гаражама)-Уговор </w:t>
      </w:r>
      <w:r>
        <w:rPr>
          <w:rFonts w:ascii="Times New Roman" w:hAnsi="Times New Roman" w:cs="Times New Roman"/>
          <w:color w:val="000000" w:themeColor="text1"/>
          <w:sz w:val="24"/>
        </w:rPr>
        <w:lastRenderedPageBreak/>
        <w:t>бр. 14-28/2020, закључен са пружаоцем услуга „Антиплам</w:t>
      </w:r>
      <w:proofErr w:type="gramStart"/>
      <w:r>
        <w:rPr>
          <w:rFonts w:ascii="Times New Roman" w:hAnsi="Times New Roman" w:cs="Times New Roman"/>
          <w:color w:val="000000" w:themeColor="text1"/>
          <w:sz w:val="24"/>
        </w:rPr>
        <w:t>“ д.о.о</w:t>
      </w:r>
      <w:proofErr w:type="gramEnd"/>
      <w:r>
        <w:rPr>
          <w:rFonts w:ascii="Times New Roman" w:hAnsi="Times New Roman" w:cs="Times New Roman"/>
          <w:color w:val="000000" w:themeColor="text1"/>
          <w:sz w:val="24"/>
        </w:rPr>
        <w:t>. ул. Бранка Момирова бр. 21, Београд. Реализован дана 02.08.2021.г.</w:t>
      </w:r>
    </w:p>
    <w:p w:rsidR="008C391B" w:rsidRPr="008C391B" w:rsidRDefault="008C391B" w:rsidP="00EB11FD">
      <w:pPr>
        <w:numPr>
          <w:ilvl w:val="0"/>
          <w:numId w:val="18"/>
        </w:numPr>
        <w:tabs>
          <w:tab w:val="left" w:pos="800"/>
        </w:tabs>
        <w:suppressAutoHyphens w:val="0"/>
        <w:spacing w:line="245" w:lineRule="auto"/>
        <w:ind w:left="800" w:hanging="353"/>
        <w:jc w:val="both"/>
        <w:rPr>
          <w:color w:val="000000" w:themeColor="text1"/>
          <w:sz w:val="24"/>
        </w:rPr>
      </w:pPr>
      <w:r>
        <w:rPr>
          <w:rFonts w:ascii="Times New Roman" w:hAnsi="Times New Roman" w:cs="Times New Roman"/>
          <w:b/>
          <w:color w:val="000000" w:themeColor="text1"/>
          <w:sz w:val="24"/>
        </w:rPr>
        <w:t>Услуге-Сервисирање и одржавање возног парка-</w:t>
      </w:r>
      <w:r>
        <w:rPr>
          <w:rFonts w:ascii="Times New Roman" w:hAnsi="Times New Roman" w:cs="Times New Roman"/>
          <w:color w:val="000000" w:themeColor="text1"/>
          <w:sz w:val="24"/>
        </w:rPr>
        <w:t>Уговор бр. 14-26/2020 закључен са пружаоцем услуга „Три-М ауто центар</w:t>
      </w:r>
      <w:proofErr w:type="gramStart"/>
      <w:r>
        <w:rPr>
          <w:rFonts w:ascii="Times New Roman" w:hAnsi="Times New Roman" w:cs="Times New Roman"/>
          <w:color w:val="000000" w:themeColor="text1"/>
          <w:sz w:val="24"/>
        </w:rPr>
        <w:t>“ ул</w:t>
      </w:r>
      <w:proofErr w:type="gramEnd"/>
      <w:r>
        <w:rPr>
          <w:rFonts w:ascii="Times New Roman" w:hAnsi="Times New Roman" w:cs="Times New Roman"/>
          <w:color w:val="000000" w:themeColor="text1"/>
          <w:sz w:val="24"/>
        </w:rPr>
        <w:t>. Видовданска 158ц, Београд. Реализован дана 10.09.2021.г.</w:t>
      </w:r>
    </w:p>
    <w:p w:rsidR="008C391B" w:rsidRPr="008C391B" w:rsidRDefault="008C391B" w:rsidP="00EB11FD">
      <w:pPr>
        <w:numPr>
          <w:ilvl w:val="0"/>
          <w:numId w:val="18"/>
        </w:numPr>
        <w:tabs>
          <w:tab w:val="left" w:pos="800"/>
        </w:tabs>
        <w:suppressAutoHyphens w:val="0"/>
        <w:spacing w:line="245" w:lineRule="auto"/>
        <w:ind w:left="800" w:hanging="353"/>
        <w:jc w:val="both"/>
        <w:rPr>
          <w:color w:val="000000" w:themeColor="text1"/>
          <w:sz w:val="24"/>
        </w:rPr>
      </w:pPr>
      <w:r>
        <w:rPr>
          <w:rFonts w:ascii="Times New Roman" w:hAnsi="Times New Roman" w:cs="Times New Roman"/>
          <w:b/>
          <w:color w:val="000000" w:themeColor="text1"/>
          <w:sz w:val="24"/>
        </w:rPr>
        <w:t>Радови-Санација објеката увођењем коопераната-</w:t>
      </w:r>
      <w:r>
        <w:rPr>
          <w:rFonts w:ascii="Times New Roman" w:hAnsi="Times New Roman" w:cs="Times New Roman"/>
          <w:color w:val="000000" w:themeColor="text1"/>
          <w:sz w:val="24"/>
        </w:rPr>
        <w:t>Уговор бр. 14-139/2020 закључен са извођачем радова „М феликс</w:t>
      </w:r>
      <w:proofErr w:type="gramStart"/>
      <w:r>
        <w:rPr>
          <w:rFonts w:ascii="Times New Roman" w:hAnsi="Times New Roman" w:cs="Times New Roman"/>
          <w:color w:val="000000" w:themeColor="text1"/>
          <w:sz w:val="24"/>
        </w:rPr>
        <w:t>“ д.о.о</w:t>
      </w:r>
      <w:proofErr w:type="gramEnd"/>
      <w:r>
        <w:rPr>
          <w:rFonts w:ascii="Times New Roman" w:hAnsi="Times New Roman" w:cs="Times New Roman"/>
          <w:color w:val="000000" w:themeColor="text1"/>
          <w:sz w:val="24"/>
        </w:rPr>
        <w:t>. ул. Прњавор бр. 7, Рипањ. Реализован дана 05.07.2021.г.</w:t>
      </w:r>
    </w:p>
    <w:p w:rsidR="008C391B" w:rsidRPr="00A41A3D" w:rsidRDefault="008C391B" w:rsidP="008C391B">
      <w:pPr>
        <w:tabs>
          <w:tab w:val="left" w:pos="800"/>
        </w:tabs>
        <w:suppressAutoHyphens w:val="0"/>
        <w:spacing w:line="245" w:lineRule="auto"/>
        <w:ind w:left="800"/>
        <w:jc w:val="both"/>
        <w:rPr>
          <w:color w:val="000000" w:themeColor="text1"/>
          <w:sz w:val="24"/>
        </w:rPr>
      </w:pPr>
    </w:p>
    <w:p w:rsidR="008C391B" w:rsidRDefault="008C391B" w:rsidP="008C391B">
      <w:pPr>
        <w:tabs>
          <w:tab w:val="left" w:pos="800"/>
        </w:tabs>
        <w:suppressAutoHyphens w:val="0"/>
        <w:spacing w:line="245" w:lineRule="auto"/>
        <w:ind w:left="800"/>
        <w:jc w:val="both"/>
        <w:rPr>
          <w:color w:val="000000" w:themeColor="text1"/>
          <w:sz w:val="24"/>
        </w:rPr>
      </w:pPr>
    </w:p>
    <w:p w:rsidR="008C391B" w:rsidRPr="00546AE7" w:rsidRDefault="008C391B" w:rsidP="008C391B">
      <w:pPr>
        <w:tabs>
          <w:tab w:val="left" w:pos="800"/>
        </w:tabs>
        <w:suppressAutoHyphens w:val="0"/>
        <w:spacing w:line="245" w:lineRule="auto"/>
        <w:ind w:left="800"/>
        <w:jc w:val="center"/>
        <w:rPr>
          <w:rFonts w:ascii="Times New Roman" w:hAnsi="Times New Roman" w:cs="Times New Roman"/>
          <w:b/>
          <w:color w:val="000000" w:themeColor="text1"/>
          <w:sz w:val="24"/>
        </w:rPr>
      </w:pPr>
      <w:r w:rsidRPr="005B602A">
        <w:rPr>
          <w:rFonts w:ascii="Times New Roman" w:hAnsi="Times New Roman" w:cs="Times New Roman"/>
          <w:b/>
          <w:color w:val="000000" w:themeColor="text1"/>
          <w:sz w:val="24"/>
        </w:rPr>
        <w:t>НАБАВКЕ ИЗУЗЕТЕ ОД ПРИМЕНЕ ЗАКОНА О ЈАВНИМ НАБАВКАМА</w:t>
      </w:r>
    </w:p>
    <w:p w:rsidR="00031DE0" w:rsidRPr="00AC72AC" w:rsidRDefault="00031DE0" w:rsidP="00031DE0">
      <w:pPr>
        <w:rPr>
          <w:rFonts w:ascii="Times New Roman" w:hAnsi="Times New Roman" w:cs="Times New Roman"/>
          <w:b/>
          <w:bCs/>
          <w:color w:val="000000" w:themeColor="text1"/>
        </w:rPr>
      </w:pPr>
      <w:r>
        <w:rPr>
          <w:rFonts w:ascii="Times New Roman" w:hAnsi="Times New Roman" w:cs="Times New Roman"/>
          <w:bCs/>
          <w:color w:val="000000" w:themeColor="text1"/>
        </w:rPr>
        <w:t xml:space="preserve">                                                                                                          </w:t>
      </w:r>
      <w:r w:rsidRPr="00AC72AC">
        <w:rPr>
          <w:rFonts w:ascii="Times New Roman" w:hAnsi="Times New Roman" w:cs="Times New Roman"/>
          <w:bCs/>
          <w:color w:val="000000" w:themeColor="text1"/>
        </w:rPr>
        <w:t xml:space="preserve">Година: 2021; </w:t>
      </w:r>
      <w:proofErr w:type="gramStart"/>
      <w:r w:rsidRPr="00AC72AC">
        <w:rPr>
          <w:rFonts w:ascii="Times New Roman" w:hAnsi="Times New Roman" w:cs="Times New Roman"/>
          <w:b/>
          <w:bCs/>
          <w:color w:val="000000" w:themeColor="text1"/>
        </w:rPr>
        <w:t>Квартал :3</w:t>
      </w:r>
      <w:proofErr w:type="gramEnd"/>
    </w:p>
    <w:p w:rsidR="008C391B" w:rsidRPr="008C391B" w:rsidRDefault="008C391B" w:rsidP="008C391B">
      <w:pPr>
        <w:tabs>
          <w:tab w:val="left" w:pos="800"/>
        </w:tabs>
        <w:suppressAutoHyphens w:val="0"/>
        <w:spacing w:line="245" w:lineRule="auto"/>
        <w:ind w:left="800"/>
        <w:jc w:val="both"/>
        <w:rPr>
          <w:color w:val="000000" w:themeColor="text1"/>
          <w:sz w:val="24"/>
        </w:rPr>
      </w:pPr>
      <w:r w:rsidRPr="008C391B">
        <w:rPr>
          <w:rFonts w:ascii="Times New Roman" w:eastAsia="Times New Roman" w:hAnsi="Times New Roman" w:cs="Times New Roman"/>
          <w:color w:val="000000" w:themeColor="text1"/>
          <w:sz w:val="20"/>
        </w:rPr>
        <w:t xml:space="preserve">                                                                                  </w:t>
      </w:r>
    </w:p>
    <w:tbl>
      <w:tblPr>
        <w:tblStyle w:val="TableGrid0"/>
        <w:tblW w:w="14666" w:type="dxa"/>
        <w:tblInd w:w="-423" w:type="dxa"/>
        <w:tblCellMar>
          <w:right w:w="25" w:type="dxa"/>
        </w:tblCellMar>
        <w:tblLook w:val="04A0"/>
      </w:tblPr>
      <w:tblGrid>
        <w:gridCol w:w="3762"/>
        <w:gridCol w:w="1246"/>
        <w:gridCol w:w="132"/>
        <w:gridCol w:w="941"/>
        <w:gridCol w:w="941"/>
        <w:gridCol w:w="1229"/>
        <w:gridCol w:w="132"/>
        <w:gridCol w:w="1478"/>
        <w:gridCol w:w="1243"/>
        <w:gridCol w:w="1140"/>
        <w:gridCol w:w="154"/>
        <w:gridCol w:w="1142"/>
        <w:gridCol w:w="989"/>
        <w:gridCol w:w="137"/>
      </w:tblGrid>
      <w:tr w:rsidR="008C391B" w:rsidRPr="008C391B" w:rsidTr="00B91393">
        <w:trPr>
          <w:trHeight w:val="254"/>
        </w:trPr>
        <w:tc>
          <w:tcPr>
            <w:tcW w:w="3762" w:type="dxa"/>
            <w:vMerge w:val="restart"/>
            <w:tcBorders>
              <w:top w:val="single" w:sz="8" w:space="0" w:color="000000"/>
              <w:left w:val="single" w:sz="8" w:space="0" w:color="000000"/>
              <w:bottom w:val="single" w:sz="8" w:space="0" w:color="000000"/>
              <w:right w:val="single" w:sz="8" w:space="0" w:color="000000"/>
            </w:tcBorders>
          </w:tcPr>
          <w:p w:rsidR="008C391B" w:rsidRPr="008C391B" w:rsidRDefault="008C391B" w:rsidP="00B91393">
            <w:pPr>
              <w:rPr>
                <w:rFonts w:ascii="Times New Roman" w:hAnsi="Times New Roman" w:cs="Times New Roman"/>
                <w:color w:val="000000" w:themeColor="text1"/>
              </w:rPr>
            </w:pPr>
          </w:p>
        </w:tc>
        <w:tc>
          <w:tcPr>
            <w:tcW w:w="1246" w:type="dxa"/>
            <w:tcBorders>
              <w:top w:val="single" w:sz="8" w:space="0" w:color="000000"/>
              <w:left w:val="single" w:sz="8" w:space="0" w:color="000000"/>
              <w:bottom w:val="single" w:sz="8" w:space="0" w:color="000000"/>
              <w:right w:val="nil"/>
            </w:tcBorders>
          </w:tcPr>
          <w:p w:rsidR="008C391B" w:rsidRPr="008C391B" w:rsidRDefault="008C391B" w:rsidP="00B91393">
            <w:pPr>
              <w:rPr>
                <w:rFonts w:ascii="Times New Roman" w:hAnsi="Times New Roman" w:cs="Times New Roman"/>
                <w:color w:val="000000" w:themeColor="text1"/>
              </w:rPr>
            </w:pPr>
          </w:p>
        </w:tc>
        <w:tc>
          <w:tcPr>
            <w:tcW w:w="1073" w:type="dxa"/>
            <w:gridSpan w:val="2"/>
            <w:tcBorders>
              <w:top w:val="single" w:sz="8" w:space="0" w:color="000000"/>
              <w:left w:val="nil"/>
              <w:bottom w:val="single" w:sz="8" w:space="0" w:color="000000"/>
              <w:right w:val="nil"/>
            </w:tcBorders>
          </w:tcPr>
          <w:p w:rsidR="008C391B" w:rsidRPr="008C391B" w:rsidRDefault="008C391B" w:rsidP="00B91393">
            <w:pPr>
              <w:ind w:left="108"/>
              <w:rPr>
                <w:rFonts w:ascii="Times New Roman" w:hAnsi="Times New Roman" w:cs="Times New Roman"/>
                <w:color w:val="000000" w:themeColor="text1"/>
              </w:rPr>
            </w:pPr>
            <w:r w:rsidRPr="008C391B">
              <w:rPr>
                <w:rFonts w:ascii="Times New Roman" w:hAnsi="Times New Roman" w:cs="Times New Roman"/>
                <w:b/>
                <w:color w:val="000000" w:themeColor="text1"/>
                <w:sz w:val="20"/>
              </w:rPr>
              <w:t>Добра</w:t>
            </w:r>
          </w:p>
        </w:tc>
        <w:tc>
          <w:tcPr>
            <w:tcW w:w="941" w:type="dxa"/>
            <w:tcBorders>
              <w:top w:val="single" w:sz="8" w:space="0" w:color="000000"/>
              <w:left w:val="nil"/>
              <w:bottom w:val="single" w:sz="8" w:space="0" w:color="000000"/>
              <w:right w:val="single" w:sz="8" w:space="0" w:color="000000"/>
            </w:tcBorders>
          </w:tcPr>
          <w:p w:rsidR="008C391B" w:rsidRPr="008C391B" w:rsidRDefault="008C391B" w:rsidP="00B91393">
            <w:pPr>
              <w:rPr>
                <w:rFonts w:ascii="Times New Roman" w:hAnsi="Times New Roman" w:cs="Times New Roman"/>
                <w:color w:val="000000" w:themeColor="text1"/>
              </w:rPr>
            </w:pPr>
          </w:p>
        </w:tc>
        <w:tc>
          <w:tcPr>
            <w:tcW w:w="1229" w:type="dxa"/>
            <w:tcBorders>
              <w:top w:val="single" w:sz="8" w:space="0" w:color="000000"/>
              <w:left w:val="single" w:sz="8" w:space="0" w:color="000000"/>
              <w:bottom w:val="single" w:sz="8" w:space="0" w:color="000000"/>
              <w:right w:val="nil"/>
            </w:tcBorders>
          </w:tcPr>
          <w:p w:rsidR="008C391B" w:rsidRPr="008C391B" w:rsidRDefault="008C391B" w:rsidP="00B91393">
            <w:pPr>
              <w:rPr>
                <w:rFonts w:ascii="Times New Roman" w:hAnsi="Times New Roman" w:cs="Times New Roman"/>
                <w:color w:val="000000" w:themeColor="text1"/>
              </w:rPr>
            </w:pPr>
          </w:p>
        </w:tc>
        <w:tc>
          <w:tcPr>
            <w:tcW w:w="1610" w:type="dxa"/>
            <w:gridSpan w:val="2"/>
            <w:tcBorders>
              <w:top w:val="single" w:sz="8" w:space="0" w:color="000000"/>
              <w:left w:val="nil"/>
              <w:bottom w:val="single" w:sz="8" w:space="0" w:color="000000"/>
              <w:right w:val="nil"/>
            </w:tcBorders>
          </w:tcPr>
          <w:p w:rsidR="008C391B" w:rsidRPr="008C391B" w:rsidRDefault="008C391B" w:rsidP="00B91393">
            <w:pPr>
              <w:ind w:left="41"/>
              <w:jc w:val="center"/>
              <w:rPr>
                <w:rFonts w:ascii="Times New Roman" w:hAnsi="Times New Roman" w:cs="Times New Roman"/>
                <w:color w:val="000000" w:themeColor="text1"/>
              </w:rPr>
            </w:pPr>
            <w:r w:rsidRPr="008C391B">
              <w:rPr>
                <w:rFonts w:ascii="Times New Roman" w:hAnsi="Times New Roman" w:cs="Times New Roman"/>
                <w:b/>
                <w:color w:val="000000" w:themeColor="text1"/>
                <w:sz w:val="20"/>
              </w:rPr>
              <w:t>Услуге</w:t>
            </w:r>
          </w:p>
        </w:tc>
        <w:tc>
          <w:tcPr>
            <w:tcW w:w="1243" w:type="dxa"/>
            <w:tcBorders>
              <w:top w:val="single" w:sz="8" w:space="0" w:color="000000"/>
              <w:left w:val="nil"/>
              <w:bottom w:val="single" w:sz="8" w:space="0" w:color="000000"/>
              <w:right w:val="single" w:sz="8" w:space="0" w:color="000000"/>
            </w:tcBorders>
          </w:tcPr>
          <w:p w:rsidR="008C391B" w:rsidRPr="008C391B" w:rsidRDefault="008C391B" w:rsidP="00B91393">
            <w:pPr>
              <w:rPr>
                <w:rFonts w:ascii="Times New Roman" w:hAnsi="Times New Roman" w:cs="Times New Roman"/>
                <w:color w:val="000000" w:themeColor="text1"/>
              </w:rPr>
            </w:pPr>
          </w:p>
        </w:tc>
        <w:tc>
          <w:tcPr>
            <w:tcW w:w="1140" w:type="dxa"/>
            <w:tcBorders>
              <w:top w:val="single" w:sz="8" w:space="0" w:color="000000"/>
              <w:left w:val="single" w:sz="8" w:space="0" w:color="000000"/>
              <w:bottom w:val="single" w:sz="8" w:space="0" w:color="000000"/>
              <w:right w:val="nil"/>
            </w:tcBorders>
          </w:tcPr>
          <w:p w:rsidR="008C391B" w:rsidRPr="008C391B" w:rsidRDefault="008C391B" w:rsidP="00B91393">
            <w:pPr>
              <w:rPr>
                <w:rFonts w:ascii="Times New Roman" w:hAnsi="Times New Roman" w:cs="Times New Roman"/>
                <w:color w:val="000000" w:themeColor="text1"/>
              </w:rPr>
            </w:pPr>
          </w:p>
        </w:tc>
        <w:tc>
          <w:tcPr>
            <w:tcW w:w="2285" w:type="dxa"/>
            <w:gridSpan w:val="3"/>
            <w:tcBorders>
              <w:top w:val="single" w:sz="8" w:space="0" w:color="000000"/>
              <w:left w:val="nil"/>
              <w:bottom w:val="single" w:sz="8" w:space="0" w:color="000000"/>
              <w:right w:val="nil"/>
            </w:tcBorders>
          </w:tcPr>
          <w:p w:rsidR="008C391B" w:rsidRPr="008C391B" w:rsidRDefault="008C391B" w:rsidP="00B91393">
            <w:pPr>
              <w:ind w:left="326"/>
              <w:rPr>
                <w:rFonts w:ascii="Times New Roman" w:hAnsi="Times New Roman" w:cs="Times New Roman"/>
                <w:color w:val="000000" w:themeColor="text1"/>
              </w:rPr>
            </w:pPr>
            <w:r w:rsidRPr="008C391B">
              <w:rPr>
                <w:rFonts w:ascii="Times New Roman" w:eastAsia="Times New Roman" w:hAnsi="Times New Roman" w:cs="Times New Roman"/>
                <w:b/>
                <w:color w:val="000000" w:themeColor="text1"/>
                <w:sz w:val="20"/>
              </w:rPr>
              <w:t>Радови</w:t>
            </w:r>
          </w:p>
        </w:tc>
        <w:tc>
          <w:tcPr>
            <w:tcW w:w="137" w:type="dxa"/>
            <w:tcBorders>
              <w:top w:val="single" w:sz="8" w:space="0" w:color="000000"/>
              <w:left w:val="nil"/>
              <w:bottom w:val="single" w:sz="8" w:space="0" w:color="000000"/>
              <w:right w:val="nil"/>
            </w:tcBorders>
          </w:tcPr>
          <w:p w:rsidR="008C391B" w:rsidRPr="008C391B" w:rsidRDefault="008C391B" w:rsidP="00B91393">
            <w:pPr>
              <w:rPr>
                <w:rFonts w:ascii="Times New Roman" w:hAnsi="Times New Roman" w:cs="Times New Roman"/>
                <w:color w:val="000000" w:themeColor="text1"/>
              </w:rPr>
            </w:pPr>
          </w:p>
        </w:tc>
      </w:tr>
      <w:tr w:rsidR="008C391B" w:rsidRPr="008C391B" w:rsidTr="00B706BF">
        <w:trPr>
          <w:trHeight w:val="1018"/>
        </w:trPr>
        <w:tc>
          <w:tcPr>
            <w:tcW w:w="0" w:type="auto"/>
            <w:vMerge/>
            <w:tcBorders>
              <w:top w:val="nil"/>
              <w:left w:val="single" w:sz="8" w:space="0" w:color="000000"/>
              <w:bottom w:val="single" w:sz="8" w:space="0" w:color="000000"/>
              <w:right w:val="single" w:sz="8" w:space="0" w:color="000000"/>
            </w:tcBorders>
          </w:tcPr>
          <w:p w:rsidR="008C391B" w:rsidRPr="008C391B" w:rsidRDefault="008C391B" w:rsidP="00B91393">
            <w:pPr>
              <w:rPr>
                <w:rFonts w:ascii="Times New Roman" w:hAnsi="Times New Roman" w:cs="Times New Roman"/>
                <w:color w:val="000000" w:themeColor="text1"/>
              </w:rPr>
            </w:pPr>
          </w:p>
        </w:tc>
        <w:tc>
          <w:tcPr>
            <w:tcW w:w="1246" w:type="dxa"/>
            <w:tcBorders>
              <w:top w:val="single" w:sz="8" w:space="0" w:color="000000"/>
              <w:left w:val="single" w:sz="8" w:space="0" w:color="000000"/>
              <w:bottom w:val="single" w:sz="8" w:space="0" w:color="000000"/>
              <w:right w:val="nil"/>
            </w:tcBorders>
          </w:tcPr>
          <w:p w:rsidR="008C391B" w:rsidRPr="008C391B" w:rsidRDefault="008C391B" w:rsidP="00B91393">
            <w:pPr>
              <w:ind w:left="36"/>
              <w:jc w:val="center"/>
              <w:rPr>
                <w:rFonts w:ascii="Times New Roman" w:hAnsi="Times New Roman" w:cs="Times New Roman"/>
                <w:color w:val="000000" w:themeColor="text1"/>
              </w:rPr>
            </w:pPr>
            <w:r w:rsidRPr="008C391B">
              <w:rPr>
                <w:rFonts w:ascii="Times New Roman" w:hAnsi="Times New Roman" w:cs="Times New Roman"/>
                <w:color w:val="000000" w:themeColor="text1"/>
                <w:sz w:val="20"/>
              </w:rPr>
              <w:t>Број закључених уговора</w:t>
            </w:r>
          </w:p>
        </w:tc>
        <w:tc>
          <w:tcPr>
            <w:tcW w:w="132" w:type="dxa"/>
            <w:tcBorders>
              <w:top w:val="single" w:sz="8" w:space="0" w:color="000000"/>
              <w:left w:val="nil"/>
              <w:bottom w:val="single" w:sz="8" w:space="0" w:color="000000"/>
              <w:right w:val="single" w:sz="8" w:space="0" w:color="000000"/>
            </w:tcBorders>
          </w:tcPr>
          <w:p w:rsidR="008C391B" w:rsidRPr="008C391B" w:rsidRDefault="008C391B" w:rsidP="00B91393">
            <w:pPr>
              <w:jc w:val="center"/>
              <w:rPr>
                <w:rFonts w:ascii="Times New Roman" w:hAnsi="Times New Roman" w:cs="Times New Roman"/>
                <w:color w:val="000000" w:themeColor="text1"/>
              </w:rPr>
            </w:pPr>
          </w:p>
        </w:tc>
        <w:tc>
          <w:tcPr>
            <w:tcW w:w="941" w:type="dxa"/>
            <w:tcBorders>
              <w:top w:val="single" w:sz="8" w:space="0" w:color="000000"/>
              <w:left w:val="single" w:sz="8" w:space="0" w:color="000000"/>
              <w:bottom w:val="single" w:sz="8" w:space="0" w:color="000000"/>
              <w:right w:val="single" w:sz="8" w:space="0" w:color="000000"/>
            </w:tcBorders>
          </w:tcPr>
          <w:p w:rsidR="008C391B" w:rsidRPr="008C391B" w:rsidRDefault="008C391B" w:rsidP="00B91393">
            <w:pPr>
              <w:ind w:left="36"/>
              <w:jc w:val="center"/>
              <w:rPr>
                <w:rFonts w:ascii="Times New Roman" w:hAnsi="Times New Roman" w:cs="Times New Roman"/>
                <w:color w:val="000000" w:themeColor="text1"/>
              </w:rPr>
            </w:pPr>
            <w:r w:rsidRPr="008C391B">
              <w:rPr>
                <w:rFonts w:ascii="Times New Roman" w:hAnsi="Times New Roman" w:cs="Times New Roman"/>
                <w:color w:val="000000" w:themeColor="text1"/>
                <w:sz w:val="20"/>
              </w:rPr>
              <w:t>Укупан износ</w:t>
            </w:r>
          </w:p>
        </w:tc>
        <w:tc>
          <w:tcPr>
            <w:tcW w:w="941" w:type="dxa"/>
            <w:tcBorders>
              <w:top w:val="single" w:sz="8" w:space="0" w:color="000000"/>
              <w:left w:val="single" w:sz="8" w:space="0" w:color="000000"/>
              <w:bottom w:val="single" w:sz="8" w:space="0" w:color="000000"/>
              <w:right w:val="single" w:sz="8" w:space="0" w:color="000000"/>
            </w:tcBorders>
          </w:tcPr>
          <w:p w:rsidR="008C391B" w:rsidRPr="008C391B" w:rsidRDefault="008C391B" w:rsidP="00B91393">
            <w:pPr>
              <w:spacing w:line="258" w:lineRule="auto"/>
              <w:ind w:left="36"/>
              <w:jc w:val="center"/>
              <w:rPr>
                <w:rFonts w:ascii="Times New Roman" w:hAnsi="Times New Roman" w:cs="Times New Roman"/>
                <w:color w:val="000000" w:themeColor="text1"/>
              </w:rPr>
            </w:pPr>
            <w:r w:rsidRPr="008C391B">
              <w:rPr>
                <w:rFonts w:ascii="Times New Roman" w:hAnsi="Times New Roman" w:cs="Times New Roman"/>
                <w:color w:val="000000" w:themeColor="text1"/>
                <w:sz w:val="20"/>
              </w:rPr>
              <w:t>Укупан износ(са</w:t>
            </w:r>
          </w:p>
          <w:p w:rsidR="008C391B" w:rsidRPr="008C391B" w:rsidRDefault="008C391B" w:rsidP="00B91393">
            <w:pPr>
              <w:ind w:left="36"/>
              <w:jc w:val="center"/>
              <w:rPr>
                <w:rFonts w:ascii="Times New Roman" w:hAnsi="Times New Roman" w:cs="Times New Roman"/>
                <w:color w:val="000000" w:themeColor="text1"/>
              </w:rPr>
            </w:pPr>
            <w:r w:rsidRPr="008C391B">
              <w:rPr>
                <w:rFonts w:ascii="Times New Roman" w:hAnsi="Times New Roman" w:cs="Times New Roman"/>
                <w:color w:val="000000" w:themeColor="text1"/>
                <w:sz w:val="20"/>
              </w:rPr>
              <w:t>ПДВ-ом)</w:t>
            </w:r>
          </w:p>
        </w:tc>
        <w:tc>
          <w:tcPr>
            <w:tcW w:w="1229" w:type="dxa"/>
            <w:tcBorders>
              <w:top w:val="single" w:sz="8" w:space="0" w:color="000000"/>
              <w:left w:val="single" w:sz="8" w:space="0" w:color="000000"/>
              <w:bottom w:val="single" w:sz="8" w:space="0" w:color="000000"/>
              <w:right w:val="nil"/>
            </w:tcBorders>
          </w:tcPr>
          <w:p w:rsidR="008C391B" w:rsidRPr="008C391B" w:rsidRDefault="008C391B" w:rsidP="00B91393">
            <w:pPr>
              <w:ind w:left="36"/>
              <w:jc w:val="center"/>
              <w:rPr>
                <w:rFonts w:ascii="Times New Roman" w:hAnsi="Times New Roman" w:cs="Times New Roman"/>
                <w:color w:val="000000" w:themeColor="text1"/>
              </w:rPr>
            </w:pPr>
            <w:r w:rsidRPr="008C391B">
              <w:rPr>
                <w:rFonts w:ascii="Times New Roman" w:hAnsi="Times New Roman" w:cs="Times New Roman"/>
                <w:color w:val="000000" w:themeColor="text1"/>
                <w:sz w:val="20"/>
              </w:rPr>
              <w:t>Број закључених уговора</w:t>
            </w:r>
          </w:p>
        </w:tc>
        <w:tc>
          <w:tcPr>
            <w:tcW w:w="132" w:type="dxa"/>
            <w:tcBorders>
              <w:top w:val="single" w:sz="8" w:space="0" w:color="000000"/>
              <w:left w:val="nil"/>
              <w:bottom w:val="single" w:sz="8" w:space="0" w:color="000000"/>
              <w:right w:val="single" w:sz="8" w:space="0" w:color="000000"/>
            </w:tcBorders>
          </w:tcPr>
          <w:p w:rsidR="008C391B" w:rsidRPr="008C391B" w:rsidRDefault="008C391B" w:rsidP="00B91393">
            <w:pPr>
              <w:jc w:val="center"/>
              <w:rPr>
                <w:rFonts w:ascii="Times New Roman" w:hAnsi="Times New Roman" w:cs="Times New Roman"/>
                <w:color w:val="000000" w:themeColor="text1"/>
              </w:rPr>
            </w:pPr>
          </w:p>
        </w:tc>
        <w:tc>
          <w:tcPr>
            <w:tcW w:w="1478" w:type="dxa"/>
            <w:tcBorders>
              <w:top w:val="single" w:sz="8" w:space="0" w:color="000000"/>
              <w:left w:val="single" w:sz="8" w:space="0" w:color="000000"/>
              <w:bottom w:val="single" w:sz="8" w:space="0" w:color="000000"/>
              <w:right w:val="single" w:sz="8" w:space="0" w:color="000000"/>
            </w:tcBorders>
          </w:tcPr>
          <w:p w:rsidR="008C391B" w:rsidRPr="008C391B" w:rsidRDefault="008C391B" w:rsidP="00B91393">
            <w:pPr>
              <w:ind w:left="36"/>
              <w:jc w:val="center"/>
              <w:rPr>
                <w:rFonts w:ascii="Times New Roman" w:hAnsi="Times New Roman" w:cs="Times New Roman"/>
                <w:color w:val="000000" w:themeColor="text1"/>
              </w:rPr>
            </w:pPr>
            <w:r w:rsidRPr="008C391B">
              <w:rPr>
                <w:rFonts w:ascii="Times New Roman" w:hAnsi="Times New Roman" w:cs="Times New Roman"/>
                <w:color w:val="000000" w:themeColor="text1"/>
                <w:sz w:val="20"/>
              </w:rPr>
              <w:t>Укупан износ</w:t>
            </w:r>
          </w:p>
        </w:tc>
        <w:tc>
          <w:tcPr>
            <w:tcW w:w="1243" w:type="dxa"/>
            <w:tcBorders>
              <w:top w:val="single" w:sz="8" w:space="0" w:color="000000"/>
              <w:left w:val="single" w:sz="8" w:space="0" w:color="000000"/>
              <w:bottom w:val="single" w:sz="8" w:space="0" w:color="000000"/>
              <w:right w:val="single" w:sz="8" w:space="0" w:color="000000"/>
            </w:tcBorders>
          </w:tcPr>
          <w:p w:rsidR="008C391B" w:rsidRPr="008C391B" w:rsidRDefault="008C391B" w:rsidP="00B91393">
            <w:pPr>
              <w:ind w:left="36"/>
              <w:jc w:val="center"/>
              <w:rPr>
                <w:rFonts w:ascii="Times New Roman" w:hAnsi="Times New Roman" w:cs="Times New Roman"/>
                <w:color w:val="000000" w:themeColor="text1"/>
              </w:rPr>
            </w:pPr>
            <w:r w:rsidRPr="008C391B">
              <w:rPr>
                <w:rFonts w:ascii="Times New Roman" w:hAnsi="Times New Roman" w:cs="Times New Roman"/>
                <w:color w:val="000000" w:themeColor="text1"/>
                <w:sz w:val="20"/>
              </w:rPr>
              <w:t>Укупан износ</w:t>
            </w:r>
          </w:p>
          <w:p w:rsidR="008C391B" w:rsidRPr="008C391B" w:rsidRDefault="008C391B" w:rsidP="00B91393">
            <w:pPr>
              <w:ind w:left="36"/>
              <w:jc w:val="center"/>
              <w:rPr>
                <w:rFonts w:ascii="Times New Roman" w:hAnsi="Times New Roman" w:cs="Times New Roman"/>
                <w:color w:val="000000" w:themeColor="text1"/>
              </w:rPr>
            </w:pPr>
            <w:r w:rsidRPr="008C391B">
              <w:rPr>
                <w:rFonts w:ascii="Times New Roman" w:hAnsi="Times New Roman" w:cs="Times New Roman"/>
                <w:color w:val="000000" w:themeColor="text1"/>
                <w:sz w:val="20"/>
              </w:rPr>
              <w:t>(са ПДВ-ом)</w:t>
            </w:r>
          </w:p>
        </w:tc>
        <w:tc>
          <w:tcPr>
            <w:tcW w:w="1140" w:type="dxa"/>
            <w:tcBorders>
              <w:top w:val="single" w:sz="8" w:space="0" w:color="000000"/>
              <w:left w:val="single" w:sz="8" w:space="0" w:color="000000"/>
              <w:bottom w:val="single" w:sz="8" w:space="0" w:color="000000"/>
              <w:right w:val="nil"/>
            </w:tcBorders>
          </w:tcPr>
          <w:p w:rsidR="008C391B" w:rsidRPr="008C391B" w:rsidRDefault="008C391B" w:rsidP="00B91393">
            <w:pPr>
              <w:ind w:left="36"/>
              <w:jc w:val="center"/>
              <w:rPr>
                <w:rFonts w:ascii="Times New Roman" w:hAnsi="Times New Roman" w:cs="Times New Roman"/>
                <w:color w:val="000000" w:themeColor="text1"/>
              </w:rPr>
            </w:pPr>
            <w:r w:rsidRPr="008C391B">
              <w:rPr>
                <w:rFonts w:ascii="Times New Roman" w:hAnsi="Times New Roman" w:cs="Times New Roman"/>
                <w:color w:val="000000" w:themeColor="text1"/>
                <w:sz w:val="20"/>
              </w:rPr>
              <w:t>Број закључених уговора</w:t>
            </w:r>
          </w:p>
        </w:tc>
        <w:tc>
          <w:tcPr>
            <w:tcW w:w="154" w:type="dxa"/>
            <w:tcBorders>
              <w:top w:val="single" w:sz="8" w:space="0" w:color="000000"/>
              <w:left w:val="nil"/>
              <w:bottom w:val="single" w:sz="8" w:space="0" w:color="000000"/>
              <w:right w:val="single" w:sz="8" w:space="0" w:color="000000"/>
            </w:tcBorders>
          </w:tcPr>
          <w:p w:rsidR="008C391B" w:rsidRPr="008C391B" w:rsidRDefault="008C391B" w:rsidP="00B91393">
            <w:pPr>
              <w:jc w:val="center"/>
              <w:rPr>
                <w:rFonts w:ascii="Times New Roman" w:hAnsi="Times New Roman" w:cs="Times New Roman"/>
                <w:color w:val="000000" w:themeColor="text1"/>
              </w:rPr>
            </w:pPr>
          </w:p>
        </w:tc>
        <w:tc>
          <w:tcPr>
            <w:tcW w:w="1142" w:type="dxa"/>
            <w:tcBorders>
              <w:top w:val="single" w:sz="8" w:space="0" w:color="000000"/>
              <w:left w:val="single" w:sz="8" w:space="0" w:color="000000"/>
              <w:bottom w:val="single" w:sz="8" w:space="0" w:color="000000"/>
              <w:right w:val="single" w:sz="8" w:space="0" w:color="000000"/>
            </w:tcBorders>
          </w:tcPr>
          <w:p w:rsidR="008C391B" w:rsidRPr="008C391B" w:rsidRDefault="008C391B" w:rsidP="00B91393">
            <w:pPr>
              <w:ind w:left="36"/>
              <w:jc w:val="center"/>
              <w:rPr>
                <w:rFonts w:ascii="Times New Roman" w:hAnsi="Times New Roman" w:cs="Times New Roman"/>
                <w:color w:val="000000" w:themeColor="text1"/>
              </w:rPr>
            </w:pPr>
            <w:r w:rsidRPr="008C391B">
              <w:rPr>
                <w:rFonts w:ascii="Times New Roman" w:hAnsi="Times New Roman" w:cs="Times New Roman"/>
                <w:color w:val="000000" w:themeColor="text1"/>
                <w:sz w:val="20"/>
              </w:rPr>
              <w:t>Укупан износ</w:t>
            </w:r>
          </w:p>
        </w:tc>
        <w:tc>
          <w:tcPr>
            <w:tcW w:w="989" w:type="dxa"/>
            <w:tcBorders>
              <w:top w:val="single" w:sz="8" w:space="0" w:color="000000"/>
              <w:left w:val="single" w:sz="8" w:space="0" w:color="000000"/>
              <w:bottom w:val="single" w:sz="8" w:space="0" w:color="000000"/>
              <w:right w:val="nil"/>
            </w:tcBorders>
          </w:tcPr>
          <w:p w:rsidR="008C391B" w:rsidRPr="008C391B" w:rsidRDefault="008C391B" w:rsidP="00B91393">
            <w:pPr>
              <w:spacing w:line="258" w:lineRule="auto"/>
              <w:ind w:left="36"/>
              <w:jc w:val="center"/>
              <w:rPr>
                <w:rFonts w:ascii="Times New Roman" w:hAnsi="Times New Roman" w:cs="Times New Roman"/>
                <w:color w:val="000000" w:themeColor="text1"/>
              </w:rPr>
            </w:pPr>
            <w:r w:rsidRPr="008C391B">
              <w:rPr>
                <w:rFonts w:ascii="Times New Roman" w:hAnsi="Times New Roman" w:cs="Times New Roman"/>
                <w:color w:val="000000" w:themeColor="text1"/>
                <w:sz w:val="20"/>
              </w:rPr>
              <w:t>Укупан износ(са</w:t>
            </w:r>
          </w:p>
          <w:p w:rsidR="008C391B" w:rsidRPr="008C391B" w:rsidRDefault="008C391B" w:rsidP="00B91393">
            <w:pPr>
              <w:ind w:left="36"/>
              <w:jc w:val="center"/>
              <w:rPr>
                <w:rFonts w:ascii="Times New Roman" w:hAnsi="Times New Roman" w:cs="Times New Roman"/>
                <w:color w:val="000000" w:themeColor="text1"/>
              </w:rPr>
            </w:pPr>
            <w:r w:rsidRPr="008C391B">
              <w:rPr>
                <w:rFonts w:ascii="Times New Roman" w:hAnsi="Times New Roman" w:cs="Times New Roman"/>
                <w:color w:val="000000" w:themeColor="text1"/>
                <w:sz w:val="20"/>
              </w:rPr>
              <w:t>ПДВ-ом)</w:t>
            </w:r>
          </w:p>
        </w:tc>
        <w:tc>
          <w:tcPr>
            <w:tcW w:w="137" w:type="dxa"/>
            <w:tcBorders>
              <w:top w:val="single" w:sz="8" w:space="0" w:color="000000"/>
              <w:left w:val="nil"/>
              <w:bottom w:val="single" w:sz="8" w:space="0" w:color="000000"/>
              <w:right w:val="single" w:sz="8" w:space="0" w:color="000000"/>
            </w:tcBorders>
          </w:tcPr>
          <w:p w:rsidR="008C391B" w:rsidRPr="008C391B" w:rsidRDefault="008C391B" w:rsidP="00B91393">
            <w:pPr>
              <w:rPr>
                <w:rFonts w:ascii="Times New Roman" w:hAnsi="Times New Roman" w:cs="Times New Roman"/>
                <w:color w:val="000000" w:themeColor="text1"/>
              </w:rPr>
            </w:pPr>
          </w:p>
        </w:tc>
      </w:tr>
      <w:tr w:rsidR="008C391B" w:rsidRPr="008C391B" w:rsidTr="00B706BF">
        <w:trPr>
          <w:trHeight w:val="2064"/>
        </w:trPr>
        <w:tc>
          <w:tcPr>
            <w:tcW w:w="3762" w:type="dxa"/>
            <w:tcBorders>
              <w:top w:val="single" w:sz="8" w:space="0" w:color="000000"/>
              <w:left w:val="single" w:sz="8" w:space="0" w:color="000000"/>
              <w:bottom w:val="single" w:sz="8" w:space="0" w:color="000000"/>
              <w:right w:val="single" w:sz="8" w:space="0" w:color="000000"/>
            </w:tcBorders>
          </w:tcPr>
          <w:p w:rsidR="008C391B" w:rsidRPr="008C391B" w:rsidRDefault="008C391B" w:rsidP="00B91393">
            <w:pPr>
              <w:spacing w:line="258" w:lineRule="auto"/>
              <w:ind w:left="36"/>
              <w:rPr>
                <w:rFonts w:ascii="Times New Roman" w:hAnsi="Times New Roman" w:cs="Times New Roman"/>
                <w:color w:val="000000" w:themeColor="text1"/>
              </w:rPr>
            </w:pPr>
            <w:r w:rsidRPr="008C391B">
              <w:rPr>
                <w:rFonts w:ascii="Times New Roman" w:hAnsi="Times New Roman" w:cs="Times New Roman"/>
                <w:b/>
                <w:color w:val="000000" w:themeColor="text1"/>
                <w:sz w:val="20"/>
              </w:rPr>
              <w:t xml:space="preserve">Члан 27. тачка 1) - набавке чија је процењена вредност мања од прагова до којих се Закон не примењује - за набавку добара, услуга и спровођење конкурса за дизајн, чија је процењена вредност мања од 1.000.000 динара и набавку радова </w:t>
            </w:r>
          </w:p>
          <w:p w:rsidR="008C391B" w:rsidRPr="008C391B" w:rsidRDefault="008C391B" w:rsidP="00B91393">
            <w:pPr>
              <w:ind w:left="36"/>
              <w:rPr>
                <w:rFonts w:ascii="Times New Roman" w:hAnsi="Times New Roman" w:cs="Times New Roman"/>
                <w:color w:val="000000" w:themeColor="text1"/>
              </w:rPr>
            </w:pPr>
            <w:r w:rsidRPr="008C391B">
              <w:rPr>
                <w:rFonts w:ascii="Times New Roman" w:hAnsi="Times New Roman" w:cs="Times New Roman"/>
                <w:b/>
                <w:color w:val="000000" w:themeColor="text1"/>
                <w:sz w:val="20"/>
              </w:rPr>
              <w:t xml:space="preserve">чија је процењена вредност мања од </w:t>
            </w:r>
          </w:p>
          <w:p w:rsidR="008C391B" w:rsidRPr="008C391B" w:rsidRDefault="008C391B" w:rsidP="00B91393">
            <w:pPr>
              <w:ind w:left="36"/>
              <w:rPr>
                <w:rFonts w:ascii="Times New Roman" w:hAnsi="Times New Roman" w:cs="Times New Roman"/>
                <w:color w:val="000000" w:themeColor="text1"/>
              </w:rPr>
            </w:pPr>
            <w:r w:rsidRPr="008C391B">
              <w:rPr>
                <w:rFonts w:ascii="Times New Roman" w:hAnsi="Times New Roman" w:cs="Times New Roman"/>
                <w:b/>
                <w:color w:val="000000" w:themeColor="text1"/>
                <w:sz w:val="20"/>
              </w:rPr>
              <w:t xml:space="preserve">3.000.000 динара           </w:t>
            </w:r>
          </w:p>
        </w:tc>
        <w:tc>
          <w:tcPr>
            <w:tcW w:w="1246" w:type="dxa"/>
            <w:tcBorders>
              <w:top w:val="single" w:sz="8" w:space="0" w:color="000000"/>
              <w:left w:val="single" w:sz="8" w:space="0" w:color="000000"/>
              <w:bottom w:val="single" w:sz="8" w:space="0" w:color="000000"/>
              <w:right w:val="nil"/>
            </w:tcBorders>
          </w:tcPr>
          <w:p w:rsidR="008C391B" w:rsidRPr="008C391B" w:rsidRDefault="008C391B" w:rsidP="00B706BF">
            <w:pPr>
              <w:jc w:val="center"/>
              <w:rPr>
                <w:rFonts w:ascii="Times New Roman" w:hAnsi="Times New Roman" w:cs="Times New Roman"/>
                <w:color w:val="000000" w:themeColor="text1"/>
              </w:rPr>
            </w:pPr>
          </w:p>
        </w:tc>
        <w:tc>
          <w:tcPr>
            <w:tcW w:w="132" w:type="dxa"/>
            <w:tcBorders>
              <w:top w:val="single" w:sz="8" w:space="0" w:color="000000"/>
              <w:left w:val="nil"/>
              <w:bottom w:val="single" w:sz="8" w:space="0" w:color="000000"/>
              <w:right w:val="single" w:sz="8" w:space="0" w:color="000000"/>
            </w:tcBorders>
          </w:tcPr>
          <w:p w:rsidR="008C391B" w:rsidRPr="005B602A" w:rsidRDefault="005B602A" w:rsidP="00B706BF">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941" w:type="dxa"/>
            <w:tcBorders>
              <w:top w:val="single" w:sz="8" w:space="0" w:color="000000"/>
              <w:left w:val="single" w:sz="8" w:space="0" w:color="000000"/>
              <w:bottom w:val="single" w:sz="8" w:space="0" w:color="000000"/>
              <w:right w:val="single" w:sz="8" w:space="0" w:color="000000"/>
            </w:tcBorders>
          </w:tcPr>
          <w:p w:rsidR="008C391B" w:rsidRPr="00B706BF" w:rsidRDefault="00B706BF" w:rsidP="00B706BF">
            <w:pPr>
              <w:ind w:right="8"/>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1.287.500</w:t>
            </w:r>
          </w:p>
        </w:tc>
        <w:tc>
          <w:tcPr>
            <w:tcW w:w="941" w:type="dxa"/>
            <w:tcBorders>
              <w:top w:val="single" w:sz="8" w:space="0" w:color="000000"/>
              <w:left w:val="single" w:sz="8" w:space="0" w:color="000000"/>
              <w:bottom w:val="single" w:sz="8" w:space="0" w:color="000000"/>
              <w:right w:val="single" w:sz="8" w:space="0" w:color="000000"/>
            </w:tcBorders>
          </w:tcPr>
          <w:p w:rsidR="008C391B" w:rsidRPr="00B706BF" w:rsidRDefault="00B706BF" w:rsidP="00B706BF">
            <w:pPr>
              <w:ind w:right="8"/>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1.542.773</w:t>
            </w:r>
          </w:p>
        </w:tc>
        <w:tc>
          <w:tcPr>
            <w:tcW w:w="1229" w:type="dxa"/>
            <w:tcBorders>
              <w:top w:val="single" w:sz="8" w:space="0" w:color="000000"/>
              <w:left w:val="single" w:sz="8" w:space="0" w:color="000000"/>
              <w:bottom w:val="single" w:sz="8" w:space="0" w:color="000000"/>
              <w:right w:val="nil"/>
            </w:tcBorders>
          </w:tcPr>
          <w:p w:rsidR="008C391B" w:rsidRPr="00B706BF" w:rsidRDefault="00B706BF" w:rsidP="00B706B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w:t>
            </w:r>
          </w:p>
        </w:tc>
        <w:tc>
          <w:tcPr>
            <w:tcW w:w="132" w:type="dxa"/>
            <w:tcBorders>
              <w:top w:val="single" w:sz="8" w:space="0" w:color="000000"/>
              <w:left w:val="nil"/>
              <w:bottom w:val="single" w:sz="8" w:space="0" w:color="000000"/>
              <w:right w:val="single" w:sz="8" w:space="0" w:color="000000"/>
            </w:tcBorders>
          </w:tcPr>
          <w:p w:rsidR="008C391B" w:rsidRPr="008C391B" w:rsidRDefault="008C391B" w:rsidP="00B706BF">
            <w:pPr>
              <w:jc w:val="center"/>
              <w:rPr>
                <w:rFonts w:ascii="Times New Roman" w:hAnsi="Times New Roman" w:cs="Times New Roman"/>
                <w:color w:val="000000" w:themeColor="text1"/>
              </w:rPr>
            </w:pPr>
          </w:p>
        </w:tc>
        <w:tc>
          <w:tcPr>
            <w:tcW w:w="1478" w:type="dxa"/>
            <w:tcBorders>
              <w:top w:val="single" w:sz="8" w:space="0" w:color="000000"/>
              <w:left w:val="single" w:sz="8" w:space="0" w:color="000000"/>
              <w:bottom w:val="single" w:sz="8" w:space="0" w:color="000000"/>
              <w:right w:val="single" w:sz="8" w:space="0" w:color="000000"/>
            </w:tcBorders>
          </w:tcPr>
          <w:p w:rsidR="008C391B" w:rsidRPr="00B706BF" w:rsidRDefault="00B706BF" w:rsidP="00B706BF">
            <w:pPr>
              <w:ind w:right="8"/>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1.200.305</w:t>
            </w:r>
          </w:p>
        </w:tc>
        <w:tc>
          <w:tcPr>
            <w:tcW w:w="1243" w:type="dxa"/>
            <w:tcBorders>
              <w:top w:val="single" w:sz="8" w:space="0" w:color="000000"/>
              <w:left w:val="single" w:sz="8" w:space="0" w:color="000000"/>
              <w:bottom w:val="single" w:sz="8" w:space="0" w:color="000000"/>
              <w:right w:val="single" w:sz="8" w:space="0" w:color="000000"/>
            </w:tcBorders>
          </w:tcPr>
          <w:p w:rsidR="008C391B" w:rsidRPr="00B706BF" w:rsidRDefault="00B706BF" w:rsidP="00B706BF">
            <w:pPr>
              <w:ind w:right="8"/>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1.346.641</w:t>
            </w:r>
          </w:p>
        </w:tc>
        <w:tc>
          <w:tcPr>
            <w:tcW w:w="1140" w:type="dxa"/>
            <w:tcBorders>
              <w:top w:val="single" w:sz="8" w:space="0" w:color="000000"/>
              <w:left w:val="single" w:sz="8" w:space="0" w:color="000000"/>
              <w:bottom w:val="single" w:sz="8" w:space="0" w:color="000000"/>
              <w:right w:val="nil"/>
            </w:tcBorders>
          </w:tcPr>
          <w:p w:rsidR="008C391B" w:rsidRPr="00B706BF" w:rsidRDefault="00B706BF" w:rsidP="00B706B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154" w:type="dxa"/>
            <w:tcBorders>
              <w:top w:val="single" w:sz="8" w:space="0" w:color="000000"/>
              <w:left w:val="nil"/>
              <w:bottom w:val="single" w:sz="8" w:space="0" w:color="000000"/>
              <w:right w:val="single" w:sz="8" w:space="0" w:color="000000"/>
            </w:tcBorders>
          </w:tcPr>
          <w:p w:rsidR="008C391B" w:rsidRPr="008C391B" w:rsidRDefault="008C391B" w:rsidP="00B706BF">
            <w:pPr>
              <w:ind w:left="17"/>
              <w:jc w:val="center"/>
              <w:rPr>
                <w:rFonts w:ascii="Times New Roman" w:hAnsi="Times New Roman" w:cs="Times New Roman"/>
                <w:color w:val="000000" w:themeColor="text1"/>
              </w:rPr>
            </w:pPr>
          </w:p>
        </w:tc>
        <w:tc>
          <w:tcPr>
            <w:tcW w:w="1142" w:type="dxa"/>
            <w:tcBorders>
              <w:top w:val="single" w:sz="8" w:space="0" w:color="000000"/>
              <w:left w:val="single" w:sz="8" w:space="0" w:color="000000"/>
              <w:bottom w:val="single" w:sz="8" w:space="0" w:color="000000"/>
              <w:right w:val="single" w:sz="8" w:space="0" w:color="000000"/>
            </w:tcBorders>
          </w:tcPr>
          <w:p w:rsidR="008C391B" w:rsidRPr="00B706BF" w:rsidRDefault="00B706BF" w:rsidP="00B706BF">
            <w:pPr>
              <w:ind w:right="8"/>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989" w:type="dxa"/>
            <w:tcBorders>
              <w:top w:val="single" w:sz="8" w:space="0" w:color="000000"/>
              <w:left w:val="single" w:sz="8" w:space="0" w:color="000000"/>
              <w:bottom w:val="single" w:sz="8" w:space="0" w:color="000000"/>
              <w:right w:val="nil"/>
            </w:tcBorders>
          </w:tcPr>
          <w:p w:rsidR="008C391B" w:rsidRPr="008C391B" w:rsidRDefault="008C391B" w:rsidP="00B706BF">
            <w:pPr>
              <w:jc w:val="center"/>
              <w:rPr>
                <w:rFonts w:ascii="Times New Roman" w:hAnsi="Times New Roman" w:cs="Times New Roman"/>
                <w:color w:val="000000" w:themeColor="text1"/>
              </w:rPr>
            </w:pPr>
          </w:p>
        </w:tc>
        <w:tc>
          <w:tcPr>
            <w:tcW w:w="137" w:type="dxa"/>
            <w:tcBorders>
              <w:top w:val="single" w:sz="8" w:space="0" w:color="000000"/>
              <w:left w:val="nil"/>
              <w:bottom w:val="single" w:sz="8" w:space="0" w:color="000000"/>
              <w:right w:val="single" w:sz="8" w:space="0" w:color="000000"/>
            </w:tcBorders>
          </w:tcPr>
          <w:p w:rsidR="008C391B" w:rsidRPr="008C391B" w:rsidRDefault="008C391B" w:rsidP="00B91393">
            <w:pPr>
              <w:jc w:val="both"/>
              <w:rPr>
                <w:rFonts w:ascii="Times New Roman" w:hAnsi="Times New Roman" w:cs="Times New Roman"/>
                <w:color w:val="000000" w:themeColor="text1"/>
              </w:rPr>
            </w:pPr>
            <w:r w:rsidRPr="008C391B">
              <w:rPr>
                <w:rFonts w:ascii="Times New Roman" w:eastAsia="Times New Roman" w:hAnsi="Times New Roman" w:cs="Times New Roman"/>
                <w:color w:val="000000" w:themeColor="text1"/>
                <w:sz w:val="20"/>
              </w:rPr>
              <w:t>0</w:t>
            </w:r>
          </w:p>
        </w:tc>
      </w:tr>
      <w:tr w:rsidR="008C391B" w:rsidRPr="008C391B" w:rsidTr="00B706BF">
        <w:trPr>
          <w:trHeight w:val="254"/>
        </w:trPr>
        <w:tc>
          <w:tcPr>
            <w:tcW w:w="3762" w:type="dxa"/>
            <w:tcBorders>
              <w:top w:val="single" w:sz="8" w:space="0" w:color="000000"/>
              <w:left w:val="single" w:sz="8" w:space="0" w:color="000000"/>
              <w:bottom w:val="single" w:sz="8" w:space="0" w:color="000000"/>
              <w:right w:val="single" w:sz="8" w:space="0" w:color="000000"/>
            </w:tcBorders>
          </w:tcPr>
          <w:p w:rsidR="008C391B" w:rsidRPr="008C391B" w:rsidRDefault="008C391B" w:rsidP="00B91393">
            <w:pPr>
              <w:ind w:left="36"/>
              <w:rPr>
                <w:rFonts w:ascii="Times New Roman" w:hAnsi="Times New Roman" w:cs="Times New Roman"/>
                <w:color w:val="000000" w:themeColor="text1"/>
              </w:rPr>
            </w:pPr>
            <w:r w:rsidRPr="008C391B">
              <w:rPr>
                <w:rFonts w:ascii="Times New Roman" w:hAnsi="Times New Roman" w:cs="Times New Roman"/>
                <w:i/>
                <w:color w:val="000000" w:themeColor="text1"/>
                <w:sz w:val="20"/>
              </w:rPr>
              <w:t>Укупно:</w:t>
            </w:r>
          </w:p>
        </w:tc>
        <w:tc>
          <w:tcPr>
            <w:tcW w:w="1246" w:type="dxa"/>
            <w:tcBorders>
              <w:top w:val="single" w:sz="8" w:space="0" w:color="000000"/>
              <w:left w:val="single" w:sz="8" w:space="0" w:color="000000"/>
              <w:bottom w:val="single" w:sz="8" w:space="0" w:color="000000"/>
              <w:right w:val="nil"/>
            </w:tcBorders>
          </w:tcPr>
          <w:p w:rsidR="008C391B" w:rsidRPr="008C391B" w:rsidRDefault="008C391B" w:rsidP="00B706BF">
            <w:pPr>
              <w:jc w:val="center"/>
              <w:rPr>
                <w:rFonts w:ascii="Times New Roman" w:hAnsi="Times New Roman" w:cs="Times New Roman"/>
                <w:color w:val="000000" w:themeColor="text1"/>
              </w:rPr>
            </w:pPr>
          </w:p>
        </w:tc>
        <w:tc>
          <w:tcPr>
            <w:tcW w:w="132" w:type="dxa"/>
            <w:tcBorders>
              <w:top w:val="single" w:sz="8" w:space="0" w:color="000000"/>
              <w:left w:val="nil"/>
              <w:bottom w:val="single" w:sz="8" w:space="0" w:color="000000"/>
              <w:right w:val="single" w:sz="8" w:space="0" w:color="000000"/>
            </w:tcBorders>
          </w:tcPr>
          <w:p w:rsidR="008C391B" w:rsidRPr="008C391B" w:rsidRDefault="00B706BF" w:rsidP="00B706BF">
            <w:pPr>
              <w:jc w:val="center"/>
              <w:rPr>
                <w:rFonts w:ascii="Times New Roman" w:hAnsi="Times New Roman" w:cs="Times New Roman"/>
                <w:color w:val="000000" w:themeColor="text1"/>
              </w:rPr>
            </w:pPr>
            <w:r>
              <w:rPr>
                <w:rFonts w:ascii="Times New Roman" w:hAnsi="Times New Roman" w:cs="Times New Roman"/>
                <w:color w:val="000000" w:themeColor="text1"/>
                <w:sz w:val="16"/>
                <w:szCs w:val="16"/>
              </w:rPr>
              <w:t>6</w:t>
            </w:r>
          </w:p>
        </w:tc>
        <w:tc>
          <w:tcPr>
            <w:tcW w:w="941" w:type="dxa"/>
            <w:tcBorders>
              <w:top w:val="single" w:sz="8" w:space="0" w:color="000000"/>
              <w:left w:val="single" w:sz="8" w:space="0" w:color="000000"/>
              <w:bottom w:val="single" w:sz="8" w:space="0" w:color="000000"/>
              <w:right w:val="single" w:sz="8" w:space="0" w:color="000000"/>
            </w:tcBorders>
          </w:tcPr>
          <w:p w:rsidR="008C391B" w:rsidRPr="00B706BF" w:rsidRDefault="00B706BF" w:rsidP="00B706BF">
            <w:pPr>
              <w:ind w:right="8"/>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1.287.500</w:t>
            </w:r>
          </w:p>
        </w:tc>
        <w:tc>
          <w:tcPr>
            <w:tcW w:w="941" w:type="dxa"/>
            <w:tcBorders>
              <w:top w:val="single" w:sz="8" w:space="0" w:color="000000"/>
              <w:left w:val="single" w:sz="8" w:space="0" w:color="000000"/>
              <w:bottom w:val="single" w:sz="8" w:space="0" w:color="000000"/>
              <w:right w:val="single" w:sz="8" w:space="0" w:color="000000"/>
            </w:tcBorders>
          </w:tcPr>
          <w:p w:rsidR="008C391B" w:rsidRPr="00B706BF" w:rsidRDefault="00B706BF" w:rsidP="00B706BF">
            <w:pPr>
              <w:ind w:right="8"/>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1.542.773</w:t>
            </w:r>
          </w:p>
        </w:tc>
        <w:tc>
          <w:tcPr>
            <w:tcW w:w="1229" w:type="dxa"/>
            <w:tcBorders>
              <w:top w:val="single" w:sz="8" w:space="0" w:color="000000"/>
              <w:left w:val="single" w:sz="8" w:space="0" w:color="000000"/>
              <w:bottom w:val="single" w:sz="8" w:space="0" w:color="000000"/>
              <w:right w:val="nil"/>
            </w:tcBorders>
          </w:tcPr>
          <w:p w:rsidR="008C391B" w:rsidRPr="00B706BF" w:rsidRDefault="00B706BF" w:rsidP="00B706B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w:t>
            </w:r>
          </w:p>
        </w:tc>
        <w:tc>
          <w:tcPr>
            <w:tcW w:w="132" w:type="dxa"/>
            <w:tcBorders>
              <w:top w:val="single" w:sz="8" w:space="0" w:color="000000"/>
              <w:left w:val="nil"/>
              <w:bottom w:val="single" w:sz="8" w:space="0" w:color="000000"/>
              <w:right w:val="single" w:sz="8" w:space="0" w:color="000000"/>
            </w:tcBorders>
          </w:tcPr>
          <w:p w:rsidR="008C391B" w:rsidRPr="008C391B" w:rsidRDefault="008C391B" w:rsidP="00B706BF">
            <w:pPr>
              <w:jc w:val="center"/>
              <w:rPr>
                <w:rFonts w:ascii="Times New Roman" w:hAnsi="Times New Roman" w:cs="Times New Roman"/>
                <w:color w:val="000000" w:themeColor="text1"/>
              </w:rPr>
            </w:pPr>
          </w:p>
        </w:tc>
        <w:tc>
          <w:tcPr>
            <w:tcW w:w="1478" w:type="dxa"/>
            <w:tcBorders>
              <w:top w:val="single" w:sz="8" w:space="0" w:color="000000"/>
              <w:left w:val="single" w:sz="8" w:space="0" w:color="000000"/>
              <w:bottom w:val="single" w:sz="8" w:space="0" w:color="000000"/>
              <w:right w:val="single" w:sz="8" w:space="0" w:color="000000"/>
            </w:tcBorders>
          </w:tcPr>
          <w:p w:rsidR="008C391B" w:rsidRPr="00B706BF" w:rsidRDefault="00B706BF" w:rsidP="00B706BF">
            <w:pPr>
              <w:ind w:right="8"/>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1.200.305</w:t>
            </w:r>
          </w:p>
        </w:tc>
        <w:tc>
          <w:tcPr>
            <w:tcW w:w="1243" w:type="dxa"/>
            <w:tcBorders>
              <w:top w:val="single" w:sz="8" w:space="0" w:color="000000"/>
              <w:left w:val="single" w:sz="8" w:space="0" w:color="000000"/>
              <w:bottom w:val="single" w:sz="8" w:space="0" w:color="000000"/>
              <w:right w:val="single" w:sz="8" w:space="0" w:color="000000"/>
            </w:tcBorders>
          </w:tcPr>
          <w:p w:rsidR="008C391B" w:rsidRPr="00B706BF" w:rsidRDefault="00B706BF" w:rsidP="00B706BF">
            <w:pPr>
              <w:ind w:right="8"/>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1.346.641</w:t>
            </w:r>
          </w:p>
        </w:tc>
        <w:tc>
          <w:tcPr>
            <w:tcW w:w="1140" w:type="dxa"/>
            <w:tcBorders>
              <w:top w:val="single" w:sz="8" w:space="0" w:color="000000"/>
              <w:left w:val="single" w:sz="8" w:space="0" w:color="000000"/>
              <w:bottom w:val="single" w:sz="8" w:space="0" w:color="000000"/>
              <w:right w:val="nil"/>
            </w:tcBorders>
          </w:tcPr>
          <w:p w:rsidR="008C391B" w:rsidRPr="00B706BF" w:rsidRDefault="00B706BF" w:rsidP="00B706BF">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c>
          <w:tcPr>
            <w:tcW w:w="154" w:type="dxa"/>
            <w:tcBorders>
              <w:top w:val="single" w:sz="8" w:space="0" w:color="000000"/>
              <w:left w:val="nil"/>
              <w:bottom w:val="single" w:sz="8" w:space="0" w:color="000000"/>
              <w:right w:val="single" w:sz="8" w:space="0" w:color="000000"/>
            </w:tcBorders>
          </w:tcPr>
          <w:p w:rsidR="008C391B" w:rsidRPr="008C391B" w:rsidRDefault="008C391B" w:rsidP="00B706BF">
            <w:pPr>
              <w:ind w:left="17"/>
              <w:jc w:val="center"/>
              <w:rPr>
                <w:rFonts w:ascii="Times New Roman" w:hAnsi="Times New Roman" w:cs="Times New Roman"/>
                <w:color w:val="000000" w:themeColor="text1"/>
              </w:rPr>
            </w:pPr>
          </w:p>
        </w:tc>
        <w:tc>
          <w:tcPr>
            <w:tcW w:w="1142" w:type="dxa"/>
            <w:tcBorders>
              <w:top w:val="single" w:sz="8" w:space="0" w:color="000000"/>
              <w:left w:val="single" w:sz="8" w:space="0" w:color="000000"/>
              <w:bottom w:val="single" w:sz="8" w:space="0" w:color="000000"/>
              <w:right w:val="single" w:sz="8" w:space="0" w:color="000000"/>
            </w:tcBorders>
          </w:tcPr>
          <w:p w:rsidR="008C391B" w:rsidRPr="00B706BF" w:rsidRDefault="00B706BF" w:rsidP="00B706BF">
            <w:pPr>
              <w:ind w:right="8"/>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989" w:type="dxa"/>
            <w:tcBorders>
              <w:top w:val="single" w:sz="8" w:space="0" w:color="000000"/>
              <w:left w:val="single" w:sz="8" w:space="0" w:color="000000"/>
              <w:bottom w:val="single" w:sz="8" w:space="0" w:color="000000"/>
              <w:right w:val="nil"/>
            </w:tcBorders>
          </w:tcPr>
          <w:p w:rsidR="008C391B" w:rsidRPr="008C391B" w:rsidRDefault="008C391B" w:rsidP="00B706BF">
            <w:pPr>
              <w:jc w:val="center"/>
              <w:rPr>
                <w:rFonts w:ascii="Times New Roman" w:hAnsi="Times New Roman" w:cs="Times New Roman"/>
                <w:color w:val="000000" w:themeColor="text1"/>
              </w:rPr>
            </w:pPr>
          </w:p>
        </w:tc>
        <w:tc>
          <w:tcPr>
            <w:tcW w:w="137" w:type="dxa"/>
            <w:tcBorders>
              <w:top w:val="single" w:sz="8" w:space="0" w:color="000000"/>
              <w:left w:val="nil"/>
              <w:bottom w:val="single" w:sz="8" w:space="0" w:color="000000"/>
              <w:right w:val="single" w:sz="8" w:space="0" w:color="000000"/>
            </w:tcBorders>
          </w:tcPr>
          <w:p w:rsidR="008C391B" w:rsidRPr="008C391B" w:rsidRDefault="008C391B" w:rsidP="00B91393">
            <w:pPr>
              <w:jc w:val="both"/>
              <w:rPr>
                <w:rFonts w:ascii="Times New Roman" w:hAnsi="Times New Roman" w:cs="Times New Roman"/>
                <w:color w:val="000000" w:themeColor="text1"/>
              </w:rPr>
            </w:pPr>
            <w:r w:rsidRPr="008C391B">
              <w:rPr>
                <w:rFonts w:ascii="Times New Roman" w:eastAsia="Times New Roman" w:hAnsi="Times New Roman" w:cs="Times New Roman"/>
                <w:b/>
                <w:color w:val="000000" w:themeColor="text1"/>
                <w:sz w:val="20"/>
              </w:rPr>
              <w:t>0</w:t>
            </w:r>
          </w:p>
        </w:tc>
      </w:tr>
      <w:tr w:rsidR="008C391B" w:rsidRPr="008C391B" w:rsidTr="00B706BF">
        <w:trPr>
          <w:trHeight w:val="254"/>
        </w:trPr>
        <w:tc>
          <w:tcPr>
            <w:tcW w:w="3762" w:type="dxa"/>
            <w:tcBorders>
              <w:top w:val="single" w:sz="8" w:space="0" w:color="000000"/>
              <w:left w:val="single" w:sz="8" w:space="0" w:color="000000"/>
              <w:bottom w:val="single" w:sz="8" w:space="0" w:color="000000"/>
              <w:right w:val="single" w:sz="8" w:space="0" w:color="000000"/>
            </w:tcBorders>
          </w:tcPr>
          <w:p w:rsidR="008C391B" w:rsidRPr="008C391B" w:rsidRDefault="008C391B" w:rsidP="00B91393">
            <w:pPr>
              <w:rPr>
                <w:rFonts w:ascii="Times New Roman" w:hAnsi="Times New Roman" w:cs="Times New Roman"/>
                <w:i/>
                <w:color w:val="000000" w:themeColor="text1"/>
                <w:sz w:val="20"/>
              </w:rPr>
            </w:pPr>
          </w:p>
        </w:tc>
        <w:tc>
          <w:tcPr>
            <w:tcW w:w="1246" w:type="dxa"/>
            <w:tcBorders>
              <w:top w:val="single" w:sz="8" w:space="0" w:color="000000"/>
              <w:left w:val="single" w:sz="8" w:space="0" w:color="000000"/>
              <w:bottom w:val="single" w:sz="8" w:space="0" w:color="000000"/>
              <w:right w:val="nil"/>
            </w:tcBorders>
          </w:tcPr>
          <w:p w:rsidR="008C391B" w:rsidRPr="008C391B" w:rsidRDefault="008C391B" w:rsidP="00B706BF">
            <w:pPr>
              <w:jc w:val="center"/>
              <w:rPr>
                <w:rFonts w:ascii="Times New Roman" w:hAnsi="Times New Roman" w:cs="Times New Roman"/>
                <w:color w:val="000000" w:themeColor="text1"/>
              </w:rPr>
            </w:pPr>
          </w:p>
        </w:tc>
        <w:tc>
          <w:tcPr>
            <w:tcW w:w="132" w:type="dxa"/>
            <w:tcBorders>
              <w:top w:val="single" w:sz="8" w:space="0" w:color="000000"/>
              <w:left w:val="nil"/>
              <w:bottom w:val="single" w:sz="8" w:space="0" w:color="000000"/>
              <w:right w:val="single" w:sz="8" w:space="0" w:color="000000"/>
            </w:tcBorders>
          </w:tcPr>
          <w:p w:rsidR="008C391B" w:rsidRPr="008C391B" w:rsidRDefault="008C391B" w:rsidP="00B706BF">
            <w:pPr>
              <w:jc w:val="center"/>
              <w:rPr>
                <w:rFonts w:ascii="Times New Roman" w:eastAsia="Times New Roman" w:hAnsi="Times New Roman" w:cs="Times New Roman"/>
                <w:b/>
                <w:color w:val="000000" w:themeColor="text1"/>
                <w:sz w:val="20"/>
              </w:rPr>
            </w:pPr>
          </w:p>
        </w:tc>
        <w:tc>
          <w:tcPr>
            <w:tcW w:w="941" w:type="dxa"/>
            <w:tcBorders>
              <w:top w:val="single" w:sz="8" w:space="0" w:color="000000"/>
              <w:left w:val="single" w:sz="8" w:space="0" w:color="000000"/>
              <w:bottom w:val="single" w:sz="8" w:space="0" w:color="000000"/>
              <w:right w:val="single" w:sz="8" w:space="0" w:color="000000"/>
            </w:tcBorders>
          </w:tcPr>
          <w:p w:rsidR="008C391B" w:rsidRPr="008C391B" w:rsidRDefault="008C391B" w:rsidP="00B706BF">
            <w:pPr>
              <w:ind w:right="8"/>
              <w:jc w:val="center"/>
              <w:rPr>
                <w:rFonts w:ascii="Times New Roman" w:eastAsia="Times New Roman" w:hAnsi="Times New Roman" w:cs="Times New Roman"/>
                <w:color w:val="000000" w:themeColor="text1"/>
                <w:sz w:val="20"/>
              </w:rPr>
            </w:pPr>
          </w:p>
        </w:tc>
        <w:tc>
          <w:tcPr>
            <w:tcW w:w="941" w:type="dxa"/>
            <w:tcBorders>
              <w:top w:val="single" w:sz="8" w:space="0" w:color="000000"/>
              <w:left w:val="single" w:sz="8" w:space="0" w:color="000000"/>
              <w:bottom w:val="single" w:sz="8" w:space="0" w:color="000000"/>
              <w:right w:val="single" w:sz="8" w:space="0" w:color="000000"/>
            </w:tcBorders>
          </w:tcPr>
          <w:p w:rsidR="008C391B" w:rsidRPr="008C391B" w:rsidRDefault="008C391B" w:rsidP="00B706BF">
            <w:pPr>
              <w:ind w:right="8"/>
              <w:jc w:val="center"/>
              <w:rPr>
                <w:rFonts w:ascii="Times New Roman" w:eastAsia="Times New Roman" w:hAnsi="Times New Roman" w:cs="Times New Roman"/>
                <w:color w:val="000000" w:themeColor="text1"/>
                <w:sz w:val="20"/>
              </w:rPr>
            </w:pPr>
          </w:p>
        </w:tc>
        <w:tc>
          <w:tcPr>
            <w:tcW w:w="1229" w:type="dxa"/>
            <w:tcBorders>
              <w:top w:val="single" w:sz="8" w:space="0" w:color="000000"/>
              <w:left w:val="single" w:sz="8" w:space="0" w:color="000000"/>
              <w:bottom w:val="single" w:sz="8" w:space="0" w:color="000000"/>
              <w:right w:val="nil"/>
            </w:tcBorders>
          </w:tcPr>
          <w:p w:rsidR="008C391B" w:rsidRPr="008C391B" w:rsidRDefault="008C391B" w:rsidP="00B706BF">
            <w:pPr>
              <w:jc w:val="center"/>
              <w:rPr>
                <w:rFonts w:ascii="Times New Roman" w:hAnsi="Times New Roman" w:cs="Times New Roman"/>
                <w:color w:val="000000" w:themeColor="text1"/>
              </w:rPr>
            </w:pPr>
          </w:p>
        </w:tc>
        <w:tc>
          <w:tcPr>
            <w:tcW w:w="132" w:type="dxa"/>
            <w:tcBorders>
              <w:top w:val="single" w:sz="8" w:space="0" w:color="000000"/>
              <w:left w:val="nil"/>
              <w:bottom w:val="single" w:sz="8" w:space="0" w:color="000000"/>
              <w:right w:val="single" w:sz="8" w:space="0" w:color="000000"/>
            </w:tcBorders>
          </w:tcPr>
          <w:p w:rsidR="008C391B" w:rsidRPr="008C391B" w:rsidRDefault="008C391B" w:rsidP="00B706BF">
            <w:pPr>
              <w:jc w:val="center"/>
              <w:rPr>
                <w:rFonts w:ascii="Times New Roman" w:eastAsia="Times New Roman" w:hAnsi="Times New Roman" w:cs="Times New Roman"/>
                <w:b/>
                <w:color w:val="000000" w:themeColor="text1"/>
                <w:sz w:val="20"/>
              </w:rPr>
            </w:pPr>
          </w:p>
        </w:tc>
        <w:tc>
          <w:tcPr>
            <w:tcW w:w="1478" w:type="dxa"/>
            <w:tcBorders>
              <w:top w:val="single" w:sz="8" w:space="0" w:color="000000"/>
              <w:left w:val="single" w:sz="8" w:space="0" w:color="000000"/>
              <w:bottom w:val="single" w:sz="8" w:space="0" w:color="000000"/>
              <w:right w:val="single" w:sz="8" w:space="0" w:color="000000"/>
            </w:tcBorders>
          </w:tcPr>
          <w:p w:rsidR="008C391B" w:rsidRPr="008C391B" w:rsidRDefault="008C391B" w:rsidP="00B706BF">
            <w:pPr>
              <w:ind w:right="8"/>
              <w:jc w:val="center"/>
              <w:rPr>
                <w:rFonts w:ascii="Times New Roman" w:eastAsia="Times New Roman" w:hAnsi="Times New Roman" w:cs="Times New Roman"/>
                <w:color w:val="000000" w:themeColor="text1"/>
                <w:sz w:val="20"/>
              </w:rPr>
            </w:pPr>
          </w:p>
        </w:tc>
        <w:tc>
          <w:tcPr>
            <w:tcW w:w="1243" w:type="dxa"/>
            <w:tcBorders>
              <w:top w:val="single" w:sz="8" w:space="0" w:color="000000"/>
              <w:left w:val="single" w:sz="8" w:space="0" w:color="000000"/>
              <w:bottom w:val="single" w:sz="8" w:space="0" w:color="000000"/>
              <w:right w:val="single" w:sz="8" w:space="0" w:color="000000"/>
            </w:tcBorders>
          </w:tcPr>
          <w:p w:rsidR="008C391B" w:rsidRPr="008C391B" w:rsidRDefault="008C391B" w:rsidP="00B706BF">
            <w:pPr>
              <w:ind w:right="8"/>
              <w:jc w:val="center"/>
              <w:rPr>
                <w:rFonts w:ascii="Times New Roman" w:eastAsia="Times New Roman" w:hAnsi="Times New Roman" w:cs="Times New Roman"/>
                <w:color w:val="000000" w:themeColor="text1"/>
                <w:sz w:val="20"/>
              </w:rPr>
            </w:pPr>
          </w:p>
        </w:tc>
        <w:tc>
          <w:tcPr>
            <w:tcW w:w="1140" w:type="dxa"/>
            <w:tcBorders>
              <w:top w:val="single" w:sz="8" w:space="0" w:color="000000"/>
              <w:left w:val="single" w:sz="8" w:space="0" w:color="000000"/>
              <w:bottom w:val="single" w:sz="8" w:space="0" w:color="000000"/>
              <w:right w:val="nil"/>
            </w:tcBorders>
          </w:tcPr>
          <w:p w:rsidR="008C391B" w:rsidRPr="008C391B" w:rsidRDefault="008C391B" w:rsidP="00B706BF">
            <w:pPr>
              <w:jc w:val="center"/>
              <w:rPr>
                <w:rFonts w:ascii="Times New Roman" w:hAnsi="Times New Roman" w:cs="Times New Roman"/>
                <w:color w:val="000000" w:themeColor="text1"/>
              </w:rPr>
            </w:pPr>
          </w:p>
        </w:tc>
        <w:tc>
          <w:tcPr>
            <w:tcW w:w="154" w:type="dxa"/>
            <w:tcBorders>
              <w:top w:val="single" w:sz="8" w:space="0" w:color="000000"/>
              <w:left w:val="nil"/>
              <w:bottom w:val="single" w:sz="8" w:space="0" w:color="000000"/>
              <w:right w:val="single" w:sz="8" w:space="0" w:color="000000"/>
            </w:tcBorders>
          </w:tcPr>
          <w:p w:rsidR="008C391B" w:rsidRPr="008C391B" w:rsidRDefault="008C391B" w:rsidP="00B706BF">
            <w:pPr>
              <w:ind w:left="17"/>
              <w:jc w:val="center"/>
              <w:rPr>
                <w:rFonts w:ascii="Times New Roman" w:eastAsia="Times New Roman" w:hAnsi="Times New Roman" w:cs="Times New Roman"/>
                <w:b/>
                <w:color w:val="000000" w:themeColor="text1"/>
                <w:sz w:val="20"/>
              </w:rPr>
            </w:pPr>
          </w:p>
        </w:tc>
        <w:tc>
          <w:tcPr>
            <w:tcW w:w="1142" w:type="dxa"/>
            <w:tcBorders>
              <w:top w:val="single" w:sz="8" w:space="0" w:color="000000"/>
              <w:left w:val="single" w:sz="8" w:space="0" w:color="000000"/>
              <w:bottom w:val="single" w:sz="8" w:space="0" w:color="000000"/>
              <w:right w:val="single" w:sz="8" w:space="0" w:color="000000"/>
            </w:tcBorders>
          </w:tcPr>
          <w:p w:rsidR="008C391B" w:rsidRPr="008C391B" w:rsidRDefault="008C391B" w:rsidP="00B706BF">
            <w:pPr>
              <w:ind w:right="8"/>
              <w:jc w:val="center"/>
              <w:rPr>
                <w:rFonts w:ascii="Times New Roman" w:eastAsia="Times New Roman" w:hAnsi="Times New Roman" w:cs="Times New Roman"/>
                <w:b/>
                <w:color w:val="000000" w:themeColor="text1"/>
                <w:sz w:val="20"/>
              </w:rPr>
            </w:pPr>
          </w:p>
        </w:tc>
        <w:tc>
          <w:tcPr>
            <w:tcW w:w="989" w:type="dxa"/>
            <w:tcBorders>
              <w:top w:val="single" w:sz="8" w:space="0" w:color="000000"/>
              <w:left w:val="single" w:sz="8" w:space="0" w:color="000000"/>
              <w:bottom w:val="single" w:sz="8" w:space="0" w:color="000000"/>
              <w:right w:val="nil"/>
            </w:tcBorders>
          </w:tcPr>
          <w:p w:rsidR="008C391B" w:rsidRPr="008C391B" w:rsidRDefault="008C391B" w:rsidP="00B706BF">
            <w:pPr>
              <w:jc w:val="center"/>
              <w:rPr>
                <w:rFonts w:ascii="Times New Roman" w:hAnsi="Times New Roman" w:cs="Times New Roman"/>
                <w:color w:val="000000" w:themeColor="text1"/>
              </w:rPr>
            </w:pPr>
          </w:p>
        </w:tc>
        <w:tc>
          <w:tcPr>
            <w:tcW w:w="137" w:type="dxa"/>
            <w:tcBorders>
              <w:top w:val="single" w:sz="8" w:space="0" w:color="000000"/>
              <w:left w:val="nil"/>
              <w:bottom w:val="single" w:sz="8" w:space="0" w:color="000000"/>
              <w:right w:val="single" w:sz="8" w:space="0" w:color="000000"/>
            </w:tcBorders>
          </w:tcPr>
          <w:p w:rsidR="008C391B" w:rsidRPr="008C391B" w:rsidRDefault="008C391B" w:rsidP="00B91393">
            <w:pPr>
              <w:jc w:val="both"/>
              <w:rPr>
                <w:rFonts w:ascii="Times New Roman" w:eastAsia="Times New Roman" w:hAnsi="Times New Roman" w:cs="Times New Roman"/>
                <w:b/>
                <w:color w:val="000000" w:themeColor="text1"/>
                <w:sz w:val="20"/>
              </w:rPr>
            </w:pPr>
          </w:p>
        </w:tc>
      </w:tr>
    </w:tbl>
    <w:p w:rsidR="00AC72AC" w:rsidRPr="008C391B" w:rsidRDefault="00AC72AC" w:rsidP="00AC72AC">
      <w:pPr>
        <w:tabs>
          <w:tab w:val="left" w:pos="800"/>
        </w:tabs>
        <w:suppressAutoHyphens w:val="0"/>
        <w:spacing w:line="286" w:lineRule="auto"/>
        <w:jc w:val="both"/>
        <w:rPr>
          <w:rFonts w:ascii="Times New Roman" w:hAnsi="Times New Roman" w:cs="Times New Roman"/>
          <w:color w:val="8DB3E2" w:themeColor="text2" w:themeTint="66"/>
          <w:sz w:val="24"/>
        </w:rPr>
      </w:pPr>
    </w:p>
    <w:p w:rsidR="00AC72AC" w:rsidRPr="00AC72AC" w:rsidRDefault="00AC72AC" w:rsidP="000C377C">
      <w:pPr>
        <w:tabs>
          <w:tab w:val="left" w:pos="800"/>
        </w:tabs>
        <w:suppressAutoHyphens w:val="0"/>
        <w:spacing w:line="286" w:lineRule="auto"/>
        <w:jc w:val="both"/>
        <w:rPr>
          <w:color w:val="92D050"/>
          <w:sz w:val="24"/>
        </w:rPr>
        <w:sectPr w:rsidR="00AC72AC" w:rsidRPr="00AC72AC" w:rsidSect="00C02A9D">
          <w:headerReference w:type="even" r:id="rId22"/>
          <w:headerReference w:type="default" r:id="rId23"/>
          <w:footerReference w:type="even" r:id="rId24"/>
          <w:footerReference w:type="default" r:id="rId25"/>
          <w:headerReference w:type="first" r:id="rId26"/>
          <w:footerReference w:type="first" r:id="rId27"/>
          <w:pgSz w:w="16838" w:h="11906" w:orient="landscape"/>
          <w:pgMar w:top="1412" w:right="1418" w:bottom="1412" w:left="1418" w:header="709" w:footer="709" w:gutter="0"/>
          <w:cols w:space="720"/>
          <w:docGrid w:linePitch="360"/>
        </w:sectPr>
      </w:pPr>
    </w:p>
    <w:tbl>
      <w:tblPr>
        <w:tblW w:w="14063" w:type="dxa"/>
        <w:tblInd w:w="720" w:type="dxa"/>
        <w:tblLayout w:type="fixed"/>
        <w:tblCellMar>
          <w:left w:w="0" w:type="dxa"/>
          <w:right w:w="0" w:type="dxa"/>
        </w:tblCellMar>
        <w:tblLook w:val="0000"/>
      </w:tblPr>
      <w:tblGrid>
        <w:gridCol w:w="708"/>
        <w:gridCol w:w="244"/>
        <w:gridCol w:w="3447"/>
        <w:gridCol w:w="1420"/>
        <w:gridCol w:w="2694"/>
        <w:gridCol w:w="2697"/>
        <w:gridCol w:w="2853"/>
      </w:tblGrid>
      <w:tr w:rsidR="00AE0CA7" w:rsidRPr="00801729" w:rsidTr="00AB571D">
        <w:trPr>
          <w:trHeight w:val="300"/>
        </w:trPr>
        <w:tc>
          <w:tcPr>
            <w:tcW w:w="708"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3691" w:type="dxa"/>
            <w:gridSpan w:val="2"/>
            <w:shd w:val="clear" w:color="auto" w:fill="auto"/>
            <w:vAlign w:val="bottom"/>
          </w:tcPr>
          <w:p w:rsidR="00AE0CA7" w:rsidRPr="00801729" w:rsidRDefault="00AE0CA7" w:rsidP="00655BF5">
            <w:pPr>
              <w:snapToGrid w:val="0"/>
              <w:jc w:val="both"/>
              <w:rPr>
                <w:rFonts w:cs="Times New Roman"/>
                <w:color w:val="000000" w:themeColor="text1"/>
              </w:rPr>
            </w:pPr>
          </w:p>
        </w:tc>
        <w:tc>
          <w:tcPr>
            <w:tcW w:w="1420"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694"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697"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853" w:type="dxa"/>
            <w:shd w:val="clear" w:color="auto" w:fill="auto"/>
            <w:vAlign w:val="bottom"/>
          </w:tcPr>
          <w:p w:rsidR="00AE0CA7" w:rsidRPr="00801729" w:rsidRDefault="00AE0CA7" w:rsidP="00655BF5">
            <w:pPr>
              <w:snapToGrid w:val="0"/>
              <w:jc w:val="both"/>
              <w:rPr>
                <w:rFonts w:cs="Times New Roman"/>
                <w:color w:val="000000" w:themeColor="text1"/>
              </w:rPr>
            </w:pPr>
          </w:p>
        </w:tc>
      </w:tr>
      <w:tr w:rsidR="00AE0CA7" w:rsidRPr="00801729" w:rsidTr="00AB571D">
        <w:trPr>
          <w:trHeight w:val="300"/>
        </w:trPr>
        <w:tc>
          <w:tcPr>
            <w:tcW w:w="952" w:type="dxa"/>
            <w:gridSpan w:val="2"/>
            <w:shd w:val="clear" w:color="auto" w:fill="auto"/>
            <w:vAlign w:val="bottom"/>
          </w:tcPr>
          <w:p w:rsidR="00AE0CA7" w:rsidRPr="00AB571D" w:rsidRDefault="00AE0CA7" w:rsidP="00655BF5">
            <w:pPr>
              <w:snapToGrid w:val="0"/>
              <w:jc w:val="both"/>
              <w:rPr>
                <w:rFonts w:cs="Times New Roman"/>
                <w:color w:val="000000" w:themeColor="text1"/>
              </w:rPr>
            </w:pPr>
          </w:p>
        </w:tc>
        <w:tc>
          <w:tcPr>
            <w:tcW w:w="3447"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1420"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694"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697" w:type="dxa"/>
            <w:shd w:val="clear" w:color="auto" w:fill="auto"/>
            <w:vAlign w:val="bottom"/>
          </w:tcPr>
          <w:p w:rsidR="00AE0CA7" w:rsidRPr="00801729" w:rsidRDefault="00AE0CA7" w:rsidP="00655BF5">
            <w:pPr>
              <w:snapToGrid w:val="0"/>
              <w:jc w:val="both"/>
              <w:rPr>
                <w:rFonts w:cs="Times New Roman"/>
                <w:color w:val="000000" w:themeColor="text1"/>
              </w:rPr>
            </w:pPr>
          </w:p>
        </w:tc>
        <w:tc>
          <w:tcPr>
            <w:tcW w:w="2853" w:type="dxa"/>
            <w:shd w:val="clear" w:color="auto" w:fill="auto"/>
            <w:vAlign w:val="bottom"/>
          </w:tcPr>
          <w:p w:rsidR="00AE0CA7" w:rsidRPr="00801729" w:rsidRDefault="00AE0CA7" w:rsidP="00655BF5">
            <w:pPr>
              <w:snapToGrid w:val="0"/>
              <w:jc w:val="both"/>
              <w:rPr>
                <w:rFonts w:cs="Times New Roman"/>
                <w:color w:val="000000" w:themeColor="text1"/>
                <w:lang w:val="sr-Cyrl-CS"/>
              </w:rPr>
            </w:pPr>
          </w:p>
        </w:tc>
      </w:tr>
      <w:tr w:rsidR="00AE0CA7" w:rsidRPr="00801729" w:rsidTr="00AB571D">
        <w:trPr>
          <w:trHeight w:val="300"/>
        </w:trPr>
        <w:tc>
          <w:tcPr>
            <w:tcW w:w="952" w:type="dxa"/>
            <w:gridSpan w:val="2"/>
            <w:shd w:val="clear" w:color="auto" w:fill="auto"/>
            <w:vAlign w:val="bottom"/>
          </w:tcPr>
          <w:p w:rsidR="00AE0CA7" w:rsidRPr="00801729" w:rsidRDefault="00AE0CA7" w:rsidP="00655BF5">
            <w:pPr>
              <w:snapToGrid w:val="0"/>
              <w:jc w:val="both"/>
              <w:rPr>
                <w:rFonts w:cs="Times New Roman"/>
                <w:color w:val="000000" w:themeColor="text1"/>
              </w:rPr>
            </w:pPr>
          </w:p>
        </w:tc>
        <w:tc>
          <w:tcPr>
            <w:tcW w:w="3447" w:type="dxa"/>
            <w:shd w:val="clear" w:color="auto" w:fill="auto"/>
            <w:vAlign w:val="center"/>
          </w:tcPr>
          <w:p w:rsidR="00AE0CA7" w:rsidRPr="007F5191" w:rsidRDefault="00AE0CA7" w:rsidP="00655BF5">
            <w:pPr>
              <w:jc w:val="both"/>
              <w:rPr>
                <w:rFonts w:ascii="Times New Roman" w:hAnsi="Times New Roman" w:cs="Times New Roman"/>
                <w:color w:val="000000" w:themeColor="text1"/>
              </w:rPr>
            </w:pPr>
          </w:p>
        </w:tc>
        <w:tc>
          <w:tcPr>
            <w:tcW w:w="1420" w:type="dxa"/>
            <w:shd w:val="clear" w:color="auto" w:fill="auto"/>
            <w:vAlign w:val="bottom"/>
          </w:tcPr>
          <w:p w:rsidR="00AE0CA7" w:rsidRPr="007F5191" w:rsidRDefault="00AE0CA7" w:rsidP="00655BF5">
            <w:pPr>
              <w:snapToGrid w:val="0"/>
              <w:jc w:val="both"/>
              <w:rPr>
                <w:rFonts w:ascii="Times New Roman" w:hAnsi="Times New Roman" w:cs="Times New Roman"/>
                <w:color w:val="000000" w:themeColor="text1"/>
              </w:rPr>
            </w:pPr>
          </w:p>
        </w:tc>
        <w:tc>
          <w:tcPr>
            <w:tcW w:w="2694" w:type="dxa"/>
            <w:shd w:val="clear" w:color="auto" w:fill="auto"/>
            <w:vAlign w:val="bottom"/>
          </w:tcPr>
          <w:p w:rsidR="00AE0CA7" w:rsidRPr="007F5191" w:rsidRDefault="00AE0CA7" w:rsidP="00655BF5">
            <w:pPr>
              <w:snapToGrid w:val="0"/>
              <w:jc w:val="both"/>
              <w:rPr>
                <w:rFonts w:ascii="Times New Roman" w:hAnsi="Times New Roman" w:cs="Times New Roman"/>
                <w:color w:val="000000" w:themeColor="text1"/>
              </w:rPr>
            </w:pPr>
          </w:p>
        </w:tc>
        <w:tc>
          <w:tcPr>
            <w:tcW w:w="2697" w:type="dxa"/>
            <w:shd w:val="clear" w:color="auto" w:fill="auto"/>
            <w:vAlign w:val="center"/>
          </w:tcPr>
          <w:p w:rsidR="00AE0CA7" w:rsidRPr="007F5191" w:rsidRDefault="00AE0CA7" w:rsidP="00655BF5">
            <w:pPr>
              <w:snapToGrid w:val="0"/>
              <w:jc w:val="both"/>
              <w:rPr>
                <w:rFonts w:ascii="Times New Roman" w:hAnsi="Times New Roman" w:cs="Times New Roman"/>
                <w:b/>
                <w:bCs/>
                <w:color w:val="000000" w:themeColor="text1"/>
              </w:rPr>
            </w:pPr>
          </w:p>
        </w:tc>
        <w:tc>
          <w:tcPr>
            <w:tcW w:w="2853" w:type="dxa"/>
            <w:shd w:val="clear" w:color="auto" w:fill="auto"/>
            <w:vAlign w:val="center"/>
          </w:tcPr>
          <w:p w:rsidR="00AE0CA7" w:rsidRPr="007F5191" w:rsidRDefault="00AE0CA7" w:rsidP="00655BF5">
            <w:pPr>
              <w:jc w:val="both"/>
              <w:rPr>
                <w:rFonts w:ascii="Times New Roman" w:hAnsi="Times New Roman" w:cs="Times New Roman"/>
                <w:color w:val="000000" w:themeColor="text1"/>
              </w:rPr>
            </w:pPr>
          </w:p>
        </w:tc>
      </w:tr>
    </w:tbl>
    <w:p w:rsidR="00C410E2" w:rsidRPr="00801729" w:rsidRDefault="00C410E2" w:rsidP="008872F9">
      <w:pPr>
        <w:pStyle w:val="Heading1"/>
        <w:spacing w:before="0" w:after="0"/>
        <w:ind w:left="0" w:firstLine="0"/>
        <w:jc w:val="both"/>
        <w:rPr>
          <w:color w:val="000000" w:themeColor="text1"/>
          <w:sz w:val="24"/>
          <w:szCs w:val="24"/>
          <w:lang w:val="sr-Cyrl-CS"/>
        </w:rPr>
      </w:pPr>
    </w:p>
    <w:p w:rsidR="00084831" w:rsidRPr="00061896" w:rsidRDefault="00084831" w:rsidP="008872F9">
      <w:pPr>
        <w:pStyle w:val="Heading1"/>
        <w:spacing w:before="0" w:after="0"/>
        <w:ind w:left="0" w:firstLine="0"/>
        <w:jc w:val="both"/>
        <w:rPr>
          <w:rFonts w:ascii="Times New Roman" w:hAnsi="Times New Roman"/>
          <w:color w:val="000000" w:themeColor="text1"/>
          <w:sz w:val="24"/>
          <w:szCs w:val="24"/>
          <w:lang w:val="ru-RU"/>
        </w:rPr>
      </w:pPr>
      <w:r w:rsidRPr="00061896">
        <w:rPr>
          <w:color w:val="000000" w:themeColor="text1"/>
          <w:sz w:val="24"/>
          <w:szCs w:val="24"/>
        </w:rPr>
        <w:t>1</w:t>
      </w:r>
      <w:r w:rsidRPr="00061896">
        <w:rPr>
          <w:color w:val="000000" w:themeColor="text1"/>
          <w:sz w:val="24"/>
          <w:szCs w:val="24"/>
          <w:lang w:val="sr-Cyrl-CS"/>
        </w:rPr>
        <w:t>5</w:t>
      </w:r>
      <w:r w:rsidRPr="00061896">
        <w:rPr>
          <w:color w:val="000000" w:themeColor="text1"/>
          <w:sz w:val="24"/>
          <w:szCs w:val="24"/>
          <w:lang w:val="ru-RU"/>
        </w:rPr>
        <w:t xml:space="preserve">. </w:t>
      </w:r>
      <w:r w:rsidRPr="00061896">
        <w:rPr>
          <w:rFonts w:ascii="Times New Roman" w:hAnsi="Times New Roman"/>
          <w:color w:val="000000" w:themeColor="text1"/>
          <w:sz w:val="24"/>
          <w:szCs w:val="24"/>
        </w:rPr>
        <w:t>Подаци о државној</w:t>
      </w:r>
      <w:r w:rsidR="006C6C49" w:rsidRPr="00061896">
        <w:rPr>
          <w:rFonts w:ascii="Times New Roman" w:hAnsi="Times New Roman"/>
          <w:color w:val="000000" w:themeColor="text1"/>
          <w:sz w:val="24"/>
          <w:szCs w:val="24"/>
        </w:rPr>
        <w:t xml:space="preserve"> </w:t>
      </w:r>
      <w:r w:rsidRPr="00061896">
        <w:rPr>
          <w:rFonts w:ascii="Times New Roman" w:hAnsi="Times New Roman"/>
          <w:color w:val="000000" w:themeColor="text1"/>
          <w:sz w:val="24"/>
          <w:szCs w:val="24"/>
        </w:rPr>
        <w:t>помоћи</w:t>
      </w:r>
    </w:p>
    <w:p w:rsidR="00084831" w:rsidRPr="00061896" w:rsidRDefault="00084831" w:rsidP="008872F9">
      <w:pPr>
        <w:tabs>
          <w:tab w:val="left" w:pos="915"/>
        </w:tabs>
        <w:jc w:val="both"/>
        <w:rPr>
          <w:rFonts w:ascii="Times New Roman" w:hAnsi="Times New Roman" w:cs="Times New Roman"/>
          <w:b/>
          <w:bCs/>
          <w:color w:val="000000" w:themeColor="text1"/>
          <w:sz w:val="24"/>
          <w:szCs w:val="24"/>
          <w:lang w:val="ru-RU"/>
        </w:rPr>
      </w:pPr>
    </w:p>
    <w:p w:rsidR="00084831" w:rsidRPr="00061896" w:rsidRDefault="00084831" w:rsidP="008872F9">
      <w:pPr>
        <w:ind w:firstLine="360"/>
        <w:jc w:val="both"/>
        <w:rPr>
          <w:rFonts w:ascii="Times New Roman" w:hAnsi="Times New Roman" w:cs="Times New Roman"/>
          <w:color w:val="000000" w:themeColor="text1"/>
          <w:sz w:val="24"/>
          <w:szCs w:val="24"/>
          <w:lang w:val="sr-Cyrl-CS"/>
        </w:rPr>
      </w:pPr>
      <w:r w:rsidRPr="00061896">
        <w:rPr>
          <w:rFonts w:ascii="Times New Roman" w:hAnsi="Times New Roman" w:cs="Times New Roman"/>
          <w:color w:val="000000" w:themeColor="text1"/>
          <w:sz w:val="24"/>
          <w:szCs w:val="24"/>
          <w:lang w:val="ru-RU"/>
        </w:rPr>
        <w:t>Предузеће</w:t>
      </w:r>
      <w:r w:rsidR="00061896" w:rsidRPr="00061896">
        <w:rPr>
          <w:rFonts w:ascii="Times New Roman" w:hAnsi="Times New Roman" w:cs="Times New Roman"/>
          <w:color w:val="000000" w:themeColor="text1"/>
          <w:sz w:val="24"/>
          <w:szCs w:val="24"/>
          <w:lang w:val="ru-RU"/>
        </w:rPr>
        <w:t xml:space="preserve"> се не финансира из буџета Републике Србије,</w:t>
      </w:r>
      <w:r w:rsidRPr="00061896">
        <w:rPr>
          <w:rFonts w:ascii="Times New Roman" w:hAnsi="Times New Roman" w:cs="Times New Roman"/>
          <w:color w:val="000000" w:themeColor="text1"/>
          <w:sz w:val="24"/>
          <w:szCs w:val="24"/>
          <w:lang w:val="ru-RU"/>
        </w:rPr>
        <w:t xml:space="preserve"> већ се финансира из сопствених средстава издавањем у закуп: двонаменских склоништа у мирнодопским условима,</w:t>
      </w:r>
      <w:r w:rsidRPr="00061896">
        <w:rPr>
          <w:rFonts w:ascii="Times New Roman" w:hAnsi="Times New Roman" w:cs="Times New Roman"/>
          <w:color w:val="000000" w:themeColor="text1"/>
          <w:sz w:val="24"/>
          <w:szCs w:val="24"/>
        </w:rPr>
        <w:t>пословн</w:t>
      </w:r>
      <w:r w:rsidRPr="00061896">
        <w:rPr>
          <w:rFonts w:ascii="Times New Roman" w:hAnsi="Times New Roman" w:cs="Times New Roman"/>
          <w:color w:val="000000" w:themeColor="text1"/>
          <w:sz w:val="24"/>
          <w:szCs w:val="24"/>
          <w:lang w:val="sr-Cyrl-CS"/>
        </w:rPr>
        <w:t>ог</w:t>
      </w:r>
      <w:r w:rsidR="006C6C49" w:rsidRPr="00061896">
        <w:rPr>
          <w:rFonts w:ascii="Times New Roman" w:hAnsi="Times New Roman" w:cs="Times New Roman"/>
          <w:color w:val="000000" w:themeColor="text1"/>
          <w:sz w:val="24"/>
          <w:szCs w:val="24"/>
          <w:lang w:val="sr-Cyrl-CS"/>
        </w:rPr>
        <w:t xml:space="preserve"> </w:t>
      </w:r>
      <w:r w:rsidRPr="00061896">
        <w:rPr>
          <w:rFonts w:ascii="Times New Roman" w:hAnsi="Times New Roman" w:cs="Times New Roman"/>
          <w:color w:val="000000" w:themeColor="text1"/>
          <w:sz w:val="24"/>
          <w:szCs w:val="24"/>
        </w:rPr>
        <w:t>простора</w:t>
      </w:r>
      <w:r w:rsidRPr="00061896">
        <w:rPr>
          <w:rFonts w:ascii="Times New Roman" w:hAnsi="Times New Roman" w:cs="Times New Roman"/>
          <w:color w:val="000000" w:themeColor="text1"/>
          <w:sz w:val="24"/>
          <w:szCs w:val="24"/>
          <w:lang w:val="sr-Cyrl-CS"/>
        </w:rPr>
        <w:t xml:space="preserve">, </w:t>
      </w:r>
      <w:r w:rsidRPr="00061896">
        <w:rPr>
          <w:rFonts w:ascii="Times New Roman" w:hAnsi="Times New Roman" w:cs="Times New Roman"/>
          <w:color w:val="000000" w:themeColor="text1"/>
          <w:sz w:val="24"/>
          <w:szCs w:val="24"/>
        </w:rPr>
        <w:t>локала</w:t>
      </w:r>
      <w:r w:rsidRPr="00061896">
        <w:rPr>
          <w:rFonts w:ascii="Times New Roman" w:hAnsi="Times New Roman" w:cs="Times New Roman"/>
          <w:color w:val="000000" w:themeColor="text1"/>
          <w:sz w:val="24"/>
          <w:szCs w:val="24"/>
          <w:lang w:val="sr-Cyrl-CS"/>
        </w:rPr>
        <w:t xml:space="preserve"> као и од прихода </w:t>
      </w:r>
      <w:r w:rsidR="00061896" w:rsidRPr="00061896">
        <w:rPr>
          <w:rFonts w:ascii="Times New Roman" w:hAnsi="Times New Roman" w:cs="Times New Roman"/>
          <w:color w:val="000000" w:themeColor="text1"/>
          <w:sz w:val="24"/>
          <w:szCs w:val="24"/>
        </w:rPr>
        <w:t xml:space="preserve">пружања </w:t>
      </w:r>
      <w:r w:rsidRPr="00061896">
        <w:rPr>
          <w:rFonts w:ascii="Times New Roman" w:hAnsi="Times New Roman" w:cs="Times New Roman"/>
          <w:color w:val="000000" w:themeColor="text1"/>
          <w:sz w:val="24"/>
          <w:szCs w:val="24"/>
          <w:lang w:val="sr-Cyrl-CS"/>
        </w:rPr>
        <w:t xml:space="preserve"> техничке контроле</w:t>
      </w:r>
      <w:r w:rsidR="00061896" w:rsidRPr="00061896">
        <w:rPr>
          <w:rFonts w:ascii="Times New Roman" w:hAnsi="Times New Roman" w:cs="Times New Roman"/>
          <w:color w:val="000000" w:themeColor="text1"/>
          <w:sz w:val="24"/>
          <w:szCs w:val="24"/>
          <w:lang w:val="sr-Cyrl-CS"/>
        </w:rPr>
        <w:t xml:space="preserve"> склоништа</w:t>
      </w:r>
      <w:r w:rsidRPr="00061896">
        <w:rPr>
          <w:rFonts w:ascii="Times New Roman" w:hAnsi="Times New Roman" w:cs="Times New Roman"/>
          <w:color w:val="000000" w:themeColor="text1"/>
          <w:sz w:val="24"/>
          <w:szCs w:val="24"/>
          <w:lang w:val="sr-Cyrl-CS"/>
        </w:rPr>
        <w:t>.</w:t>
      </w:r>
    </w:p>
    <w:p w:rsidR="00084831" w:rsidRPr="00061896" w:rsidRDefault="00084831" w:rsidP="008872F9">
      <w:pPr>
        <w:spacing w:before="200"/>
        <w:ind w:firstLine="567"/>
        <w:jc w:val="both"/>
        <w:rPr>
          <w:rFonts w:ascii="Times New Roman" w:hAnsi="Times New Roman" w:cs="Times New Roman"/>
          <w:color w:val="000000" w:themeColor="text1"/>
          <w:sz w:val="24"/>
          <w:szCs w:val="24"/>
          <w:lang w:val="ru-RU"/>
        </w:rPr>
      </w:pPr>
      <w:r w:rsidRPr="00061896">
        <w:rPr>
          <w:rFonts w:ascii="Times New Roman" w:hAnsi="Times New Roman" w:cs="Times New Roman"/>
          <w:color w:val="000000" w:themeColor="text1"/>
          <w:sz w:val="24"/>
          <w:szCs w:val="24"/>
          <w:lang w:val="ru-RU"/>
        </w:rPr>
        <w:t>Укидањем накнаде за изградњу</w:t>
      </w:r>
      <w:r w:rsidRPr="00061896">
        <w:rPr>
          <w:rFonts w:ascii="Times New Roman" w:hAnsi="Times New Roman" w:cs="Times New Roman"/>
          <w:color w:val="000000" w:themeColor="text1"/>
          <w:sz w:val="24"/>
          <w:szCs w:val="24"/>
          <w:lang w:val="sr-Cyrl-CS"/>
        </w:rPr>
        <w:t xml:space="preserve"> и одржавање</w:t>
      </w:r>
      <w:r w:rsidRPr="00061896">
        <w:rPr>
          <w:rFonts w:ascii="Times New Roman" w:hAnsi="Times New Roman" w:cs="Times New Roman"/>
          <w:color w:val="000000" w:themeColor="text1"/>
          <w:sz w:val="24"/>
          <w:szCs w:val="24"/>
          <w:lang w:val="ru-RU"/>
        </w:rPr>
        <w:t xml:space="preserve"> склоништа 2012. године пословни приходи Предузећа су знатно смањени и недовољни за финансирање основне делатности Предузећа. </w:t>
      </w:r>
    </w:p>
    <w:p w:rsidR="000B42C5" w:rsidRPr="00061896" w:rsidRDefault="00084831" w:rsidP="00061896">
      <w:pPr>
        <w:spacing w:before="200"/>
        <w:ind w:firstLine="567"/>
        <w:jc w:val="both"/>
        <w:rPr>
          <w:color w:val="000000" w:themeColor="text1"/>
          <w:sz w:val="24"/>
          <w:szCs w:val="24"/>
          <w:lang w:val="ru-RU"/>
        </w:rPr>
      </w:pPr>
      <w:r w:rsidRPr="00061896">
        <w:rPr>
          <w:rFonts w:ascii="Times New Roman" w:hAnsi="Times New Roman" w:cs="Times New Roman"/>
          <w:color w:val="000000" w:themeColor="text1"/>
          <w:sz w:val="24"/>
          <w:szCs w:val="24"/>
          <w:lang w:val="ru-RU"/>
        </w:rPr>
        <w:t xml:space="preserve">Узевши у обзир мере и препоруке Владе РС и пословну политику Предузећа да не отерећује буџет РС, сва финансирања су предвиђена из сопствених средстава. </w:t>
      </w:r>
      <w:bookmarkStart w:id="37" w:name="_Toc465256014"/>
      <w:bookmarkStart w:id="38" w:name="_Toc481060166"/>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p w:rsidR="000B42C5" w:rsidRPr="00801729" w:rsidRDefault="000B42C5" w:rsidP="008872F9">
      <w:pPr>
        <w:pStyle w:val="Heading1"/>
        <w:spacing w:after="0"/>
        <w:jc w:val="both"/>
        <w:rPr>
          <w:color w:val="000000" w:themeColor="text1"/>
          <w:sz w:val="24"/>
          <w:szCs w:val="24"/>
          <w:lang w:val="ru-RU"/>
        </w:rPr>
      </w:pPr>
    </w:p>
    <w:bookmarkEnd w:id="37"/>
    <w:bookmarkEnd w:id="38"/>
    <w:p w:rsidR="00084831" w:rsidRPr="00801729" w:rsidRDefault="00084831" w:rsidP="008872F9">
      <w:pPr>
        <w:jc w:val="both"/>
        <w:rPr>
          <w:rFonts w:ascii="Times New Roman" w:hAnsi="Times New Roman"/>
          <w:color w:val="000000" w:themeColor="text1"/>
          <w:lang w:val="sr-Cyrl-CS"/>
        </w:rPr>
        <w:sectPr w:rsidR="00084831" w:rsidRPr="00801729" w:rsidSect="000D40F1">
          <w:footerReference w:type="default" r:id="rId28"/>
          <w:footerReference w:type="first" r:id="rId29"/>
          <w:pgSz w:w="12240" w:h="15840"/>
          <w:pgMar w:top="1440" w:right="1282" w:bottom="1440" w:left="1354" w:header="720" w:footer="720" w:gutter="0"/>
          <w:cols w:space="720"/>
          <w:titlePg/>
          <w:docGrid w:linePitch="360"/>
        </w:sectPr>
      </w:pPr>
    </w:p>
    <w:p w:rsidR="00084831" w:rsidRPr="00801729" w:rsidRDefault="000B42C5" w:rsidP="008872F9">
      <w:pPr>
        <w:pStyle w:val="Heading1"/>
        <w:spacing w:after="0"/>
        <w:ind w:left="0" w:firstLine="0"/>
        <w:jc w:val="both"/>
        <w:rPr>
          <w:rFonts w:ascii="Times New Roman" w:hAnsi="Times New Roman"/>
          <w:color w:val="000000" w:themeColor="text1"/>
          <w:sz w:val="24"/>
          <w:szCs w:val="24"/>
          <w:lang w:val="ru-RU"/>
        </w:rPr>
      </w:pPr>
      <w:r w:rsidRPr="00801729">
        <w:rPr>
          <w:color w:val="000000" w:themeColor="text1"/>
          <w:sz w:val="24"/>
          <w:szCs w:val="24"/>
          <w:lang w:val="ru-RU"/>
        </w:rPr>
        <w:lastRenderedPageBreak/>
        <w:t xml:space="preserve">16. </w:t>
      </w:r>
      <w:r w:rsidRPr="00801729">
        <w:rPr>
          <w:rFonts w:ascii="Times New Roman" w:hAnsi="Times New Roman"/>
          <w:color w:val="000000" w:themeColor="text1"/>
          <w:sz w:val="24"/>
          <w:szCs w:val="24"/>
          <w:lang w:val="ru-RU"/>
        </w:rPr>
        <w:t>Подаци о исплаћеним платама, зарадама и другим примањима</w:t>
      </w:r>
    </w:p>
    <w:tbl>
      <w:tblPr>
        <w:tblW w:w="12920" w:type="dxa"/>
        <w:tblInd w:w="87" w:type="dxa"/>
        <w:tblLook w:val="04A0"/>
      </w:tblPr>
      <w:tblGrid>
        <w:gridCol w:w="1031"/>
        <w:gridCol w:w="1086"/>
        <w:gridCol w:w="1240"/>
        <w:gridCol w:w="960"/>
        <w:gridCol w:w="1054"/>
        <w:gridCol w:w="1120"/>
        <w:gridCol w:w="960"/>
        <w:gridCol w:w="1054"/>
        <w:gridCol w:w="960"/>
        <w:gridCol w:w="960"/>
        <w:gridCol w:w="1054"/>
        <w:gridCol w:w="1026"/>
        <w:gridCol w:w="960"/>
      </w:tblGrid>
      <w:tr w:rsidR="00BF57A7" w:rsidRPr="00801729" w:rsidTr="00BF57A7">
        <w:trPr>
          <w:trHeight w:val="315"/>
        </w:trPr>
        <w:tc>
          <w:tcPr>
            <w:tcW w:w="11960" w:type="dxa"/>
            <w:gridSpan w:val="12"/>
            <w:tcBorders>
              <w:top w:val="nil"/>
              <w:left w:val="nil"/>
              <w:bottom w:val="single" w:sz="8" w:space="0" w:color="auto"/>
              <w:right w:val="nil"/>
            </w:tcBorders>
            <w:shd w:val="clear" w:color="000000" w:fill="FFFFFF"/>
            <w:noWrap/>
            <w:vAlign w:val="bottom"/>
            <w:hideMark/>
          </w:tcPr>
          <w:p w:rsidR="00C56014" w:rsidRPr="00801729" w:rsidRDefault="00C56014" w:rsidP="00C56014">
            <w:pP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 xml:space="preserve">             </w:t>
            </w:r>
            <w:proofErr w:type="gramStart"/>
            <w:r w:rsidR="00BF57A7" w:rsidRPr="00801729">
              <w:rPr>
                <w:rFonts w:ascii="Times New Roman" w:eastAsia="Times New Roman" w:hAnsi="Times New Roman" w:cs="Times New Roman"/>
                <w:b/>
                <w:bCs/>
                <w:i/>
                <w:iCs/>
                <w:color w:val="000000" w:themeColor="text1"/>
                <w:sz w:val="18"/>
                <w:szCs w:val="18"/>
              </w:rPr>
              <w:t>Планиарана  маса</w:t>
            </w:r>
            <w:proofErr w:type="gramEnd"/>
            <w:r w:rsidR="00BF57A7" w:rsidRPr="00801729">
              <w:rPr>
                <w:rFonts w:ascii="Times New Roman" w:eastAsia="Times New Roman" w:hAnsi="Times New Roman" w:cs="Times New Roman"/>
                <w:b/>
                <w:bCs/>
                <w:i/>
                <w:iCs/>
                <w:color w:val="000000" w:themeColor="text1"/>
                <w:sz w:val="18"/>
                <w:szCs w:val="18"/>
              </w:rPr>
              <w:t xml:space="preserve"> за зараде, број запослених и просечна зарада по месецима за 2020. годину - Бруто 1  </w:t>
            </w:r>
            <w:r w:rsidRPr="00801729">
              <w:rPr>
                <w:rFonts w:ascii="Times New Roman" w:eastAsia="Times New Roman" w:hAnsi="Times New Roman" w:cs="Times New Roman"/>
                <w:b/>
                <w:bCs/>
                <w:i/>
                <w:iCs/>
                <w:color w:val="000000" w:themeColor="text1"/>
                <w:sz w:val="18"/>
                <w:szCs w:val="18"/>
              </w:rPr>
              <w:t>у динарима</w:t>
            </w:r>
            <w:r w:rsidR="00BF57A7" w:rsidRPr="00801729">
              <w:rPr>
                <w:rFonts w:ascii="Times New Roman" w:eastAsia="Times New Roman" w:hAnsi="Times New Roman" w:cs="Times New Roman"/>
                <w:b/>
                <w:bCs/>
                <w:i/>
                <w:iCs/>
                <w:color w:val="000000" w:themeColor="text1"/>
                <w:sz w:val="18"/>
                <w:szCs w:val="18"/>
              </w:rPr>
              <w:t xml:space="preserve">                                                                     </w:t>
            </w:r>
          </w:p>
          <w:p w:rsidR="00C56014" w:rsidRPr="00801729" w:rsidRDefault="00C56014" w:rsidP="00C56014">
            <w:pPr>
              <w:rPr>
                <w:rFonts w:eastAsia="Times New Roman"/>
                <w:i/>
                <w:iCs/>
                <w:color w:val="000000" w:themeColor="text1"/>
                <w:sz w:val="16"/>
                <w:szCs w:val="16"/>
              </w:rPr>
            </w:pPr>
            <w:r w:rsidRPr="00801729">
              <w:rPr>
                <w:rFonts w:ascii="Times New Roman" w:hAnsi="Times New Roman" w:cs="Times New Roman"/>
                <w:i/>
                <w:color w:val="000000" w:themeColor="text1"/>
                <w:sz w:val="20"/>
                <w:szCs w:val="20"/>
              </w:rPr>
              <w:t>Табела 1</w:t>
            </w:r>
            <w:r w:rsidR="0014020B">
              <w:rPr>
                <w:rFonts w:ascii="Times New Roman" w:hAnsi="Times New Roman" w:cs="Times New Roman"/>
                <w:i/>
                <w:color w:val="000000" w:themeColor="text1"/>
                <w:sz w:val="20"/>
                <w:szCs w:val="20"/>
              </w:rPr>
              <w:t>5</w:t>
            </w:r>
            <w:r w:rsidRPr="00801729">
              <w:rPr>
                <w:rFonts w:ascii="Times New Roman" w:hAnsi="Times New Roman" w:cs="Times New Roman"/>
                <w:i/>
                <w:color w:val="000000" w:themeColor="text1"/>
                <w:sz w:val="20"/>
                <w:szCs w:val="20"/>
              </w:rPr>
              <w:t>.</w:t>
            </w:r>
          </w:p>
          <w:p w:rsidR="00C56014" w:rsidRPr="00801729" w:rsidRDefault="00C56014" w:rsidP="00323431">
            <w:pPr>
              <w:rPr>
                <w:rFonts w:ascii="Times New Roman" w:eastAsia="Times New Roman" w:hAnsi="Times New Roman" w:cs="Times New Roman"/>
                <w:b/>
                <w:bCs/>
                <w:i/>
                <w:iCs/>
                <w:color w:val="000000" w:themeColor="text1"/>
                <w:sz w:val="18"/>
                <w:szCs w:val="18"/>
              </w:rPr>
            </w:pPr>
          </w:p>
        </w:tc>
        <w:tc>
          <w:tcPr>
            <w:tcW w:w="960" w:type="dxa"/>
            <w:tcBorders>
              <w:top w:val="nil"/>
              <w:left w:val="nil"/>
              <w:bottom w:val="nil"/>
              <w:right w:val="nil"/>
            </w:tcBorders>
            <w:shd w:val="clear" w:color="000000" w:fill="FFFFFF"/>
            <w:noWrap/>
            <w:vAlign w:val="bottom"/>
            <w:hideMark/>
          </w:tcPr>
          <w:p w:rsidR="00BF57A7" w:rsidRPr="00801729" w:rsidRDefault="00BF57A7" w:rsidP="00323431">
            <w:pPr>
              <w:rPr>
                <w:rFonts w:eastAsia="Times New Roman" w:cs="Times New Roman"/>
                <w:color w:val="000000" w:themeColor="text1"/>
                <w:sz w:val="18"/>
                <w:szCs w:val="18"/>
              </w:rPr>
            </w:pPr>
            <w:r w:rsidRPr="00801729">
              <w:rPr>
                <w:rFonts w:eastAsia="Times New Roman" w:cs="Times New Roman"/>
                <w:color w:val="000000" w:themeColor="text1"/>
                <w:sz w:val="18"/>
                <w:szCs w:val="18"/>
              </w:rPr>
              <w:t> </w:t>
            </w:r>
          </w:p>
          <w:p w:rsidR="00C56014" w:rsidRPr="00801729" w:rsidRDefault="00C56014" w:rsidP="00323431">
            <w:pPr>
              <w:rPr>
                <w:rFonts w:eastAsia="Times New Roman" w:cs="Times New Roman"/>
                <w:color w:val="000000" w:themeColor="text1"/>
                <w:sz w:val="18"/>
                <w:szCs w:val="18"/>
              </w:rPr>
            </w:pPr>
          </w:p>
        </w:tc>
      </w:tr>
      <w:tr w:rsidR="00BF57A7" w:rsidRPr="00801729" w:rsidTr="00BF57A7">
        <w:trPr>
          <w:trHeight w:val="20"/>
        </w:trPr>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 xml:space="preserve">План по </w:t>
            </w:r>
            <w:proofErr w:type="gramStart"/>
            <w:r w:rsidRPr="00801729">
              <w:rPr>
                <w:rFonts w:ascii="Times New Roman" w:eastAsia="Times New Roman" w:hAnsi="Times New Roman" w:cs="Times New Roman"/>
                <w:color w:val="000000" w:themeColor="text1"/>
                <w:sz w:val="18"/>
                <w:szCs w:val="18"/>
              </w:rPr>
              <w:t>месецима  2020</w:t>
            </w:r>
            <w:proofErr w:type="gramEnd"/>
            <w:r w:rsidRPr="00801729">
              <w:rPr>
                <w:rFonts w:ascii="Times New Roman" w:eastAsia="Times New Roman" w:hAnsi="Times New Roman" w:cs="Times New Roman"/>
                <w:color w:val="000000" w:themeColor="text1"/>
                <w:sz w:val="18"/>
                <w:szCs w:val="18"/>
              </w:rPr>
              <w:t>.</w:t>
            </w:r>
          </w:p>
        </w:tc>
        <w:tc>
          <w:tcPr>
            <w:tcW w:w="3160" w:type="dxa"/>
            <w:gridSpan w:val="3"/>
            <w:tcBorders>
              <w:top w:val="single" w:sz="8" w:space="0" w:color="auto"/>
              <w:left w:val="nil"/>
              <w:bottom w:val="single" w:sz="8" w:space="0" w:color="auto"/>
              <w:right w:val="single" w:sz="8" w:space="0" w:color="000000"/>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УКУПНО</w:t>
            </w:r>
          </w:p>
        </w:tc>
        <w:tc>
          <w:tcPr>
            <w:tcW w:w="304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СТАРОЗАПОСЛЕНИ*</w:t>
            </w:r>
          </w:p>
        </w:tc>
        <w:tc>
          <w:tcPr>
            <w:tcW w:w="288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НОВОЗАПОСЛЕНИ</w:t>
            </w:r>
          </w:p>
        </w:tc>
        <w:tc>
          <w:tcPr>
            <w:tcW w:w="288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ПОСЛОВОДСТВО</w:t>
            </w:r>
          </w:p>
        </w:tc>
      </w:tr>
      <w:tr w:rsidR="00BF57A7" w:rsidRPr="00801729" w:rsidTr="00BF57A7">
        <w:trPr>
          <w:trHeight w:val="20"/>
        </w:trPr>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Број запослених</w:t>
            </w:r>
          </w:p>
        </w:tc>
        <w:tc>
          <w:tcPr>
            <w:tcW w:w="124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112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960" w:type="dxa"/>
            <w:tcBorders>
              <w:top w:val="nil"/>
              <w:left w:val="nil"/>
              <w:bottom w:val="nil"/>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маса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r>
      <w:tr w:rsidR="00BF57A7" w:rsidRPr="00801729" w:rsidTr="00BF57A7">
        <w:trPr>
          <w:trHeight w:val="20"/>
        </w:trPr>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tcBorders>
              <w:top w:val="nil"/>
              <w:left w:val="nil"/>
              <w:bottom w:val="nil"/>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w:t>
            </w: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118</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10,874,170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92,154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112</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9,800,000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118</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10,874,170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92,154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112</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9,800,000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10,786,670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92,194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9,712,500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IV</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10,786,670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92,194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9,712,500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10,788,170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92,207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110</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9,625,000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178,000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10,788,170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92,207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110</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9,625,000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178,000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118</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10,877,170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92,179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110</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9,625,000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267,000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10,791,170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92,232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108</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9,450,000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356,000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IX</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121</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11,147,170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92,125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108</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9,450,000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712,000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120</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11,059,670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92,164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9,362,500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712,000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121</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11,148,670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92,138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9,362,500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801,000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single" w:sz="8"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125</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11,504,670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92,037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107</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9,362,500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1,157,000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89,000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985,170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197,034</w:t>
            </w:r>
          </w:p>
        </w:tc>
      </w:tr>
      <w:tr w:rsidR="00BF57A7" w:rsidRPr="00801729" w:rsidTr="00BF57A7">
        <w:trPr>
          <w:trHeight w:val="20"/>
        </w:trPr>
        <w:tc>
          <w:tcPr>
            <w:tcW w:w="960" w:type="dxa"/>
            <w:tcBorders>
              <w:top w:val="nil"/>
              <w:left w:val="single" w:sz="8" w:space="0" w:color="auto"/>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УКУПНО</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124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131,426,540</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nil"/>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right"/>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114,887,500</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4,717,000</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11,822,040</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r>
      <w:tr w:rsidR="00BF57A7" w:rsidRPr="00801729" w:rsidTr="00BF57A7">
        <w:trPr>
          <w:trHeight w:val="20"/>
        </w:trPr>
        <w:tc>
          <w:tcPr>
            <w:tcW w:w="960" w:type="dxa"/>
            <w:tcBorders>
              <w:top w:val="nil"/>
              <w:left w:val="single" w:sz="8" w:space="0" w:color="auto"/>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ПРОСЕК</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119</w:t>
            </w:r>
          </w:p>
        </w:tc>
        <w:tc>
          <w:tcPr>
            <w:tcW w:w="124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92,165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109</w:t>
            </w:r>
          </w:p>
        </w:tc>
        <w:tc>
          <w:tcPr>
            <w:tcW w:w="112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87,500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4</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89,000</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5</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Book Antiqua" w:eastAsia="Times New Roman" w:hAnsi="Book Antiqua" w:cs="Times New Roman"/>
                <w:b/>
                <w:bCs/>
                <w:color w:val="000000" w:themeColor="text1"/>
                <w:sz w:val="18"/>
                <w:szCs w:val="18"/>
              </w:rPr>
            </w:pPr>
            <w:r w:rsidRPr="00801729">
              <w:rPr>
                <w:rFonts w:ascii="Book Antiqua" w:eastAsia="Times New Roman" w:hAnsi="Book Antiqua" w:cs="Times New Roman"/>
                <w:b/>
                <w:bCs/>
                <w:color w:val="000000" w:themeColor="text1"/>
                <w:sz w:val="18"/>
                <w:szCs w:val="18"/>
              </w:rPr>
              <w:t>197,034</w:t>
            </w:r>
          </w:p>
        </w:tc>
      </w:tr>
      <w:tr w:rsidR="00BF57A7" w:rsidRPr="00801729" w:rsidTr="00BF57A7">
        <w:trPr>
          <w:trHeight w:val="20"/>
        </w:trPr>
        <w:tc>
          <w:tcPr>
            <w:tcW w:w="11960" w:type="dxa"/>
            <w:gridSpan w:val="12"/>
            <w:tcBorders>
              <w:top w:val="single" w:sz="8" w:space="0" w:color="auto"/>
              <w:left w:val="nil"/>
              <w:bottom w:val="nil"/>
              <w:right w:val="nil"/>
            </w:tcBorders>
            <w:shd w:val="clear" w:color="auto" w:fill="auto"/>
            <w:noWrap/>
            <w:vAlign w:val="bottom"/>
            <w:hideMark/>
          </w:tcPr>
          <w:p w:rsidR="00BF57A7" w:rsidRPr="00801729" w:rsidRDefault="00BF57A7" w:rsidP="00323431">
            <w:pP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*старозапослени у 2020. години су они запослени који су били у радном односу у предузећу у децембру претходне године</w:t>
            </w: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r>
      <w:tr w:rsidR="00BF57A7" w:rsidRPr="00801729" w:rsidTr="00BF57A7">
        <w:trPr>
          <w:trHeight w:val="20"/>
        </w:trPr>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124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112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c>
          <w:tcPr>
            <w:tcW w:w="960" w:type="dxa"/>
            <w:tcBorders>
              <w:top w:val="nil"/>
              <w:left w:val="nil"/>
              <w:bottom w:val="nil"/>
              <w:right w:val="nil"/>
            </w:tcBorders>
            <w:shd w:val="clear" w:color="auto" w:fill="auto"/>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p>
        </w:tc>
      </w:tr>
      <w:tr w:rsidR="00BF57A7" w:rsidRPr="00801729" w:rsidTr="00BF57A7">
        <w:trPr>
          <w:trHeight w:val="20"/>
        </w:trPr>
        <w:tc>
          <w:tcPr>
            <w:tcW w:w="10040" w:type="dxa"/>
            <w:gridSpan w:val="10"/>
            <w:tcBorders>
              <w:top w:val="nil"/>
              <w:left w:val="nil"/>
              <w:bottom w:val="single" w:sz="8" w:space="0" w:color="auto"/>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Исплаћена маса за зараде – БРУТО 1, број запослених и просечна зарада по месецима за 2020.годину</w:t>
            </w:r>
          </w:p>
          <w:p w:rsidR="005633E3" w:rsidRPr="00801729" w:rsidRDefault="005633E3" w:rsidP="0014020B">
            <w:pPr>
              <w:rPr>
                <w:rFonts w:eastAsia="Times New Roman"/>
                <w:i/>
                <w:iCs/>
                <w:color w:val="000000" w:themeColor="text1"/>
                <w:sz w:val="16"/>
                <w:szCs w:val="16"/>
              </w:rPr>
            </w:pPr>
            <w:r w:rsidRPr="00801729">
              <w:rPr>
                <w:rFonts w:ascii="Times New Roman" w:hAnsi="Times New Roman" w:cs="Times New Roman"/>
                <w:i/>
                <w:color w:val="000000" w:themeColor="text1"/>
                <w:sz w:val="20"/>
                <w:szCs w:val="20"/>
              </w:rPr>
              <w:t>Табела 1</w:t>
            </w:r>
            <w:r w:rsidR="0014020B">
              <w:rPr>
                <w:rFonts w:ascii="Times New Roman" w:hAnsi="Times New Roman" w:cs="Times New Roman"/>
                <w:i/>
                <w:color w:val="000000" w:themeColor="text1"/>
                <w:sz w:val="20"/>
                <w:szCs w:val="20"/>
              </w:rPr>
              <w:t>6</w:t>
            </w:r>
            <w:r w:rsidRPr="00801729">
              <w:rPr>
                <w:rFonts w:ascii="Times New Roman" w:hAnsi="Times New Roman" w:cs="Times New Roman"/>
                <w:i/>
                <w:color w:val="000000" w:themeColor="text1"/>
                <w:sz w:val="20"/>
                <w:szCs w:val="20"/>
              </w:rPr>
              <w:t>.</w:t>
            </w:r>
          </w:p>
        </w:tc>
        <w:tc>
          <w:tcPr>
            <w:tcW w:w="960" w:type="dxa"/>
            <w:tcBorders>
              <w:top w:val="nil"/>
              <w:left w:val="nil"/>
              <w:bottom w:val="nil"/>
              <w:right w:val="nil"/>
            </w:tcBorders>
            <w:shd w:val="clear" w:color="000000" w:fill="FFFFFF"/>
            <w:noWrap/>
            <w:vAlign w:val="bottom"/>
            <w:hideMark/>
          </w:tcPr>
          <w:p w:rsidR="00BF57A7" w:rsidRPr="00801729" w:rsidRDefault="00BF57A7" w:rsidP="00323431">
            <w:pPr>
              <w:rPr>
                <w:rFonts w:eastAsia="Times New Roman" w:cs="Times New Roman"/>
                <w:color w:val="000000" w:themeColor="text1"/>
                <w:sz w:val="18"/>
                <w:szCs w:val="18"/>
              </w:rPr>
            </w:pPr>
            <w:r w:rsidRPr="00801729">
              <w:rPr>
                <w:rFonts w:eastAsia="Times New Roman" w:cs="Times New Roman"/>
                <w:color w:val="000000" w:themeColor="text1"/>
                <w:sz w:val="18"/>
                <w:szCs w:val="18"/>
              </w:rPr>
              <w:t> </w:t>
            </w:r>
          </w:p>
        </w:tc>
        <w:tc>
          <w:tcPr>
            <w:tcW w:w="960" w:type="dxa"/>
            <w:tcBorders>
              <w:top w:val="nil"/>
              <w:left w:val="nil"/>
              <w:bottom w:val="nil"/>
              <w:right w:val="nil"/>
            </w:tcBorders>
            <w:shd w:val="clear" w:color="000000" w:fill="FFFFFF"/>
            <w:noWrap/>
            <w:vAlign w:val="bottom"/>
            <w:hideMark/>
          </w:tcPr>
          <w:p w:rsidR="00BF57A7" w:rsidRPr="00801729" w:rsidRDefault="00BF57A7" w:rsidP="00323431">
            <w:pPr>
              <w:rPr>
                <w:rFonts w:eastAsia="Times New Roman" w:cs="Times New Roman"/>
                <w:color w:val="000000" w:themeColor="text1"/>
                <w:sz w:val="18"/>
                <w:szCs w:val="18"/>
              </w:rPr>
            </w:pPr>
            <w:r w:rsidRPr="00801729">
              <w:rPr>
                <w:rFonts w:eastAsia="Times New Roman" w:cs="Times New Roman"/>
                <w:color w:val="000000" w:themeColor="text1"/>
                <w:sz w:val="18"/>
                <w:szCs w:val="18"/>
              </w:rPr>
              <w:t> </w:t>
            </w:r>
          </w:p>
        </w:tc>
        <w:tc>
          <w:tcPr>
            <w:tcW w:w="960" w:type="dxa"/>
            <w:tcBorders>
              <w:top w:val="nil"/>
              <w:left w:val="nil"/>
              <w:bottom w:val="nil"/>
              <w:right w:val="nil"/>
            </w:tcBorders>
            <w:shd w:val="clear" w:color="000000" w:fill="FFFFFF"/>
            <w:noWrap/>
            <w:vAlign w:val="bottom"/>
            <w:hideMark/>
          </w:tcPr>
          <w:p w:rsidR="00BF57A7" w:rsidRPr="00801729" w:rsidRDefault="00BF57A7" w:rsidP="00323431">
            <w:pPr>
              <w:rPr>
                <w:rFonts w:eastAsia="Times New Roman" w:cs="Times New Roman"/>
                <w:color w:val="000000" w:themeColor="text1"/>
                <w:sz w:val="18"/>
                <w:szCs w:val="18"/>
              </w:rPr>
            </w:pPr>
            <w:r w:rsidRPr="00801729">
              <w:rPr>
                <w:rFonts w:eastAsia="Times New Roman" w:cs="Times New Roman"/>
                <w:color w:val="000000" w:themeColor="text1"/>
                <w:sz w:val="18"/>
                <w:szCs w:val="18"/>
              </w:rPr>
              <w:t> </w:t>
            </w:r>
          </w:p>
        </w:tc>
      </w:tr>
      <w:tr w:rsidR="00BF57A7" w:rsidRPr="00801729" w:rsidTr="00BF57A7">
        <w:trPr>
          <w:trHeight w:val="20"/>
        </w:trPr>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План по месецима  2020</w:t>
            </w:r>
          </w:p>
        </w:tc>
        <w:tc>
          <w:tcPr>
            <w:tcW w:w="3160" w:type="dxa"/>
            <w:gridSpan w:val="3"/>
            <w:tcBorders>
              <w:top w:val="single" w:sz="8" w:space="0" w:color="auto"/>
              <w:left w:val="nil"/>
              <w:bottom w:val="single" w:sz="8" w:space="0" w:color="auto"/>
              <w:right w:val="single" w:sz="8" w:space="0" w:color="000000"/>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УКУПНО</w:t>
            </w:r>
          </w:p>
        </w:tc>
        <w:tc>
          <w:tcPr>
            <w:tcW w:w="304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СТАРОЗАПОСЛЕНИ*</w:t>
            </w:r>
          </w:p>
        </w:tc>
        <w:tc>
          <w:tcPr>
            <w:tcW w:w="288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НОВОЗАПОСЛЕНИ</w:t>
            </w:r>
          </w:p>
        </w:tc>
        <w:tc>
          <w:tcPr>
            <w:tcW w:w="2880" w:type="dxa"/>
            <w:gridSpan w:val="3"/>
            <w:tcBorders>
              <w:top w:val="single" w:sz="8" w:space="0" w:color="auto"/>
              <w:left w:val="nil"/>
              <w:bottom w:val="single" w:sz="8" w:space="0" w:color="auto"/>
              <w:right w:val="single" w:sz="8" w:space="0" w:color="000000"/>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b/>
                <w:bCs/>
                <w:i/>
                <w:iCs/>
                <w:color w:val="000000" w:themeColor="text1"/>
                <w:sz w:val="18"/>
                <w:szCs w:val="18"/>
              </w:rPr>
            </w:pPr>
            <w:r w:rsidRPr="00801729">
              <w:rPr>
                <w:rFonts w:ascii="Times New Roman" w:eastAsia="Times New Roman" w:hAnsi="Times New Roman" w:cs="Times New Roman"/>
                <w:b/>
                <w:bCs/>
                <w:i/>
                <w:iCs/>
                <w:color w:val="000000" w:themeColor="text1"/>
                <w:sz w:val="18"/>
                <w:szCs w:val="18"/>
              </w:rPr>
              <w:t>ПОСЛОВОДСТВО</w:t>
            </w:r>
          </w:p>
        </w:tc>
      </w:tr>
      <w:tr w:rsidR="00BF57A7" w:rsidRPr="00801729" w:rsidTr="00BF57A7">
        <w:trPr>
          <w:trHeight w:val="20"/>
        </w:trPr>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Број запослених</w:t>
            </w:r>
          </w:p>
        </w:tc>
        <w:tc>
          <w:tcPr>
            <w:tcW w:w="124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112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xml:space="preserve">Маса зарада </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број запослених</w:t>
            </w:r>
          </w:p>
        </w:tc>
        <w:tc>
          <w:tcPr>
            <w:tcW w:w="960" w:type="dxa"/>
            <w:tcBorders>
              <w:top w:val="nil"/>
              <w:left w:val="nil"/>
              <w:bottom w:val="nil"/>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маса зарада</w:t>
            </w:r>
          </w:p>
        </w:tc>
        <w:tc>
          <w:tcPr>
            <w:tcW w:w="96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просечна зарада</w:t>
            </w:r>
          </w:p>
        </w:tc>
      </w:tr>
      <w:tr w:rsidR="00BF57A7" w:rsidRPr="00801729" w:rsidTr="00BF57A7">
        <w:trPr>
          <w:trHeight w:val="20"/>
        </w:trPr>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124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c>
          <w:tcPr>
            <w:tcW w:w="960" w:type="dxa"/>
            <w:tcBorders>
              <w:top w:val="nil"/>
              <w:left w:val="nil"/>
              <w:bottom w:val="nil"/>
              <w:right w:val="single" w:sz="8" w:space="0" w:color="auto"/>
            </w:tcBorders>
            <w:shd w:val="clear" w:color="000000" w:fill="F2F2F2"/>
            <w:vAlign w:val="bottom"/>
            <w:hideMark/>
          </w:tcPr>
          <w:p w:rsidR="00BF57A7" w:rsidRPr="00801729" w:rsidRDefault="00BF57A7" w:rsidP="00323431">
            <w:pPr>
              <w:jc w:val="center"/>
              <w:rPr>
                <w:rFonts w:ascii="Times New Roman" w:eastAsia="Times New Roman" w:hAnsi="Times New Roman" w:cs="Times New Roman"/>
                <w:i/>
                <w:iCs/>
                <w:color w:val="000000" w:themeColor="text1"/>
                <w:sz w:val="18"/>
                <w:szCs w:val="18"/>
              </w:rPr>
            </w:pPr>
            <w:r w:rsidRPr="00801729">
              <w:rPr>
                <w:rFonts w:ascii="Times New Roman" w:eastAsia="Times New Roman" w:hAnsi="Times New Roman" w:cs="Times New Roman"/>
                <w:i/>
                <w:iCs/>
                <w:color w:val="000000" w:themeColor="text1"/>
                <w:sz w:val="18"/>
                <w:szCs w:val="18"/>
              </w:rPr>
              <w:t> </w:t>
            </w:r>
          </w:p>
        </w:tc>
        <w:tc>
          <w:tcPr>
            <w:tcW w:w="960" w:type="dxa"/>
            <w:vMerge/>
            <w:tcBorders>
              <w:top w:val="nil"/>
              <w:left w:val="single" w:sz="8" w:space="0" w:color="auto"/>
              <w:bottom w:val="single" w:sz="8" w:space="0" w:color="000000"/>
              <w:right w:val="single" w:sz="8" w:space="0" w:color="auto"/>
            </w:tcBorders>
            <w:vAlign w:val="center"/>
            <w:hideMark/>
          </w:tcPr>
          <w:p w:rsidR="00BF57A7" w:rsidRPr="00801729" w:rsidRDefault="00BF57A7" w:rsidP="00323431">
            <w:pPr>
              <w:rPr>
                <w:rFonts w:ascii="Times New Roman" w:eastAsia="Times New Roman" w:hAnsi="Times New Roman" w:cs="Times New Roman"/>
                <w:i/>
                <w:iCs/>
                <w:color w:val="000000" w:themeColor="text1"/>
                <w:sz w:val="18"/>
                <w:szCs w:val="18"/>
              </w:rPr>
            </w:pP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118</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10,462,134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88,662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112</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9,470,072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84,554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58,494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58,494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933,569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186,714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10,299,302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88,028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9,325,548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84,014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63,617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63,617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910,137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182,027</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10,507,928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89,811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9,494,427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85,535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63,856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63,856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949,645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189,929</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IV</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10,630,459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90,859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9,605,731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86,538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64,258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64,258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960,470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192,094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lastRenderedPageBreak/>
              <w:t>V</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10,436,060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89,197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9,406,400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84,742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79,033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79,033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950,626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190,125</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10,488,874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89,648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9,444,628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85,087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86,534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86,534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957,712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191,542</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10,576,961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90,401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111</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9,519,768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85,764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86,534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86,534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970,659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194,132</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VIII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116</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10,424,652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89,868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110</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9,399,044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85,446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80,253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80,253</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945,355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189,071</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IX</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10,520,798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89,921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110</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9,438,626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85,806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123,600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61,800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958,572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191,714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116</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10,484,157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90,381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109</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9,327,185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85,571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191,101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95,551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965,871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193,174</w:t>
            </w:r>
          </w:p>
        </w:tc>
      </w:tr>
      <w:tr w:rsidR="00BF57A7" w:rsidRPr="00801729" w:rsidTr="00BF57A7">
        <w:trPr>
          <w:trHeight w:val="20"/>
        </w:trPr>
        <w:tc>
          <w:tcPr>
            <w:tcW w:w="960" w:type="dxa"/>
            <w:tcBorders>
              <w:top w:val="nil"/>
              <w:left w:val="single" w:sz="8" w:space="0" w:color="auto"/>
              <w:bottom w:val="dotted" w:sz="4"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10,424,962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89,102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108</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9,186,468</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85,060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288,180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72,045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950,314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190,063</w:t>
            </w:r>
          </w:p>
        </w:tc>
      </w:tr>
      <w:tr w:rsidR="00BF57A7" w:rsidRPr="00801729" w:rsidTr="00BF57A7">
        <w:trPr>
          <w:trHeight w:val="20"/>
        </w:trPr>
        <w:tc>
          <w:tcPr>
            <w:tcW w:w="960" w:type="dxa"/>
            <w:tcBorders>
              <w:top w:val="nil"/>
              <w:left w:val="single" w:sz="8" w:space="0" w:color="auto"/>
              <w:bottom w:val="single" w:sz="8" w:space="0" w:color="auto"/>
              <w:right w:val="nil"/>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XII*</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117</w:t>
            </w:r>
          </w:p>
        </w:tc>
        <w:tc>
          <w:tcPr>
            <w:tcW w:w="124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10,632,820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90,879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108</w:t>
            </w:r>
          </w:p>
        </w:tc>
        <w:tc>
          <w:tcPr>
            <w:tcW w:w="112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9,297,156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87,357</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4</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375,532</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93,569</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5</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960,131</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18"/>
                <w:szCs w:val="18"/>
              </w:rPr>
            </w:pPr>
            <w:r w:rsidRPr="00801729">
              <w:rPr>
                <w:rFonts w:ascii="Times New Roman" w:eastAsia="Times New Roman" w:hAnsi="Times New Roman" w:cs="Times New Roman"/>
                <w:color w:val="000000" w:themeColor="text1"/>
                <w:sz w:val="18"/>
                <w:szCs w:val="18"/>
              </w:rPr>
              <w:t>191,091</w:t>
            </w:r>
          </w:p>
        </w:tc>
      </w:tr>
      <w:tr w:rsidR="00BF57A7" w:rsidRPr="00801729" w:rsidTr="00BF57A7">
        <w:trPr>
          <w:trHeight w:val="20"/>
        </w:trPr>
        <w:tc>
          <w:tcPr>
            <w:tcW w:w="960" w:type="dxa"/>
            <w:tcBorders>
              <w:top w:val="nil"/>
              <w:left w:val="single" w:sz="8" w:space="0" w:color="auto"/>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УКУПНО</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 </w:t>
            </w:r>
          </w:p>
        </w:tc>
        <w:tc>
          <w:tcPr>
            <w:tcW w:w="124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125,889,107</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nil"/>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110</w:t>
            </w:r>
          </w:p>
        </w:tc>
        <w:tc>
          <w:tcPr>
            <w:tcW w:w="1120" w:type="dxa"/>
            <w:tcBorders>
              <w:top w:val="nil"/>
              <w:left w:val="single" w:sz="8" w:space="0" w:color="auto"/>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112,915,053</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 </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1,560,992</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rPr>
                <w:rFonts w:ascii="Book Antiqua" w:eastAsia="Times New Roman" w:hAnsi="Book Antiqua" w:cs="Times New Roman"/>
                <w:color w:val="000000" w:themeColor="text1"/>
                <w:sz w:val="18"/>
                <w:szCs w:val="18"/>
              </w:rPr>
            </w:pPr>
            <w:r w:rsidRPr="00801729">
              <w:rPr>
                <w:rFonts w:ascii="Book Antiqua" w:eastAsia="Times New Roman" w:hAnsi="Book Antiqua" w:cs="Times New Roman"/>
                <w:color w:val="000000" w:themeColor="text1"/>
                <w:sz w:val="18"/>
                <w:szCs w:val="18"/>
              </w:rPr>
              <w:t> </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11,413,061</w:t>
            </w:r>
          </w:p>
        </w:tc>
        <w:tc>
          <w:tcPr>
            <w:tcW w:w="960" w:type="dxa"/>
            <w:tcBorders>
              <w:top w:val="nil"/>
              <w:left w:val="nil"/>
              <w:bottom w:val="single" w:sz="8" w:space="0" w:color="auto"/>
              <w:right w:val="single" w:sz="8" w:space="0" w:color="auto"/>
            </w:tcBorders>
            <w:shd w:val="clear" w:color="000000" w:fill="EEECE1"/>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r>
      <w:tr w:rsidR="00BF57A7" w:rsidRPr="00801729" w:rsidTr="00BF57A7">
        <w:trPr>
          <w:trHeight w:val="20"/>
        </w:trPr>
        <w:tc>
          <w:tcPr>
            <w:tcW w:w="960" w:type="dxa"/>
            <w:tcBorders>
              <w:top w:val="nil"/>
              <w:left w:val="single" w:sz="8" w:space="0" w:color="auto"/>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ПРОСЕК</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117 </w:t>
            </w:r>
          </w:p>
        </w:tc>
        <w:tc>
          <w:tcPr>
            <w:tcW w:w="124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89,730</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110</w:t>
            </w:r>
          </w:p>
        </w:tc>
        <w:tc>
          <w:tcPr>
            <w:tcW w:w="112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85,456</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2</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75,462</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5 </w:t>
            </w:r>
          </w:p>
        </w:tc>
        <w:tc>
          <w:tcPr>
            <w:tcW w:w="960" w:type="dxa"/>
            <w:tcBorders>
              <w:top w:val="nil"/>
              <w:left w:val="nil"/>
              <w:bottom w:val="single" w:sz="8" w:space="0" w:color="auto"/>
              <w:right w:val="single" w:sz="8" w:space="0" w:color="auto"/>
            </w:tcBorders>
            <w:shd w:val="clear" w:color="000000" w:fill="F2F2F2"/>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BF57A7" w:rsidRPr="00801729" w:rsidRDefault="00BF57A7" w:rsidP="00323431">
            <w:pPr>
              <w:jc w:val="center"/>
              <w:rPr>
                <w:rFonts w:ascii="Times New Roman" w:eastAsia="Times New Roman" w:hAnsi="Times New Roman" w:cs="Times New Roman"/>
                <w:b/>
                <w:bCs/>
                <w:color w:val="000000" w:themeColor="text1"/>
                <w:sz w:val="18"/>
                <w:szCs w:val="18"/>
              </w:rPr>
            </w:pPr>
            <w:r w:rsidRPr="00801729">
              <w:rPr>
                <w:rFonts w:ascii="Times New Roman" w:eastAsia="Times New Roman" w:hAnsi="Times New Roman" w:cs="Times New Roman"/>
                <w:b/>
                <w:bCs/>
                <w:color w:val="000000" w:themeColor="text1"/>
                <w:sz w:val="18"/>
                <w:szCs w:val="18"/>
              </w:rPr>
              <w:t>190,225</w:t>
            </w:r>
          </w:p>
        </w:tc>
      </w:tr>
    </w:tbl>
    <w:p w:rsidR="00BF57A7" w:rsidRPr="00801729" w:rsidRDefault="00BF57A7" w:rsidP="00BF57A7">
      <w:pPr>
        <w:rPr>
          <w:color w:val="000000" w:themeColor="text1"/>
          <w:sz w:val="18"/>
          <w:szCs w:val="18"/>
        </w:rPr>
      </w:pPr>
    </w:p>
    <w:p w:rsidR="00084831" w:rsidRPr="00801729" w:rsidRDefault="00084831" w:rsidP="008872F9">
      <w:pPr>
        <w:jc w:val="both"/>
        <w:rPr>
          <w:rFonts w:ascii="Times New Roman" w:hAnsi="Times New Roman"/>
          <w:color w:val="000000" w:themeColor="text1"/>
          <w:sz w:val="16"/>
          <w:szCs w:val="16"/>
        </w:rPr>
        <w:sectPr w:rsidR="00084831" w:rsidRPr="00801729">
          <w:headerReference w:type="even" r:id="rId30"/>
          <w:headerReference w:type="default" r:id="rId31"/>
          <w:footerReference w:type="even" r:id="rId32"/>
          <w:footerReference w:type="default" r:id="rId33"/>
          <w:headerReference w:type="first" r:id="rId34"/>
          <w:footerReference w:type="first" r:id="rId35"/>
          <w:pgSz w:w="16838" w:h="11906" w:orient="landscape"/>
          <w:pgMar w:top="1411" w:right="1411" w:bottom="1411" w:left="1411" w:header="706" w:footer="706" w:gutter="0"/>
          <w:cols w:space="720"/>
          <w:docGrid w:linePitch="360"/>
        </w:sectPr>
      </w:pPr>
    </w:p>
    <w:p w:rsidR="00084831" w:rsidRPr="00801729" w:rsidRDefault="00084831" w:rsidP="008872F9">
      <w:pPr>
        <w:jc w:val="both"/>
        <w:rPr>
          <w:rFonts w:ascii="Times New Roman" w:hAnsi="Times New Roman" w:cs="Times New Roman"/>
          <w:color w:val="000000" w:themeColor="text1"/>
        </w:rPr>
      </w:pPr>
    </w:p>
    <w:p w:rsidR="00084831" w:rsidRPr="00801729" w:rsidRDefault="00084831" w:rsidP="008872F9">
      <w:pPr>
        <w:jc w:val="both"/>
        <w:rPr>
          <w:rFonts w:ascii="Times New Roman" w:hAnsi="Times New Roman" w:cs="Times New Roman"/>
          <w:color w:val="000000" w:themeColor="text1"/>
          <w:sz w:val="20"/>
          <w:szCs w:val="20"/>
          <w:lang w:val="sr-Cyrl-CS"/>
        </w:rPr>
      </w:pPr>
      <w:proofErr w:type="gramStart"/>
      <w:r w:rsidRPr="00801729">
        <w:rPr>
          <w:rFonts w:ascii="Times New Roman" w:eastAsia="Times New Roman" w:hAnsi="Times New Roman" w:cs="Times New Roman"/>
          <w:b/>
          <w:bCs/>
          <w:i/>
          <w:iCs/>
          <w:color w:val="000000" w:themeColor="text1"/>
          <w:sz w:val="20"/>
          <w:szCs w:val="20"/>
        </w:rPr>
        <w:t>Табела</w:t>
      </w:r>
      <w:r w:rsidRPr="00801729">
        <w:rPr>
          <w:rFonts w:ascii="Times New Roman" w:eastAsia="Times New Roman" w:hAnsi="Times New Roman" w:cs="Times New Roman"/>
          <w:b/>
          <w:bCs/>
          <w:i/>
          <w:iCs/>
          <w:color w:val="000000" w:themeColor="text1"/>
          <w:sz w:val="20"/>
          <w:szCs w:val="20"/>
          <w:lang w:val="sr-Cyrl-CS"/>
        </w:rPr>
        <w:t xml:space="preserve"> 1</w:t>
      </w:r>
      <w:r w:rsidR="0014020B">
        <w:rPr>
          <w:rFonts w:ascii="Times New Roman" w:eastAsia="Times New Roman" w:hAnsi="Times New Roman" w:cs="Times New Roman"/>
          <w:b/>
          <w:bCs/>
          <w:i/>
          <w:iCs/>
          <w:color w:val="000000" w:themeColor="text1"/>
          <w:sz w:val="20"/>
          <w:szCs w:val="20"/>
        </w:rPr>
        <w:t>7</w:t>
      </w:r>
      <w:r w:rsidRPr="00801729">
        <w:rPr>
          <w:rFonts w:ascii="Times New Roman" w:eastAsia="Times New Roman" w:hAnsi="Times New Roman" w:cs="Times New Roman"/>
          <w:b/>
          <w:bCs/>
          <w:i/>
          <w:iCs/>
          <w:color w:val="000000" w:themeColor="text1"/>
          <w:sz w:val="20"/>
          <w:szCs w:val="20"/>
        </w:rPr>
        <w:t>.</w:t>
      </w:r>
      <w:proofErr w:type="gramEnd"/>
      <w:r w:rsidRPr="00801729">
        <w:rPr>
          <w:rFonts w:ascii="Times New Roman" w:eastAsia="Times New Roman" w:hAnsi="Times New Roman" w:cs="Times New Roman"/>
          <w:b/>
          <w:bCs/>
          <w:i/>
          <w:iCs/>
          <w:color w:val="000000" w:themeColor="text1"/>
          <w:sz w:val="18"/>
          <w:szCs w:val="18"/>
        </w:rPr>
        <w:t xml:space="preserve"> </w:t>
      </w:r>
      <w:r w:rsidRPr="00801729">
        <w:rPr>
          <w:rFonts w:ascii="Times New Roman" w:eastAsia="Times New Roman" w:hAnsi="Times New Roman" w:cs="Times New Roman"/>
          <w:b/>
          <w:bCs/>
          <w:i/>
          <w:iCs/>
          <w:color w:val="000000" w:themeColor="text1"/>
          <w:sz w:val="20"/>
          <w:szCs w:val="20"/>
          <w:lang w:val="sr-Cyrl-CS"/>
        </w:rPr>
        <w:t>Планиране и реализоване зараде и друга примања у 20</w:t>
      </w:r>
      <w:r w:rsidR="00C5007A" w:rsidRPr="00801729">
        <w:rPr>
          <w:rFonts w:ascii="Times New Roman" w:eastAsia="Times New Roman" w:hAnsi="Times New Roman" w:cs="Times New Roman"/>
          <w:b/>
          <w:bCs/>
          <w:i/>
          <w:iCs/>
          <w:color w:val="000000" w:themeColor="text1"/>
          <w:sz w:val="20"/>
          <w:szCs w:val="20"/>
        </w:rPr>
        <w:t>20</w:t>
      </w:r>
      <w:r w:rsidRPr="00801729">
        <w:rPr>
          <w:rFonts w:ascii="Times New Roman" w:eastAsia="Times New Roman" w:hAnsi="Times New Roman" w:cs="Times New Roman"/>
          <w:b/>
          <w:bCs/>
          <w:i/>
          <w:iCs/>
          <w:color w:val="000000" w:themeColor="text1"/>
          <w:sz w:val="20"/>
          <w:szCs w:val="20"/>
          <w:lang w:val="sr-Cyrl-CS"/>
        </w:rPr>
        <w:t>.години</w:t>
      </w:r>
    </w:p>
    <w:tbl>
      <w:tblPr>
        <w:tblStyle w:val="LightShading-Accent5"/>
        <w:tblW w:w="13256" w:type="dxa"/>
        <w:tblLook w:val="04A0"/>
      </w:tblPr>
      <w:tblGrid>
        <w:gridCol w:w="11896"/>
        <w:gridCol w:w="1360"/>
      </w:tblGrid>
      <w:tr w:rsidR="00084831" w:rsidRPr="00801729" w:rsidTr="004E48B9">
        <w:trPr>
          <w:cnfStyle w:val="100000000000"/>
          <w:trHeight w:val="255"/>
        </w:trPr>
        <w:tc>
          <w:tcPr>
            <w:cnfStyle w:val="001000000000"/>
            <w:tcW w:w="11896" w:type="dxa"/>
            <w:noWrap/>
            <w:hideMark/>
          </w:tcPr>
          <w:p w:rsidR="00084831" w:rsidRPr="00801729" w:rsidRDefault="00084831" w:rsidP="008872F9">
            <w:pPr>
              <w:jc w:val="both"/>
              <w:rPr>
                <w:i/>
                <w:iCs/>
                <w:color w:val="000000" w:themeColor="text1"/>
                <w:sz w:val="20"/>
                <w:szCs w:val="20"/>
              </w:rPr>
            </w:pPr>
          </w:p>
        </w:tc>
        <w:tc>
          <w:tcPr>
            <w:tcW w:w="1360" w:type="dxa"/>
            <w:noWrap/>
            <w:hideMark/>
          </w:tcPr>
          <w:p w:rsidR="00084831" w:rsidRPr="00801729" w:rsidRDefault="00084831" w:rsidP="008872F9">
            <w:pPr>
              <w:jc w:val="both"/>
              <w:cnfStyle w:val="100000000000"/>
              <w:rPr>
                <w:rFonts w:ascii="Arial" w:hAnsi="Arial" w:cs="Arial"/>
                <w:color w:val="000000" w:themeColor="text1"/>
                <w:sz w:val="20"/>
                <w:szCs w:val="20"/>
              </w:rPr>
            </w:pPr>
          </w:p>
        </w:tc>
      </w:tr>
    </w:tbl>
    <w:p w:rsidR="00D567D5" w:rsidRPr="00801729" w:rsidRDefault="00D567D5" w:rsidP="008872F9">
      <w:pPr>
        <w:jc w:val="both"/>
        <w:rPr>
          <w:rFonts w:ascii="Times New Roman" w:hAnsi="Times New Roman" w:cs="Times New Roman"/>
          <w:color w:val="000000" w:themeColor="text1"/>
        </w:rPr>
      </w:pPr>
    </w:p>
    <w:tbl>
      <w:tblPr>
        <w:tblW w:w="7060" w:type="dxa"/>
        <w:tblInd w:w="93" w:type="dxa"/>
        <w:tblLook w:val="04A0"/>
      </w:tblPr>
      <w:tblGrid>
        <w:gridCol w:w="3820"/>
        <w:gridCol w:w="1330"/>
        <w:gridCol w:w="2060"/>
      </w:tblGrid>
      <w:tr w:rsidR="00C56014" w:rsidRPr="00801729" w:rsidTr="00C56014">
        <w:trPr>
          <w:trHeight w:val="615"/>
        </w:trPr>
        <w:tc>
          <w:tcPr>
            <w:tcW w:w="3820" w:type="dxa"/>
            <w:tcBorders>
              <w:top w:val="single" w:sz="8" w:space="0" w:color="4BACC6"/>
              <w:left w:val="nil"/>
              <w:bottom w:val="single" w:sz="8" w:space="0" w:color="4BACC6"/>
              <w:right w:val="nil"/>
            </w:tcBorders>
            <w:shd w:val="clear" w:color="000000" w:fill="EAF1DD"/>
            <w:noWrap/>
            <w:vAlign w:val="bottom"/>
            <w:hideMark/>
          </w:tcPr>
          <w:p w:rsidR="00C56014" w:rsidRPr="00801729" w:rsidRDefault="00C56014" w:rsidP="00C56014">
            <w:pPr>
              <w:suppressAutoHyphens w:val="0"/>
              <w:rPr>
                <w:rFonts w:ascii="Times New Roman" w:eastAsia="Times New Roman" w:hAnsi="Times New Roman" w:cs="Times New Roman"/>
                <w:color w:val="000000" w:themeColor="text1"/>
                <w:lang w:eastAsia="en-US"/>
              </w:rPr>
            </w:pPr>
            <w:r w:rsidRPr="00801729">
              <w:rPr>
                <w:rFonts w:ascii="Times New Roman" w:eastAsia="Times New Roman" w:hAnsi="Times New Roman" w:cs="Times New Roman"/>
                <w:color w:val="000000" w:themeColor="text1"/>
                <w:lang w:eastAsia="en-US"/>
              </w:rPr>
              <w:t>Трокови зарада и накнада</w:t>
            </w:r>
          </w:p>
        </w:tc>
        <w:tc>
          <w:tcPr>
            <w:tcW w:w="1180" w:type="dxa"/>
            <w:tcBorders>
              <w:top w:val="single" w:sz="8" w:space="0" w:color="4BACC6"/>
              <w:left w:val="nil"/>
              <w:bottom w:val="single" w:sz="8" w:space="0" w:color="4BACC6"/>
              <w:right w:val="nil"/>
            </w:tcBorders>
            <w:shd w:val="clear" w:color="000000" w:fill="EAF1DD"/>
            <w:vAlign w:val="bottom"/>
            <w:hideMark/>
          </w:tcPr>
          <w:p w:rsidR="00C56014" w:rsidRPr="00801729" w:rsidRDefault="00C56014" w:rsidP="00C56014">
            <w:pPr>
              <w:suppressAutoHyphens w:val="0"/>
              <w:rPr>
                <w:rFonts w:ascii="Times New Roman" w:eastAsia="Times New Roman" w:hAnsi="Times New Roman" w:cs="Times New Roman"/>
                <w:color w:val="000000" w:themeColor="text1"/>
                <w:lang w:eastAsia="en-US"/>
              </w:rPr>
            </w:pPr>
            <w:r w:rsidRPr="00801729">
              <w:rPr>
                <w:rFonts w:ascii="Times New Roman" w:eastAsia="Times New Roman" w:hAnsi="Times New Roman" w:cs="Times New Roman"/>
                <w:color w:val="000000" w:themeColor="text1"/>
                <w:lang w:eastAsia="en-US"/>
              </w:rPr>
              <w:t>План 2020.год.</w:t>
            </w:r>
          </w:p>
        </w:tc>
        <w:tc>
          <w:tcPr>
            <w:tcW w:w="2060" w:type="dxa"/>
            <w:tcBorders>
              <w:top w:val="single" w:sz="8" w:space="0" w:color="4BACC6"/>
              <w:left w:val="nil"/>
              <w:bottom w:val="single" w:sz="8" w:space="0" w:color="4BACC6"/>
              <w:right w:val="nil"/>
            </w:tcBorders>
            <w:shd w:val="clear" w:color="000000" w:fill="EAF1DD"/>
            <w:vAlign w:val="bottom"/>
            <w:hideMark/>
          </w:tcPr>
          <w:p w:rsidR="00C56014" w:rsidRPr="00801729" w:rsidRDefault="00C56014" w:rsidP="00C56014">
            <w:pPr>
              <w:suppressAutoHyphens w:val="0"/>
              <w:rPr>
                <w:rFonts w:ascii="Times New Roman" w:eastAsia="Times New Roman" w:hAnsi="Times New Roman" w:cs="Times New Roman"/>
                <w:color w:val="000000" w:themeColor="text1"/>
                <w:lang w:eastAsia="en-US"/>
              </w:rPr>
            </w:pPr>
            <w:r w:rsidRPr="00801729">
              <w:rPr>
                <w:rFonts w:ascii="Times New Roman" w:eastAsia="Times New Roman" w:hAnsi="Times New Roman" w:cs="Times New Roman"/>
                <w:color w:val="000000" w:themeColor="text1"/>
                <w:lang w:eastAsia="en-US"/>
              </w:rPr>
              <w:t>Реализација у 2020.год.</w:t>
            </w:r>
          </w:p>
        </w:tc>
      </w:tr>
      <w:tr w:rsidR="00C56014" w:rsidRPr="00801729" w:rsidTr="00C56014">
        <w:trPr>
          <w:trHeight w:val="315"/>
        </w:trPr>
        <w:tc>
          <w:tcPr>
            <w:tcW w:w="3820" w:type="dxa"/>
            <w:tcBorders>
              <w:top w:val="nil"/>
              <w:left w:val="nil"/>
              <w:bottom w:val="nil"/>
              <w:right w:val="nil"/>
            </w:tcBorders>
            <w:shd w:val="clear" w:color="auto" w:fill="auto"/>
            <w:noWrap/>
            <w:vAlign w:val="bottom"/>
            <w:hideMark/>
          </w:tcPr>
          <w:p w:rsidR="00C56014" w:rsidRPr="00801729" w:rsidRDefault="00C56014" w:rsidP="00C56014">
            <w:pPr>
              <w:suppressAutoHyphens w:val="0"/>
              <w:rPr>
                <w:rFonts w:ascii="Times New Roman" w:eastAsia="Times New Roman" w:hAnsi="Times New Roman" w:cs="Times New Roman"/>
                <w:color w:val="000000" w:themeColor="text1"/>
                <w:sz w:val="24"/>
                <w:szCs w:val="24"/>
                <w:lang w:eastAsia="en-US"/>
              </w:rPr>
            </w:pPr>
          </w:p>
        </w:tc>
        <w:tc>
          <w:tcPr>
            <w:tcW w:w="1180" w:type="dxa"/>
            <w:tcBorders>
              <w:top w:val="nil"/>
              <w:left w:val="nil"/>
              <w:bottom w:val="nil"/>
              <w:right w:val="nil"/>
            </w:tcBorders>
            <w:shd w:val="clear" w:color="auto" w:fill="auto"/>
            <w:noWrap/>
            <w:vAlign w:val="bottom"/>
            <w:hideMark/>
          </w:tcPr>
          <w:p w:rsidR="00C56014" w:rsidRPr="00801729" w:rsidRDefault="00C56014" w:rsidP="00C56014">
            <w:pPr>
              <w:suppressAutoHyphens w:val="0"/>
              <w:rPr>
                <w:rFonts w:eastAsia="Times New Roman"/>
                <w:color w:val="000000" w:themeColor="text1"/>
                <w:lang w:eastAsia="en-US"/>
              </w:rPr>
            </w:pPr>
          </w:p>
        </w:tc>
        <w:tc>
          <w:tcPr>
            <w:tcW w:w="2060" w:type="dxa"/>
            <w:tcBorders>
              <w:top w:val="nil"/>
              <w:left w:val="nil"/>
              <w:bottom w:val="nil"/>
              <w:right w:val="nil"/>
            </w:tcBorders>
            <w:shd w:val="clear" w:color="auto" w:fill="auto"/>
            <w:noWrap/>
            <w:vAlign w:val="bottom"/>
            <w:hideMark/>
          </w:tcPr>
          <w:p w:rsidR="00C56014" w:rsidRPr="00801729" w:rsidRDefault="00C56014" w:rsidP="00C56014">
            <w:pPr>
              <w:suppressAutoHyphens w:val="0"/>
              <w:rPr>
                <w:rFonts w:eastAsia="Times New Roman"/>
                <w:color w:val="000000" w:themeColor="text1"/>
                <w:lang w:eastAsia="en-US"/>
              </w:rPr>
            </w:pPr>
          </w:p>
        </w:tc>
      </w:tr>
      <w:tr w:rsidR="00C56014" w:rsidRPr="00801729" w:rsidTr="00C56014">
        <w:trPr>
          <w:trHeight w:val="300"/>
        </w:trPr>
        <w:tc>
          <w:tcPr>
            <w:tcW w:w="382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 </w:t>
            </w:r>
          </w:p>
        </w:tc>
        <w:tc>
          <w:tcPr>
            <w:tcW w:w="118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 </w:t>
            </w:r>
          </w:p>
        </w:tc>
        <w:tc>
          <w:tcPr>
            <w:tcW w:w="206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 </w:t>
            </w:r>
          </w:p>
        </w:tc>
      </w:tr>
      <w:tr w:rsidR="00C56014" w:rsidRPr="00801729" w:rsidTr="00C56014">
        <w:trPr>
          <w:trHeight w:val="300"/>
        </w:trPr>
        <w:tc>
          <w:tcPr>
            <w:tcW w:w="3820" w:type="dxa"/>
            <w:tcBorders>
              <w:top w:val="nil"/>
              <w:left w:val="nil"/>
              <w:bottom w:val="nil"/>
              <w:right w:val="nil"/>
            </w:tcBorders>
            <w:shd w:val="clear" w:color="000000" w:fill="FFFFFF"/>
            <w:vAlign w:val="bottom"/>
            <w:hideMark/>
          </w:tcPr>
          <w:p w:rsidR="00C56014" w:rsidRPr="00801729" w:rsidRDefault="00C56014" w:rsidP="00C56014">
            <w:pPr>
              <w:suppressAutoHyphens w:val="0"/>
              <w:rPr>
                <w:rFonts w:eastAsia="Times New Roman"/>
                <w:color w:val="000000" w:themeColor="text1"/>
                <w:lang w:eastAsia="en-US"/>
              </w:rPr>
            </w:pPr>
            <w:r w:rsidRPr="00801729">
              <w:rPr>
                <w:rFonts w:eastAsia="Times New Roman"/>
                <w:color w:val="000000" w:themeColor="text1"/>
                <w:lang w:eastAsia="en-US"/>
              </w:rPr>
              <w:t>Зараде запослених -Бруто 1</w:t>
            </w:r>
          </w:p>
        </w:tc>
        <w:tc>
          <w:tcPr>
            <w:tcW w:w="1180" w:type="dxa"/>
            <w:tcBorders>
              <w:top w:val="nil"/>
              <w:left w:val="nil"/>
              <w:bottom w:val="nil"/>
              <w:right w:val="nil"/>
            </w:tcBorders>
            <w:shd w:val="clear" w:color="000000" w:fill="FFFFFF"/>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131,426,540</w:t>
            </w:r>
          </w:p>
        </w:tc>
        <w:tc>
          <w:tcPr>
            <w:tcW w:w="206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125,889,104</w:t>
            </w:r>
          </w:p>
        </w:tc>
      </w:tr>
      <w:tr w:rsidR="00C56014" w:rsidRPr="00801729" w:rsidTr="00C56014">
        <w:trPr>
          <w:trHeight w:val="900"/>
        </w:trPr>
        <w:tc>
          <w:tcPr>
            <w:tcW w:w="3820" w:type="dxa"/>
            <w:tcBorders>
              <w:top w:val="nil"/>
              <w:left w:val="nil"/>
              <w:bottom w:val="nil"/>
              <w:right w:val="nil"/>
            </w:tcBorders>
            <w:shd w:val="clear" w:color="000000" w:fill="FFFFFF"/>
            <w:vAlign w:val="bottom"/>
            <w:hideMark/>
          </w:tcPr>
          <w:p w:rsidR="00C56014" w:rsidRPr="00801729" w:rsidRDefault="00C56014" w:rsidP="00C56014">
            <w:pPr>
              <w:suppressAutoHyphens w:val="0"/>
              <w:rPr>
                <w:rFonts w:eastAsia="Times New Roman"/>
                <w:color w:val="000000" w:themeColor="text1"/>
                <w:lang w:eastAsia="en-US"/>
              </w:rPr>
            </w:pPr>
            <w:r w:rsidRPr="00801729">
              <w:rPr>
                <w:rFonts w:eastAsia="Times New Roman"/>
                <w:color w:val="000000" w:themeColor="text1"/>
                <w:lang w:eastAsia="en-US"/>
              </w:rPr>
              <w:t>Накнаде по уговору о делу и уговору  о привременим и повременим пословима</w:t>
            </w:r>
          </w:p>
        </w:tc>
        <w:tc>
          <w:tcPr>
            <w:tcW w:w="118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1,250,000</w:t>
            </w:r>
          </w:p>
        </w:tc>
        <w:tc>
          <w:tcPr>
            <w:tcW w:w="206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621,696</w:t>
            </w:r>
          </w:p>
        </w:tc>
      </w:tr>
      <w:tr w:rsidR="00C56014" w:rsidRPr="00801729" w:rsidTr="00C56014">
        <w:trPr>
          <w:trHeight w:val="600"/>
        </w:trPr>
        <w:tc>
          <w:tcPr>
            <w:tcW w:w="3820" w:type="dxa"/>
            <w:tcBorders>
              <w:top w:val="nil"/>
              <w:left w:val="nil"/>
              <w:bottom w:val="nil"/>
              <w:right w:val="nil"/>
            </w:tcBorders>
            <w:shd w:val="clear" w:color="000000" w:fill="FFFFFF"/>
            <w:vAlign w:val="bottom"/>
            <w:hideMark/>
          </w:tcPr>
          <w:p w:rsidR="00C56014" w:rsidRPr="00801729" w:rsidRDefault="00C56014" w:rsidP="00C56014">
            <w:pPr>
              <w:suppressAutoHyphens w:val="0"/>
              <w:rPr>
                <w:rFonts w:eastAsia="Times New Roman"/>
                <w:color w:val="000000" w:themeColor="text1"/>
                <w:lang w:eastAsia="en-US"/>
              </w:rPr>
            </w:pPr>
            <w:r w:rsidRPr="00801729">
              <w:rPr>
                <w:rFonts w:eastAsia="Times New Roman"/>
                <w:color w:val="000000" w:themeColor="text1"/>
                <w:lang w:eastAsia="en-US"/>
              </w:rPr>
              <w:t>Накнаде члановима Надзорног одбора</w:t>
            </w:r>
          </w:p>
        </w:tc>
        <w:tc>
          <w:tcPr>
            <w:tcW w:w="118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5,301,208</w:t>
            </w:r>
          </w:p>
        </w:tc>
        <w:tc>
          <w:tcPr>
            <w:tcW w:w="206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5,268,490</w:t>
            </w:r>
          </w:p>
        </w:tc>
      </w:tr>
      <w:tr w:rsidR="00C56014" w:rsidRPr="00801729" w:rsidTr="00C56014">
        <w:trPr>
          <w:trHeight w:val="600"/>
        </w:trPr>
        <w:tc>
          <w:tcPr>
            <w:tcW w:w="3820" w:type="dxa"/>
            <w:tcBorders>
              <w:top w:val="nil"/>
              <w:left w:val="nil"/>
              <w:bottom w:val="nil"/>
              <w:right w:val="nil"/>
            </w:tcBorders>
            <w:shd w:val="clear" w:color="000000" w:fill="FFFFFF"/>
            <w:vAlign w:val="bottom"/>
            <w:hideMark/>
          </w:tcPr>
          <w:p w:rsidR="00C56014" w:rsidRPr="00801729" w:rsidRDefault="00C56014" w:rsidP="00C56014">
            <w:pPr>
              <w:suppressAutoHyphens w:val="0"/>
              <w:rPr>
                <w:rFonts w:eastAsia="Times New Roman"/>
                <w:color w:val="000000" w:themeColor="text1"/>
                <w:lang w:eastAsia="en-US"/>
              </w:rPr>
            </w:pPr>
            <w:r w:rsidRPr="00801729">
              <w:rPr>
                <w:rFonts w:eastAsia="Times New Roman"/>
                <w:color w:val="000000" w:themeColor="text1"/>
                <w:lang w:eastAsia="en-US"/>
              </w:rPr>
              <w:t>Превоз запослених на посао и са посла</w:t>
            </w:r>
          </w:p>
        </w:tc>
        <w:tc>
          <w:tcPr>
            <w:tcW w:w="118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5,500,000</w:t>
            </w:r>
          </w:p>
        </w:tc>
        <w:tc>
          <w:tcPr>
            <w:tcW w:w="2060" w:type="dxa"/>
            <w:tcBorders>
              <w:top w:val="nil"/>
              <w:left w:val="nil"/>
              <w:bottom w:val="nil"/>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4,057,009</w:t>
            </w:r>
          </w:p>
        </w:tc>
      </w:tr>
      <w:tr w:rsidR="00C56014" w:rsidRPr="00801729" w:rsidTr="00C56014">
        <w:trPr>
          <w:trHeight w:val="315"/>
        </w:trPr>
        <w:tc>
          <w:tcPr>
            <w:tcW w:w="3820" w:type="dxa"/>
            <w:tcBorders>
              <w:top w:val="nil"/>
              <w:left w:val="nil"/>
              <w:bottom w:val="single" w:sz="8" w:space="0" w:color="auto"/>
              <w:right w:val="nil"/>
            </w:tcBorders>
            <w:shd w:val="clear" w:color="000000" w:fill="FFFFFF"/>
            <w:vAlign w:val="bottom"/>
            <w:hideMark/>
          </w:tcPr>
          <w:p w:rsidR="00C56014" w:rsidRPr="00801729" w:rsidRDefault="00C56014" w:rsidP="00C56014">
            <w:pPr>
              <w:suppressAutoHyphens w:val="0"/>
              <w:rPr>
                <w:rFonts w:eastAsia="Times New Roman"/>
                <w:color w:val="000000" w:themeColor="text1"/>
                <w:lang w:eastAsia="en-US"/>
              </w:rPr>
            </w:pPr>
            <w:r w:rsidRPr="00801729">
              <w:rPr>
                <w:rFonts w:eastAsia="Times New Roman"/>
                <w:color w:val="000000" w:themeColor="text1"/>
                <w:lang w:eastAsia="en-US"/>
              </w:rPr>
              <w:t>Дневнице на службеном путу</w:t>
            </w:r>
          </w:p>
        </w:tc>
        <w:tc>
          <w:tcPr>
            <w:tcW w:w="1180" w:type="dxa"/>
            <w:tcBorders>
              <w:top w:val="nil"/>
              <w:left w:val="nil"/>
              <w:bottom w:val="single" w:sz="8" w:space="0" w:color="auto"/>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500,000</w:t>
            </w:r>
          </w:p>
        </w:tc>
        <w:tc>
          <w:tcPr>
            <w:tcW w:w="2060" w:type="dxa"/>
            <w:tcBorders>
              <w:top w:val="nil"/>
              <w:left w:val="nil"/>
              <w:bottom w:val="single" w:sz="8" w:space="0" w:color="auto"/>
              <w:right w:val="nil"/>
            </w:tcBorders>
            <w:shd w:val="clear" w:color="000000" w:fill="FFFFFF"/>
            <w:noWrap/>
            <w:vAlign w:val="bottom"/>
            <w:hideMark/>
          </w:tcPr>
          <w:p w:rsidR="00C56014" w:rsidRPr="00801729" w:rsidRDefault="00C56014" w:rsidP="00C56014">
            <w:pPr>
              <w:suppressAutoHyphens w:val="0"/>
              <w:jc w:val="right"/>
              <w:rPr>
                <w:rFonts w:eastAsia="Times New Roman"/>
                <w:color w:val="000000" w:themeColor="text1"/>
                <w:lang w:eastAsia="en-US"/>
              </w:rPr>
            </w:pPr>
            <w:r w:rsidRPr="00801729">
              <w:rPr>
                <w:rFonts w:eastAsia="Times New Roman"/>
                <w:color w:val="000000" w:themeColor="text1"/>
                <w:lang w:eastAsia="en-US"/>
              </w:rPr>
              <w:t>44,244</w:t>
            </w:r>
          </w:p>
        </w:tc>
      </w:tr>
    </w:tbl>
    <w:p w:rsidR="00C56014" w:rsidRPr="00801729" w:rsidRDefault="00C56014" w:rsidP="008872F9">
      <w:pPr>
        <w:jc w:val="both"/>
        <w:rPr>
          <w:rFonts w:ascii="Times New Roman" w:hAnsi="Times New Roman" w:cs="Times New Roman"/>
          <w:color w:val="000000" w:themeColor="text1"/>
        </w:rPr>
      </w:pPr>
    </w:p>
    <w:p w:rsidR="00C56014" w:rsidRPr="00801729" w:rsidRDefault="00C56014" w:rsidP="008872F9">
      <w:pPr>
        <w:jc w:val="both"/>
        <w:rPr>
          <w:rFonts w:ascii="Times New Roman" w:hAnsi="Times New Roman" w:cs="Times New Roman"/>
          <w:color w:val="000000" w:themeColor="text1"/>
        </w:rPr>
      </w:pPr>
    </w:p>
    <w:tbl>
      <w:tblPr>
        <w:tblW w:w="9418" w:type="dxa"/>
        <w:tblInd w:w="89" w:type="dxa"/>
        <w:tblLook w:val="04A0"/>
      </w:tblPr>
      <w:tblGrid>
        <w:gridCol w:w="3088"/>
        <w:gridCol w:w="2040"/>
        <w:gridCol w:w="1375"/>
        <w:gridCol w:w="2915"/>
      </w:tblGrid>
      <w:tr w:rsidR="00084831" w:rsidRPr="00801729" w:rsidTr="0096604D">
        <w:trPr>
          <w:trHeight w:val="300"/>
        </w:trPr>
        <w:tc>
          <w:tcPr>
            <w:tcW w:w="9418" w:type="dxa"/>
            <w:gridSpan w:val="4"/>
            <w:tcBorders>
              <w:top w:val="nil"/>
              <w:left w:val="nil"/>
              <w:bottom w:val="nil"/>
              <w:right w:val="nil"/>
            </w:tcBorders>
            <w:shd w:val="clear" w:color="auto" w:fill="auto"/>
            <w:noWrap/>
            <w:vAlign w:val="bottom"/>
            <w:hideMark/>
          </w:tcPr>
          <w:p w:rsidR="00084831" w:rsidRPr="000D1A86" w:rsidRDefault="00FC7F7C" w:rsidP="0014020B">
            <w:pPr>
              <w:suppressAutoHyphens w:val="0"/>
              <w:jc w:val="both"/>
              <w:rPr>
                <w:rFonts w:ascii="Times New Roman" w:eastAsia="Times New Roman" w:hAnsi="Times New Roman" w:cs="Times New Roman"/>
                <w:b/>
                <w:bCs/>
                <w:i/>
                <w:iCs/>
                <w:color w:val="000000" w:themeColor="text1"/>
                <w:sz w:val="20"/>
                <w:szCs w:val="20"/>
                <w:lang w:eastAsia="en-US"/>
              </w:rPr>
            </w:pPr>
            <w:r w:rsidRPr="00801729">
              <w:rPr>
                <w:rFonts w:ascii="Times New Roman" w:eastAsia="Times New Roman" w:hAnsi="Times New Roman" w:cs="Times New Roman"/>
                <w:b/>
                <w:bCs/>
                <w:i/>
                <w:iCs/>
                <w:color w:val="000000" w:themeColor="text1"/>
                <w:sz w:val="20"/>
                <w:szCs w:val="20"/>
                <w:lang w:val="sr-Cyrl-CS" w:eastAsia="en-US"/>
              </w:rPr>
              <w:t>Исплаћена нето зарада за месец</w:t>
            </w:r>
            <w:r w:rsidR="00071B56" w:rsidRPr="00801729">
              <w:rPr>
                <w:rFonts w:ascii="Times New Roman" w:eastAsia="Times New Roman" w:hAnsi="Times New Roman" w:cs="Times New Roman"/>
                <w:b/>
                <w:bCs/>
                <w:i/>
                <w:iCs/>
                <w:color w:val="000000" w:themeColor="text1"/>
                <w:sz w:val="20"/>
                <w:szCs w:val="20"/>
                <w:lang w:eastAsia="en-US"/>
              </w:rPr>
              <w:t xml:space="preserve"> </w:t>
            </w:r>
            <w:r w:rsidR="00333B88" w:rsidRPr="00CA26CF">
              <w:rPr>
                <w:rFonts w:ascii="Times New Roman" w:eastAsia="Times New Roman" w:hAnsi="Times New Roman" w:cs="Times New Roman"/>
                <w:b/>
                <w:bCs/>
                <w:i/>
                <w:iCs/>
                <w:color w:val="000000" w:themeColor="text1"/>
                <w:sz w:val="20"/>
                <w:szCs w:val="20"/>
                <w:lang w:eastAsia="en-US"/>
              </w:rPr>
              <w:t>СЕПТЕМБАР</w:t>
            </w:r>
            <w:r w:rsidR="00FE7756" w:rsidRPr="00CA26CF">
              <w:rPr>
                <w:rFonts w:ascii="Times New Roman" w:eastAsia="Times New Roman" w:hAnsi="Times New Roman" w:cs="Times New Roman"/>
                <w:b/>
                <w:bCs/>
                <w:i/>
                <w:iCs/>
                <w:color w:val="000000" w:themeColor="text1"/>
                <w:sz w:val="20"/>
                <w:szCs w:val="20"/>
                <w:lang w:eastAsia="en-US"/>
              </w:rPr>
              <w:t xml:space="preserve"> </w:t>
            </w:r>
            <w:r w:rsidRPr="00CA26CF">
              <w:rPr>
                <w:rFonts w:ascii="Times New Roman" w:eastAsia="Times New Roman" w:hAnsi="Times New Roman" w:cs="Times New Roman"/>
                <w:b/>
                <w:bCs/>
                <w:i/>
                <w:iCs/>
                <w:color w:val="000000" w:themeColor="text1"/>
                <w:sz w:val="20"/>
                <w:szCs w:val="20"/>
                <w:lang w:val="sr-Cyrl-CS" w:eastAsia="en-US"/>
              </w:rPr>
              <w:t>20</w:t>
            </w:r>
            <w:r w:rsidR="004F3E47" w:rsidRPr="00CA26CF">
              <w:rPr>
                <w:rFonts w:ascii="Times New Roman" w:eastAsia="Times New Roman" w:hAnsi="Times New Roman" w:cs="Times New Roman"/>
                <w:b/>
                <w:bCs/>
                <w:i/>
                <w:iCs/>
                <w:color w:val="000000" w:themeColor="text1"/>
                <w:sz w:val="20"/>
                <w:szCs w:val="20"/>
                <w:lang w:val="sr-Cyrl-CS" w:eastAsia="en-US"/>
              </w:rPr>
              <w:t>2</w:t>
            </w:r>
            <w:r w:rsidR="003F49C8" w:rsidRPr="00CA26CF">
              <w:rPr>
                <w:rFonts w:ascii="Times New Roman" w:eastAsia="Times New Roman" w:hAnsi="Times New Roman" w:cs="Times New Roman"/>
                <w:b/>
                <w:bCs/>
                <w:i/>
                <w:iCs/>
                <w:color w:val="000000" w:themeColor="text1"/>
                <w:sz w:val="20"/>
                <w:szCs w:val="20"/>
                <w:lang w:val="sr-Cyrl-CS" w:eastAsia="en-US"/>
              </w:rPr>
              <w:t>1</w:t>
            </w:r>
            <w:r w:rsidRPr="00801729">
              <w:rPr>
                <w:rFonts w:ascii="Times New Roman" w:eastAsia="Times New Roman" w:hAnsi="Times New Roman" w:cs="Times New Roman"/>
                <w:b/>
                <w:bCs/>
                <w:i/>
                <w:iCs/>
                <w:color w:val="000000" w:themeColor="text1"/>
                <w:sz w:val="20"/>
                <w:szCs w:val="20"/>
                <w:lang w:val="sr-Cyrl-CS" w:eastAsia="en-US"/>
              </w:rPr>
              <w:t>.годин</w:t>
            </w:r>
            <w:r w:rsidR="0038449A">
              <w:rPr>
                <w:rFonts w:ascii="Times New Roman" w:eastAsia="Times New Roman" w:hAnsi="Times New Roman" w:cs="Times New Roman"/>
                <w:b/>
                <w:bCs/>
                <w:i/>
                <w:iCs/>
                <w:color w:val="000000" w:themeColor="text1"/>
                <w:sz w:val="20"/>
                <w:szCs w:val="20"/>
                <w:lang w:eastAsia="en-US"/>
              </w:rPr>
              <w:t>e</w:t>
            </w:r>
            <w:r w:rsidR="000D1A86">
              <w:rPr>
                <w:rFonts w:ascii="Times New Roman" w:eastAsia="Times New Roman" w:hAnsi="Times New Roman" w:cs="Times New Roman"/>
                <w:b/>
                <w:bCs/>
                <w:i/>
                <w:iCs/>
                <w:color w:val="000000" w:themeColor="text1"/>
                <w:sz w:val="20"/>
                <w:szCs w:val="20"/>
                <w:lang w:eastAsia="en-US"/>
              </w:rPr>
              <w:t xml:space="preserve"> према радним местима</w:t>
            </w:r>
          </w:p>
        </w:tc>
      </w:tr>
      <w:tr w:rsidR="00084831" w:rsidRPr="00801729" w:rsidTr="0096604D">
        <w:trPr>
          <w:trHeight w:val="255"/>
        </w:trPr>
        <w:tc>
          <w:tcPr>
            <w:tcW w:w="3088" w:type="dxa"/>
            <w:tcBorders>
              <w:top w:val="nil"/>
              <w:left w:val="nil"/>
              <w:bottom w:val="nil"/>
              <w:right w:val="nil"/>
            </w:tcBorders>
            <w:shd w:val="clear" w:color="auto" w:fill="auto"/>
            <w:noWrap/>
            <w:vAlign w:val="bottom"/>
            <w:hideMark/>
          </w:tcPr>
          <w:p w:rsidR="00084831" w:rsidRPr="00D13901" w:rsidRDefault="0014020B" w:rsidP="0014020B">
            <w:pPr>
              <w:suppressAutoHyphens w:val="0"/>
              <w:jc w:val="both"/>
              <w:rPr>
                <w:rFonts w:ascii="Arial" w:eastAsia="Times New Roman" w:hAnsi="Arial" w:cs="Arial"/>
                <w:b/>
                <w:bCs/>
                <w:i/>
                <w:iCs/>
                <w:color w:val="000000" w:themeColor="text1"/>
                <w:sz w:val="20"/>
                <w:szCs w:val="20"/>
                <w:lang w:eastAsia="en-US"/>
              </w:rPr>
            </w:pPr>
            <w:r w:rsidRPr="00801729">
              <w:rPr>
                <w:rFonts w:ascii="Times New Roman" w:eastAsia="Times New Roman" w:hAnsi="Times New Roman" w:cs="Times New Roman"/>
                <w:bCs/>
                <w:i/>
                <w:iCs/>
                <w:color w:val="000000" w:themeColor="text1"/>
                <w:sz w:val="20"/>
                <w:szCs w:val="20"/>
                <w:lang w:eastAsia="en-US"/>
              </w:rPr>
              <w:t>Табела</w:t>
            </w:r>
            <w:r w:rsidRPr="00801729">
              <w:rPr>
                <w:rFonts w:ascii="Times New Roman" w:eastAsia="Times New Roman" w:hAnsi="Times New Roman" w:cs="Times New Roman"/>
                <w:bCs/>
                <w:i/>
                <w:iCs/>
                <w:color w:val="000000" w:themeColor="text1"/>
                <w:sz w:val="20"/>
                <w:szCs w:val="20"/>
                <w:lang w:val="sr-Cyrl-CS" w:eastAsia="en-US"/>
              </w:rPr>
              <w:t>1</w:t>
            </w:r>
            <w:r>
              <w:rPr>
                <w:rFonts w:ascii="Times New Roman" w:eastAsia="Times New Roman" w:hAnsi="Times New Roman" w:cs="Times New Roman"/>
                <w:bCs/>
                <w:i/>
                <w:iCs/>
                <w:color w:val="000000" w:themeColor="text1"/>
                <w:sz w:val="20"/>
                <w:szCs w:val="20"/>
                <w:lang w:eastAsia="en-US"/>
              </w:rPr>
              <w:t>8</w:t>
            </w:r>
            <w:r w:rsidRPr="00801729">
              <w:rPr>
                <w:rFonts w:ascii="Times New Roman" w:eastAsia="Times New Roman" w:hAnsi="Times New Roman" w:cs="Times New Roman"/>
                <w:bCs/>
                <w:i/>
                <w:iCs/>
                <w:color w:val="000000" w:themeColor="text1"/>
                <w:sz w:val="20"/>
                <w:szCs w:val="20"/>
                <w:lang w:eastAsia="en-US"/>
              </w:rPr>
              <w:t>.</w:t>
            </w:r>
          </w:p>
        </w:tc>
        <w:tc>
          <w:tcPr>
            <w:tcW w:w="2040" w:type="dxa"/>
            <w:tcBorders>
              <w:top w:val="nil"/>
              <w:left w:val="nil"/>
              <w:bottom w:val="nil"/>
              <w:right w:val="nil"/>
            </w:tcBorders>
            <w:shd w:val="clear" w:color="auto" w:fill="auto"/>
            <w:noWrap/>
            <w:vAlign w:val="bottom"/>
            <w:hideMark/>
          </w:tcPr>
          <w:p w:rsidR="00084831" w:rsidRPr="00801729" w:rsidRDefault="00084831" w:rsidP="008872F9">
            <w:pPr>
              <w:suppressAutoHyphens w:val="0"/>
              <w:jc w:val="both"/>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084831" w:rsidRPr="00801729" w:rsidRDefault="00084831"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084831" w:rsidRDefault="00084831" w:rsidP="008872F9">
            <w:pPr>
              <w:suppressAutoHyphens w:val="0"/>
              <w:jc w:val="both"/>
              <w:rPr>
                <w:rFonts w:ascii="Arial" w:eastAsia="Times New Roman" w:hAnsi="Arial" w:cs="Arial"/>
                <w:b/>
                <w:bCs/>
                <w:i/>
                <w:iCs/>
                <w:color w:val="000000" w:themeColor="text1"/>
                <w:sz w:val="20"/>
                <w:szCs w:val="20"/>
                <w:lang w:eastAsia="en-US"/>
              </w:rPr>
            </w:pPr>
            <w:r w:rsidRPr="00801729">
              <w:rPr>
                <w:rFonts w:ascii="Arial" w:eastAsia="Times New Roman" w:hAnsi="Arial" w:cs="Arial"/>
                <w:b/>
                <w:bCs/>
                <w:i/>
                <w:iCs/>
                <w:color w:val="000000" w:themeColor="text1"/>
                <w:sz w:val="20"/>
                <w:szCs w:val="20"/>
                <w:lang w:eastAsia="en-US"/>
              </w:rPr>
              <w:t>у динарима</w:t>
            </w:r>
          </w:p>
          <w:p w:rsidR="00D13901" w:rsidRDefault="00D13901" w:rsidP="008872F9">
            <w:pPr>
              <w:suppressAutoHyphens w:val="0"/>
              <w:jc w:val="both"/>
              <w:rPr>
                <w:rFonts w:ascii="Arial" w:eastAsia="Times New Roman" w:hAnsi="Arial" w:cs="Arial"/>
                <w:b/>
                <w:bCs/>
                <w:i/>
                <w:iCs/>
                <w:color w:val="000000" w:themeColor="text1"/>
                <w:sz w:val="20"/>
                <w:szCs w:val="20"/>
                <w:lang w:eastAsia="en-US"/>
              </w:rPr>
            </w:pPr>
          </w:p>
          <w:p w:rsidR="00D13901" w:rsidRPr="00801729" w:rsidRDefault="00D13901" w:rsidP="008872F9">
            <w:pPr>
              <w:suppressAutoHyphens w:val="0"/>
              <w:jc w:val="both"/>
              <w:rPr>
                <w:rFonts w:ascii="Arial" w:eastAsia="Times New Roman" w:hAnsi="Arial" w:cs="Arial"/>
                <w:b/>
                <w:bCs/>
                <w:i/>
                <w:iCs/>
                <w:color w:val="000000" w:themeColor="text1"/>
                <w:sz w:val="20"/>
                <w:szCs w:val="20"/>
                <w:lang w:eastAsia="en-US"/>
              </w:rPr>
            </w:pPr>
          </w:p>
        </w:tc>
      </w:tr>
      <w:tr w:rsidR="00084831" w:rsidRPr="00801729" w:rsidTr="00724F05">
        <w:trPr>
          <w:trHeight w:val="765"/>
        </w:trPr>
        <w:tc>
          <w:tcPr>
            <w:tcW w:w="308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rsidR="00084831" w:rsidRPr="00801729" w:rsidRDefault="00084831" w:rsidP="008872F9">
            <w:pPr>
              <w:suppressAutoHyphens w:val="0"/>
              <w:jc w:val="both"/>
              <w:rPr>
                <w:rFonts w:ascii="Arial" w:eastAsia="Times New Roman" w:hAnsi="Arial" w:cs="Arial"/>
                <w:b/>
                <w:bCs/>
                <w:color w:val="000000" w:themeColor="text1"/>
                <w:sz w:val="20"/>
                <w:szCs w:val="20"/>
                <w:lang w:eastAsia="en-US"/>
              </w:rPr>
            </w:pPr>
            <w:r w:rsidRPr="00801729">
              <w:rPr>
                <w:rFonts w:ascii="Arial" w:eastAsia="Times New Roman" w:hAnsi="Arial" w:cs="Arial"/>
                <w:b/>
                <w:bCs/>
                <w:color w:val="000000" w:themeColor="text1"/>
                <w:sz w:val="20"/>
                <w:szCs w:val="20"/>
                <w:lang w:eastAsia="en-US"/>
              </w:rPr>
              <w:t> </w:t>
            </w:r>
          </w:p>
        </w:tc>
        <w:tc>
          <w:tcPr>
            <w:tcW w:w="204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084831" w:rsidRPr="00801729" w:rsidRDefault="00084831" w:rsidP="00CE1AE5">
            <w:pPr>
              <w:suppressAutoHyphens w:val="0"/>
              <w:jc w:val="center"/>
              <w:rPr>
                <w:rFonts w:ascii="Arial" w:eastAsia="Times New Roman" w:hAnsi="Arial" w:cs="Arial"/>
                <w:b/>
                <w:bCs/>
                <w:color w:val="000000" w:themeColor="text1"/>
                <w:sz w:val="20"/>
                <w:szCs w:val="20"/>
                <w:lang w:eastAsia="en-US"/>
              </w:rPr>
            </w:pPr>
            <w:r w:rsidRPr="00801729">
              <w:rPr>
                <w:rFonts w:ascii="Arial" w:eastAsia="Times New Roman" w:hAnsi="Arial" w:cs="Arial"/>
                <w:b/>
                <w:bCs/>
                <w:color w:val="000000" w:themeColor="text1"/>
                <w:sz w:val="20"/>
                <w:szCs w:val="20"/>
                <w:lang w:eastAsia="en-US"/>
              </w:rPr>
              <w:t>Укупна</w:t>
            </w:r>
            <w:r w:rsidR="00071B56" w:rsidRPr="00801729">
              <w:rPr>
                <w:rFonts w:ascii="Arial" w:eastAsia="Times New Roman" w:hAnsi="Arial" w:cs="Arial"/>
                <w:b/>
                <w:bCs/>
                <w:color w:val="000000" w:themeColor="text1"/>
                <w:sz w:val="20"/>
                <w:szCs w:val="20"/>
                <w:lang w:eastAsia="en-US"/>
              </w:rPr>
              <w:t xml:space="preserve"> </w:t>
            </w:r>
            <w:r w:rsidRPr="00801729">
              <w:rPr>
                <w:rFonts w:ascii="Arial" w:eastAsia="Times New Roman" w:hAnsi="Arial" w:cs="Arial"/>
                <w:b/>
                <w:bCs/>
                <w:color w:val="000000" w:themeColor="text1"/>
                <w:sz w:val="20"/>
                <w:szCs w:val="20"/>
                <w:lang w:eastAsia="en-US"/>
              </w:rPr>
              <w:t>нето</w:t>
            </w:r>
            <w:r w:rsidR="00071B56" w:rsidRPr="00801729">
              <w:rPr>
                <w:rFonts w:ascii="Arial" w:eastAsia="Times New Roman" w:hAnsi="Arial" w:cs="Arial"/>
                <w:b/>
                <w:bCs/>
                <w:color w:val="000000" w:themeColor="text1"/>
                <w:sz w:val="20"/>
                <w:szCs w:val="20"/>
                <w:lang w:eastAsia="en-US"/>
              </w:rPr>
              <w:t xml:space="preserve"> </w:t>
            </w:r>
            <w:r w:rsidRPr="00801729">
              <w:rPr>
                <w:rFonts w:ascii="Arial" w:eastAsia="Times New Roman" w:hAnsi="Arial" w:cs="Arial"/>
                <w:b/>
                <w:bCs/>
                <w:color w:val="000000" w:themeColor="text1"/>
                <w:sz w:val="20"/>
                <w:szCs w:val="20"/>
                <w:lang w:eastAsia="en-US"/>
              </w:rPr>
              <w:t>зарада</w:t>
            </w:r>
          </w:p>
        </w:tc>
        <w:tc>
          <w:tcPr>
            <w:tcW w:w="137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084831" w:rsidRPr="00801729" w:rsidRDefault="00084831" w:rsidP="00071B56">
            <w:pPr>
              <w:suppressAutoHyphens w:val="0"/>
              <w:jc w:val="center"/>
              <w:rPr>
                <w:rFonts w:ascii="Arial" w:eastAsia="Times New Roman" w:hAnsi="Arial" w:cs="Arial"/>
                <w:b/>
                <w:bCs/>
                <w:color w:val="000000" w:themeColor="text1"/>
                <w:sz w:val="20"/>
                <w:szCs w:val="20"/>
                <w:lang w:eastAsia="en-US"/>
              </w:rPr>
            </w:pPr>
            <w:r w:rsidRPr="00801729">
              <w:rPr>
                <w:rFonts w:ascii="Arial" w:eastAsia="Times New Roman" w:hAnsi="Arial" w:cs="Arial"/>
                <w:b/>
                <w:bCs/>
                <w:color w:val="000000" w:themeColor="text1"/>
                <w:sz w:val="20"/>
                <w:szCs w:val="20"/>
                <w:lang w:eastAsia="en-US"/>
              </w:rPr>
              <w:t>Број</w:t>
            </w:r>
            <w:r w:rsidR="00071B56" w:rsidRPr="00801729">
              <w:rPr>
                <w:rFonts w:ascii="Arial" w:eastAsia="Times New Roman" w:hAnsi="Arial" w:cs="Arial"/>
                <w:b/>
                <w:bCs/>
                <w:color w:val="000000" w:themeColor="text1"/>
                <w:sz w:val="20"/>
                <w:szCs w:val="20"/>
                <w:lang w:eastAsia="en-US"/>
              </w:rPr>
              <w:t xml:space="preserve"> </w:t>
            </w:r>
            <w:r w:rsidRPr="00801729">
              <w:rPr>
                <w:rFonts w:ascii="Arial" w:eastAsia="Times New Roman" w:hAnsi="Arial" w:cs="Arial"/>
                <w:b/>
                <w:bCs/>
                <w:color w:val="000000" w:themeColor="text1"/>
                <w:sz w:val="20"/>
                <w:szCs w:val="20"/>
                <w:lang w:eastAsia="en-US"/>
              </w:rPr>
              <w:t>запослених</w:t>
            </w:r>
          </w:p>
        </w:tc>
        <w:tc>
          <w:tcPr>
            <w:tcW w:w="291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071B56" w:rsidRPr="00801729" w:rsidRDefault="00071B56" w:rsidP="008872F9">
            <w:pPr>
              <w:suppressAutoHyphens w:val="0"/>
              <w:jc w:val="both"/>
              <w:rPr>
                <w:rFonts w:ascii="Arial" w:eastAsia="Times New Roman" w:hAnsi="Arial" w:cs="Arial"/>
                <w:b/>
                <w:bCs/>
                <w:color w:val="000000" w:themeColor="text1"/>
                <w:sz w:val="20"/>
                <w:szCs w:val="20"/>
                <w:lang w:eastAsia="en-US"/>
              </w:rPr>
            </w:pPr>
            <w:r w:rsidRPr="00801729">
              <w:rPr>
                <w:rFonts w:ascii="Arial" w:eastAsia="Times New Roman" w:hAnsi="Arial" w:cs="Arial"/>
                <w:b/>
                <w:bCs/>
                <w:color w:val="000000" w:themeColor="text1"/>
                <w:sz w:val="20"/>
                <w:szCs w:val="20"/>
                <w:lang w:eastAsia="en-US"/>
              </w:rPr>
              <w:t xml:space="preserve">              Просечна</w:t>
            </w:r>
          </w:p>
          <w:p w:rsidR="00084831" w:rsidRPr="00801729" w:rsidRDefault="00071B56" w:rsidP="00071B56">
            <w:pPr>
              <w:suppressAutoHyphens w:val="0"/>
              <w:jc w:val="center"/>
              <w:rPr>
                <w:rFonts w:ascii="Arial" w:eastAsia="Times New Roman" w:hAnsi="Arial" w:cs="Arial"/>
                <w:b/>
                <w:bCs/>
                <w:color w:val="000000" w:themeColor="text1"/>
                <w:sz w:val="20"/>
                <w:szCs w:val="20"/>
                <w:lang w:eastAsia="en-US"/>
              </w:rPr>
            </w:pPr>
            <w:r w:rsidRPr="00801729">
              <w:rPr>
                <w:rFonts w:ascii="Arial" w:eastAsia="Times New Roman" w:hAnsi="Arial" w:cs="Arial"/>
                <w:b/>
                <w:bCs/>
                <w:color w:val="000000" w:themeColor="text1"/>
                <w:sz w:val="20"/>
                <w:szCs w:val="20"/>
                <w:lang w:eastAsia="en-US"/>
              </w:rPr>
              <w:t>н</w:t>
            </w:r>
            <w:r w:rsidR="00084831" w:rsidRPr="00801729">
              <w:rPr>
                <w:rFonts w:ascii="Arial" w:eastAsia="Times New Roman" w:hAnsi="Arial" w:cs="Arial"/>
                <w:b/>
                <w:bCs/>
                <w:color w:val="000000" w:themeColor="text1"/>
                <w:sz w:val="20"/>
                <w:szCs w:val="20"/>
                <w:lang w:eastAsia="en-US"/>
              </w:rPr>
              <w:t>ето</w:t>
            </w:r>
            <w:r w:rsidRPr="00801729">
              <w:rPr>
                <w:rFonts w:ascii="Arial" w:eastAsia="Times New Roman" w:hAnsi="Arial" w:cs="Arial"/>
                <w:b/>
                <w:bCs/>
                <w:color w:val="000000" w:themeColor="text1"/>
                <w:sz w:val="20"/>
                <w:szCs w:val="20"/>
                <w:lang w:eastAsia="en-US"/>
              </w:rPr>
              <w:t xml:space="preserve"> </w:t>
            </w:r>
            <w:r w:rsidR="00084831" w:rsidRPr="00801729">
              <w:rPr>
                <w:rFonts w:ascii="Arial" w:eastAsia="Times New Roman" w:hAnsi="Arial" w:cs="Arial"/>
                <w:b/>
                <w:bCs/>
                <w:color w:val="000000" w:themeColor="text1"/>
                <w:sz w:val="20"/>
                <w:szCs w:val="20"/>
                <w:lang w:eastAsia="en-US"/>
              </w:rPr>
              <w:t>зарада</w:t>
            </w:r>
            <w:r w:rsidRPr="00801729">
              <w:rPr>
                <w:rFonts w:ascii="Arial" w:eastAsia="Times New Roman" w:hAnsi="Arial" w:cs="Arial"/>
                <w:b/>
                <w:bCs/>
                <w:color w:val="000000" w:themeColor="text1"/>
                <w:sz w:val="20"/>
                <w:szCs w:val="20"/>
                <w:lang w:eastAsia="en-US"/>
              </w:rPr>
              <w:t xml:space="preserve"> </w:t>
            </w:r>
            <w:r w:rsidR="00084831" w:rsidRPr="00801729">
              <w:rPr>
                <w:rFonts w:ascii="Arial" w:eastAsia="Times New Roman" w:hAnsi="Arial" w:cs="Arial"/>
                <w:b/>
                <w:bCs/>
                <w:color w:val="000000" w:themeColor="text1"/>
                <w:sz w:val="20"/>
                <w:szCs w:val="20"/>
                <w:lang w:eastAsia="en-US"/>
              </w:rPr>
              <w:t>по</w:t>
            </w:r>
            <w:r w:rsidRPr="00801729">
              <w:rPr>
                <w:rFonts w:ascii="Arial" w:eastAsia="Times New Roman" w:hAnsi="Arial" w:cs="Arial"/>
                <w:b/>
                <w:bCs/>
                <w:color w:val="000000" w:themeColor="text1"/>
                <w:sz w:val="20"/>
                <w:szCs w:val="20"/>
                <w:lang w:eastAsia="en-US"/>
              </w:rPr>
              <w:t xml:space="preserve"> </w:t>
            </w:r>
            <w:r w:rsidR="00084831" w:rsidRPr="00801729">
              <w:rPr>
                <w:rFonts w:ascii="Arial" w:eastAsia="Times New Roman" w:hAnsi="Arial" w:cs="Arial"/>
                <w:b/>
                <w:bCs/>
                <w:color w:val="000000" w:themeColor="text1"/>
                <w:sz w:val="20"/>
                <w:szCs w:val="20"/>
                <w:lang w:eastAsia="en-US"/>
              </w:rPr>
              <w:t>запосленом</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Пословодство</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471623" w:rsidP="00471623">
            <w:pPr>
              <w:jc w:val="center"/>
              <w:rPr>
                <w:color w:val="000000" w:themeColor="text1"/>
              </w:rPr>
            </w:pPr>
            <w:r>
              <w:rPr>
                <w:color w:val="000000" w:themeColor="text1"/>
              </w:rPr>
              <w:t>689</w:t>
            </w:r>
            <w:r w:rsidR="00BD5D6B">
              <w:rPr>
                <w:color w:val="000000" w:themeColor="text1"/>
              </w:rPr>
              <w:t>.</w:t>
            </w:r>
            <w:r>
              <w:rPr>
                <w:color w:val="000000" w:themeColor="text1"/>
              </w:rPr>
              <w:t>226</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BD5D6B" w:rsidRDefault="00360F71" w:rsidP="00471623">
            <w:pPr>
              <w:jc w:val="center"/>
              <w:rPr>
                <w:rFonts w:ascii="Arial" w:hAnsi="Arial" w:cs="Arial"/>
                <w:color w:val="000000" w:themeColor="text1"/>
                <w:sz w:val="20"/>
                <w:szCs w:val="20"/>
                <w:lang w:val="sr-Cyrl-CS"/>
              </w:rPr>
            </w:pPr>
            <w:r w:rsidRPr="00BD5D6B">
              <w:rPr>
                <w:rFonts w:ascii="Arial" w:hAnsi="Arial" w:cs="Arial"/>
                <w:color w:val="000000" w:themeColor="text1"/>
                <w:sz w:val="20"/>
                <w:szCs w:val="20"/>
                <w:lang w:val="sr-Cyrl-CS"/>
              </w:rPr>
              <w:t>5</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D13901" w:rsidP="00471623">
            <w:pPr>
              <w:jc w:val="center"/>
              <w:rPr>
                <w:color w:val="000000" w:themeColor="text1"/>
              </w:rPr>
            </w:pPr>
            <w:r w:rsidRPr="00BD5D6B">
              <w:rPr>
                <w:color w:val="000000" w:themeColor="text1"/>
              </w:rPr>
              <w:t>13</w:t>
            </w:r>
            <w:r w:rsidR="00471623">
              <w:rPr>
                <w:color w:val="000000" w:themeColor="text1"/>
              </w:rPr>
              <w:t>7</w:t>
            </w:r>
            <w:r w:rsidR="000D1A86" w:rsidRPr="00BD5D6B">
              <w:rPr>
                <w:color w:val="000000" w:themeColor="text1"/>
              </w:rPr>
              <w:t>,</w:t>
            </w:r>
            <w:r w:rsidR="00471623">
              <w:rPr>
                <w:color w:val="000000" w:themeColor="text1"/>
              </w:rPr>
              <w:t>845</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Интерниревизор</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471623" w:rsidP="00471623">
            <w:pPr>
              <w:jc w:val="center"/>
              <w:rPr>
                <w:color w:val="000000" w:themeColor="text1"/>
              </w:rPr>
            </w:pPr>
            <w:r>
              <w:rPr>
                <w:color w:val="000000" w:themeColor="text1"/>
              </w:rPr>
              <w:t>88</w:t>
            </w:r>
            <w:r w:rsidR="00810116" w:rsidRPr="00BD5D6B">
              <w:rPr>
                <w:color w:val="000000" w:themeColor="text1"/>
              </w:rPr>
              <w:t>,</w:t>
            </w:r>
            <w:r>
              <w:rPr>
                <w:color w:val="000000" w:themeColor="text1"/>
              </w:rPr>
              <w:t>302</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BD5D6B" w:rsidRDefault="00FC2045" w:rsidP="00471623">
            <w:pPr>
              <w:jc w:val="center"/>
              <w:rPr>
                <w:rFonts w:ascii="Arial" w:hAnsi="Arial" w:cs="Arial"/>
                <w:color w:val="000000" w:themeColor="text1"/>
                <w:sz w:val="20"/>
                <w:szCs w:val="20"/>
                <w:lang w:val="sr-Cyrl-CS"/>
              </w:rPr>
            </w:pPr>
            <w:r w:rsidRPr="00BD5D6B">
              <w:rPr>
                <w:rFonts w:ascii="Arial" w:hAnsi="Arial" w:cs="Arial"/>
                <w:color w:val="000000" w:themeColor="text1"/>
                <w:sz w:val="20"/>
                <w:szCs w:val="20"/>
                <w:lang w:val="sr-Cyrl-CS"/>
              </w:rPr>
              <w:t>1</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471623" w:rsidP="00471623">
            <w:pPr>
              <w:jc w:val="center"/>
              <w:rPr>
                <w:color w:val="000000" w:themeColor="text1"/>
              </w:rPr>
            </w:pPr>
            <w:r>
              <w:rPr>
                <w:color w:val="000000" w:themeColor="text1"/>
              </w:rPr>
              <w:t>88</w:t>
            </w:r>
            <w:r w:rsidR="00810116" w:rsidRPr="00BD5D6B">
              <w:rPr>
                <w:color w:val="000000" w:themeColor="text1"/>
              </w:rPr>
              <w:t>,</w:t>
            </w:r>
            <w:r>
              <w:rPr>
                <w:color w:val="000000" w:themeColor="text1"/>
              </w:rPr>
              <w:t>302</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Руководиоци и шефови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810116" w:rsidP="00471623">
            <w:pPr>
              <w:jc w:val="center"/>
              <w:rPr>
                <w:color w:val="000000" w:themeColor="text1"/>
              </w:rPr>
            </w:pPr>
            <w:r w:rsidRPr="00BD5D6B">
              <w:rPr>
                <w:color w:val="000000" w:themeColor="text1"/>
              </w:rPr>
              <w:t>1,</w:t>
            </w:r>
            <w:r w:rsidR="00471623">
              <w:rPr>
                <w:color w:val="000000" w:themeColor="text1"/>
              </w:rPr>
              <w:t>202</w:t>
            </w:r>
            <w:r w:rsidRPr="00BD5D6B">
              <w:rPr>
                <w:color w:val="000000" w:themeColor="text1"/>
              </w:rPr>
              <w:t>,</w:t>
            </w:r>
            <w:r w:rsidR="00471623">
              <w:rPr>
                <w:color w:val="000000" w:themeColor="text1"/>
              </w:rPr>
              <w:t>442</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BD5D6B" w:rsidRDefault="00FC2045" w:rsidP="00471623">
            <w:pPr>
              <w:jc w:val="center"/>
              <w:rPr>
                <w:rFonts w:ascii="Arial" w:hAnsi="Arial" w:cs="Arial"/>
                <w:color w:val="000000" w:themeColor="text1"/>
                <w:sz w:val="20"/>
                <w:szCs w:val="20"/>
              </w:rPr>
            </w:pPr>
            <w:r w:rsidRPr="00BD5D6B">
              <w:rPr>
                <w:rFonts w:ascii="Arial" w:hAnsi="Arial" w:cs="Arial"/>
                <w:color w:val="000000" w:themeColor="text1"/>
                <w:sz w:val="20"/>
                <w:szCs w:val="20"/>
                <w:lang w:val="sr-Cyrl-CS"/>
              </w:rPr>
              <w:t>1</w:t>
            </w:r>
            <w:r w:rsidR="00471623">
              <w:rPr>
                <w:rFonts w:ascii="Arial" w:hAnsi="Arial" w:cs="Arial"/>
                <w:color w:val="000000" w:themeColor="text1"/>
                <w:sz w:val="20"/>
                <w:szCs w:val="20"/>
              </w:rPr>
              <w:t>4</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7261D7" w:rsidP="00471623">
            <w:pPr>
              <w:jc w:val="center"/>
              <w:rPr>
                <w:color w:val="000000" w:themeColor="text1"/>
              </w:rPr>
            </w:pPr>
            <w:r w:rsidRPr="00BD5D6B">
              <w:rPr>
                <w:color w:val="000000" w:themeColor="text1"/>
              </w:rPr>
              <w:t>8</w:t>
            </w:r>
            <w:r w:rsidR="00471623">
              <w:rPr>
                <w:color w:val="000000" w:themeColor="text1"/>
              </w:rPr>
              <w:t>5</w:t>
            </w:r>
            <w:r w:rsidR="00810116" w:rsidRPr="00BD5D6B">
              <w:rPr>
                <w:color w:val="000000" w:themeColor="text1"/>
              </w:rPr>
              <w:t>,</w:t>
            </w:r>
            <w:r w:rsidR="00471623">
              <w:rPr>
                <w:color w:val="000000" w:themeColor="text1"/>
              </w:rPr>
              <w:t>889</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Самостални стручни сарадници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810116" w:rsidP="00471623">
            <w:pPr>
              <w:jc w:val="center"/>
              <w:rPr>
                <w:color w:val="000000" w:themeColor="text1"/>
              </w:rPr>
            </w:pPr>
            <w:r w:rsidRPr="00BD5D6B">
              <w:rPr>
                <w:color w:val="000000" w:themeColor="text1"/>
              </w:rPr>
              <w:t>1,</w:t>
            </w:r>
            <w:r w:rsidR="00471623">
              <w:rPr>
                <w:color w:val="000000" w:themeColor="text1"/>
              </w:rPr>
              <w:t>218</w:t>
            </w:r>
            <w:r w:rsidRPr="00BD5D6B">
              <w:rPr>
                <w:color w:val="000000" w:themeColor="text1"/>
              </w:rPr>
              <w:t>,</w:t>
            </w:r>
            <w:r w:rsidR="00471623">
              <w:rPr>
                <w:color w:val="000000" w:themeColor="text1"/>
              </w:rPr>
              <w:t>508</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BD5D6B" w:rsidRDefault="00BD5D6B" w:rsidP="00471623">
            <w:pPr>
              <w:jc w:val="center"/>
              <w:rPr>
                <w:rFonts w:ascii="Arial" w:hAnsi="Arial" w:cs="Arial"/>
                <w:color w:val="000000" w:themeColor="text1"/>
                <w:sz w:val="20"/>
                <w:szCs w:val="20"/>
              </w:rPr>
            </w:pPr>
            <w:r w:rsidRPr="00BD5D6B">
              <w:rPr>
                <w:rFonts w:ascii="Arial" w:hAnsi="Arial" w:cs="Arial"/>
                <w:color w:val="000000" w:themeColor="text1"/>
                <w:sz w:val="20"/>
                <w:szCs w:val="20"/>
              </w:rPr>
              <w:t>16</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810116" w:rsidP="00471623">
            <w:pPr>
              <w:jc w:val="center"/>
              <w:rPr>
                <w:color w:val="000000" w:themeColor="text1"/>
              </w:rPr>
            </w:pPr>
            <w:r w:rsidRPr="00BD5D6B">
              <w:rPr>
                <w:color w:val="000000" w:themeColor="text1"/>
              </w:rPr>
              <w:t>7</w:t>
            </w:r>
            <w:r w:rsidR="00471623">
              <w:rPr>
                <w:color w:val="000000" w:themeColor="text1"/>
              </w:rPr>
              <w:t>6</w:t>
            </w:r>
            <w:r w:rsidRPr="00BD5D6B">
              <w:rPr>
                <w:color w:val="000000" w:themeColor="text1"/>
              </w:rPr>
              <w:t>,</w:t>
            </w:r>
            <w:r w:rsidR="00471623">
              <w:rPr>
                <w:color w:val="000000" w:themeColor="text1"/>
              </w:rPr>
              <w:t>157</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Стручни сарадници и сарадници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810116" w:rsidP="00471623">
            <w:pPr>
              <w:jc w:val="center"/>
              <w:rPr>
                <w:color w:val="000000" w:themeColor="text1"/>
              </w:rPr>
            </w:pPr>
            <w:r w:rsidRPr="00BD5D6B">
              <w:rPr>
                <w:color w:val="000000" w:themeColor="text1"/>
              </w:rPr>
              <w:t>1,</w:t>
            </w:r>
            <w:r w:rsidR="00471623">
              <w:rPr>
                <w:color w:val="000000" w:themeColor="text1"/>
              </w:rPr>
              <w:t>365</w:t>
            </w:r>
            <w:r w:rsidRPr="00BD5D6B">
              <w:rPr>
                <w:color w:val="000000" w:themeColor="text1"/>
              </w:rPr>
              <w:t>,</w:t>
            </w:r>
            <w:r w:rsidR="00471623">
              <w:rPr>
                <w:color w:val="000000" w:themeColor="text1"/>
              </w:rPr>
              <w:t>934</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BD5D6B" w:rsidRDefault="00BD5D6B" w:rsidP="00471623">
            <w:pPr>
              <w:jc w:val="center"/>
              <w:rPr>
                <w:rFonts w:ascii="Arial" w:hAnsi="Arial" w:cs="Arial"/>
                <w:color w:val="000000" w:themeColor="text1"/>
                <w:sz w:val="20"/>
                <w:szCs w:val="20"/>
              </w:rPr>
            </w:pPr>
            <w:r w:rsidRPr="00BD5D6B">
              <w:rPr>
                <w:rFonts w:ascii="Arial" w:hAnsi="Arial" w:cs="Arial"/>
                <w:color w:val="000000" w:themeColor="text1"/>
                <w:sz w:val="20"/>
                <w:szCs w:val="20"/>
              </w:rPr>
              <w:t>23</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471623" w:rsidP="00471623">
            <w:pPr>
              <w:jc w:val="center"/>
              <w:rPr>
                <w:color w:val="000000" w:themeColor="text1"/>
              </w:rPr>
            </w:pPr>
            <w:r>
              <w:rPr>
                <w:color w:val="000000" w:themeColor="text1"/>
              </w:rPr>
              <w:t>59</w:t>
            </w:r>
            <w:r w:rsidR="00810116" w:rsidRPr="00BD5D6B">
              <w:rPr>
                <w:color w:val="000000" w:themeColor="text1"/>
              </w:rPr>
              <w:t>,</w:t>
            </w:r>
            <w:r>
              <w:rPr>
                <w:color w:val="000000" w:themeColor="text1"/>
              </w:rPr>
              <w:t>388</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Референти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810116" w:rsidP="00471623">
            <w:pPr>
              <w:jc w:val="center"/>
              <w:rPr>
                <w:color w:val="000000" w:themeColor="text1"/>
              </w:rPr>
            </w:pPr>
            <w:r w:rsidRPr="00BD5D6B">
              <w:rPr>
                <w:color w:val="000000" w:themeColor="text1"/>
              </w:rPr>
              <w:t>1,</w:t>
            </w:r>
            <w:r w:rsidR="00471623">
              <w:rPr>
                <w:color w:val="000000" w:themeColor="text1"/>
              </w:rPr>
              <w:t>388</w:t>
            </w:r>
            <w:r w:rsidRPr="00BD5D6B">
              <w:rPr>
                <w:color w:val="000000" w:themeColor="text1"/>
              </w:rPr>
              <w:t>,</w:t>
            </w:r>
            <w:r w:rsidR="00471623">
              <w:rPr>
                <w:color w:val="000000" w:themeColor="text1"/>
              </w:rPr>
              <w:t>504</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BD5D6B" w:rsidRDefault="00D13901" w:rsidP="00471623">
            <w:pPr>
              <w:jc w:val="center"/>
              <w:rPr>
                <w:rFonts w:ascii="Arial" w:hAnsi="Arial" w:cs="Arial"/>
                <w:color w:val="000000" w:themeColor="text1"/>
                <w:sz w:val="20"/>
                <w:szCs w:val="20"/>
              </w:rPr>
            </w:pPr>
            <w:r w:rsidRPr="00BD5D6B">
              <w:rPr>
                <w:rFonts w:ascii="Arial" w:hAnsi="Arial" w:cs="Arial"/>
                <w:color w:val="000000" w:themeColor="text1"/>
                <w:sz w:val="20"/>
                <w:szCs w:val="20"/>
              </w:rPr>
              <w:t>2</w:t>
            </w:r>
            <w:r w:rsidR="00BD5D6B" w:rsidRPr="00BD5D6B">
              <w:rPr>
                <w:rFonts w:ascii="Arial" w:hAnsi="Arial" w:cs="Arial"/>
                <w:color w:val="000000" w:themeColor="text1"/>
                <w:sz w:val="20"/>
                <w:szCs w:val="20"/>
              </w:rPr>
              <w:t>6</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810116" w:rsidP="00471623">
            <w:pPr>
              <w:jc w:val="center"/>
              <w:rPr>
                <w:color w:val="000000" w:themeColor="text1"/>
              </w:rPr>
            </w:pPr>
            <w:r w:rsidRPr="00BD5D6B">
              <w:rPr>
                <w:color w:val="000000" w:themeColor="text1"/>
              </w:rPr>
              <w:t>5</w:t>
            </w:r>
            <w:r w:rsidR="00BD5D6B" w:rsidRPr="00BD5D6B">
              <w:rPr>
                <w:color w:val="000000" w:themeColor="text1"/>
              </w:rPr>
              <w:t>3</w:t>
            </w:r>
            <w:r w:rsidRPr="00BD5D6B">
              <w:rPr>
                <w:color w:val="000000" w:themeColor="text1"/>
              </w:rPr>
              <w:t>,</w:t>
            </w:r>
            <w:r w:rsidR="00471623">
              <w:rPr>
                <w:color w:val="000000" w:themeColor="text1"/>
              </w:rPr>
              <w:t>404</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Административни послови</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573EE7" w:rsidP="00471623">
            <w:pPr>
              <w:jc w:val="center"/>
              <w:rPr>
                <w:color w:val="000000" w:themeColor="text1"/>
              </w:rPr>
            </w:pPr>
            <w:r w:rsidRPr="00BD5D6B">
              <w:rPr>
                <w:color w:val="000000" w:themeColor="text1"/>
              </w:rPr>
              <w:t>1</w:t>
            </w:r>
            <w:r w:rsidR="00471623">
              <w:rPr>
                <w:color w:val="000000" w:themeColor="text1"/>
              </w:rPr>
              <w:t>38</w:t>
            </w:r>
            <w:r w:rsidR="00810116" w:rsidRPr="00BD5D6B">
              <w:rPr>
                <w:color w:val="000000" w:themeColor="text1"/>
              </w:rPr>
              <w:t>,</w:t>
            </w:r>
            <w:r w:rsidR="00471623">
              <w:rPr>
                <w:color w:val="000000" w:themeColor="text1"/>
              </w:rPr>
              <w:t>268</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BD5D6B" w:rsidRDefault="00D13901" w:rsidP="00471623">
            <w:pPr>
              <w:jc w:val="center"/>
              <w:rPr>
                <w:rFonts w:ascii="Arial" w:hAnsi="Arial" w:cs="Arial"/>
                <w:color w:val="000000" w:themeColor="text1"/>
                <w:sz w:val="20"/>
                <w:szCs w:val="20"/>
              </w:rPr>
            </w:pPr>
            <w:r w:rsidRPr="00BD5D6B">
              <w:rPr>
                <w:rFonts w:ascii="Arial" w:hAnsi="Arial" w:cs="Arial"/>
                <w:color w:val="000000" w:themeColor="text1"/>
                <w:sz w:val="20"/>
                <w:szCs w:val="20"/>
              </w:rPr>
              <w:t>3</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BD5D6B" w:rsidP="00471623">
            <w:pPr>
              <w:jc w:val="center"/>
              <w:rPr>
                <w:color w:val="000000" w:themeColor="text1"/>
              </w:rPr>
            </w:pPr>
            <w:r w:rsidRPr="00BD5D6B">
              <w:rPr>
                <w:color w:val="000000" w:themeColor="text1"/>
              </w:rPr>
              <w:t>4</w:t>
            </w:r>
            <w:r w:rsidR="00471623">
              <w:rPr>
                <w:color w:val="000000" w:themeColor="text1"/>
              </w:rPr>
              <w:t>6</w:t>
            </w:r>
            <w:r w:rsidR="00810116" w:rsidRPr="00BD5D6B">
              <w:rPr>
                <w:color w:val="000000" w:themeColor="text1"/>
              </w:rPr>
              <w:t>,</w:t>
            </w:r>
            <w:r w:rsidR="00471623">
              <w:rPr>
                <w:color w:val="000000" w:themeColor="text1"/>
              </w:rPr>
              <w:t>089</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Техничко особље</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4001C2" w:rsidRDefault="00810116" w:rsidP="00471623">
            <w:pPr>
              <w:jc w:val="center"/>
              <w:rPr>
                <w:color w:val="000000" w:themeColor="text1"/>
              </w:rPr>
            </w:pPr>
            <w:r w:rsidRPr="004001C2">
              <w:rPr>
                <w:color w:val="000000" w:themeColor="text1"/>
              </w:rPr>
              <w:t>1,</w:t>
            </w:r>
            <w:r w:rsidR="00344B82">
              <w:rPr>
                <w:color w:val="000000" w:themeColor="text1"/>
              </w:rPr>
              <w:t>2</w:t>
            </w:r>
            <w:r w:rsidR="00471623">
              <w:rPr>
                <w:color w:val="000000" w:themeColor="text1"/>
              </w:rPr>
              <w:t>40</w:t>
            </w:r>
            <w:r w:rsidR="00806FBD" w:rsidRPr="004001C2">
              <w:rPr>
                <w:color w:val="000000" w:themeColor="text1"/>
              </w:rPr>
              <w:t>,</w:t>
            </w:r>
            <w:r w:rsidR="00471623">
              <w:rPr>
                <w:color w:val="000000" w:themeColor="text1"/>
              </w:rPr>
              <w:t>175</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BD5D6B" w:rsidRDefault="00D13901" w:rsidP="00471623">
            <w:pPr>
              <w:jc w:val="center"/>
              <w:rPr>
                <w:rFonts w:ascii="Arial" w:hAnsi="Arial" w:cs="Arial"/>
                <w:color w:val="000000" w:themeColor="text1"/>
                <w:sz w:val="20"/>
                <w:szCs w:val="20"/>
              </w:rPr>
            </w:pPr>
            <w:r w:rsidRPr="00BD5D6B">
              <w:rPr>
                <w:rFonts w:ascii="Arial" w:hAnsi="Arial" w:cs="Arial"/>
                <w:color w:val="000000" w:themeColor="text1"/>
                <w:sz w:val="20"/>
                <w:szCs w:val="20"/>
                <w:lang w:val="sr-Cyrl-CS"/>
              </w:rPr>
              <w:t>2</w:t>
            </w:r>
            <w:r w:rsidR="00BD5D6B" w:rsidRPr="00BD5D6B">
              <w:rPr>
                <w:rFonts w:ascii="Arial" w:hAnsi="Arial" w:cs="Arial"/>
                <w:color w:val="000000" w:themeColor="text1"/>
                <w:sz w:val="20"/>
                <w:szCs w:val="20"/>
              </w:rPr>
              <w:t>4</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810116" w:rsidP="00471623">
            <w:pPr>
              <w:jc w:val="center"/>
              <w:rPr>
                <w:color w:val="000000" w:themeColor="text1"/>
              </w:rPr>
            </w:pPr>
            <w:r w:rsidRPr="00BD5D6B">
              <w:rPr>
                <w:color w:val="000000" w:themeColor="text1"/>
              </w:rPr>
              <w:t>5</w:t>
            </w:r>
            <w:r w:rsidR="00471623">
              <w:rPr>
                <w:color w:val="000000" w:themeColor="text1"/>
              </w:rPr>
              <w:t>1</w:t>
            </w:r>
            <w:r w:rsidRPr="00BD5D6B">
              <w:rPr>
                <w:color w:val="000000" w:themeColor="text1"/>
              </w:rPr>
              <w:t>,</w:t>
            </w:r>
            <w:r w:rsidR="00471623">
              <w:rPr>
                <w:color w:val="000000" w:themeColor="text1"/>
              </w:rPr>
              <w:t>674</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color w:val="000000" w:themeColor="text1"/>
                <w:sz w:val="20"/>
                <w:szCs w:val="20"/>
              </w:rPr>
            </w:pPr>
            <w:r w:rsidRPr="00801729">
              <w:rPr>
                <w:rFonts w:ascii="Arial" w:hAnsi="Arial" w:cs="Arial"/>
                <w:color w:val="000000" w:themeColor="text1"/>
                <w:sz w:val="20"/>
                <w:szCs w:val="20"/>
              </w:rPr>
              <w:t>Помоћно техничко особље</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4001C2" w:rsidRDefault="00810116" w:rsidP="00471623">
            <w:pPr>
              <w:jc w:val="center"/>
              <w:rPr>
                <w:color w:val="000000" w:themeColor="text1"/>
              </w:rPr>
            </w:pPr>
            <w:r w:rsidRPr="004001C2">
              <w:rPr>
                <w:color w:val="000000" w:themeColor="text1"/>
              </w:rPr>
              <w:t>1</w:t>
            </w:r>
            <w:r w:rsidR="00344B82">
              <w:rPr>
                <w:color w:val="000000" w:themeColor="text1"/>
              </w:rPr>
              <w:t>55</w:t>
            </w:r>
            <w:r w:rsidR="00573EE7" w:rsidRPr="004001C2">
              <w:rPr>
                <w:color w:val="000000" w:themeColor="text1"/>
              </w:rPr>
              <w:t>,</w:t>
            </w:r>
            <w:r w:rsidR="00471623">
              <w:rPr>
                <w:color w:val="000000" w:themeColor="text1"/>
              </w:rPr>
              <w:t>821</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BD5D6B" w:rsidRDefault="00FC2045" w:rsidP="00471623">
            <w:pPr>
              <w:jc w:val="center"/>
              <w:rPr>
                <w:rFonts w:ascii="Arial" w:hAnsi="Arial" w:cs="Arial"/>
                <w:color w:val="000000" w:themeColor="text1"/>
                <w:sz w:val="20"/>
                <w:szCs w:val="20"/>
                <w:lang w:val="sr-Cyrl-CS"/>
              </w:rPr>
            </w:pPr>
            <w:r w:rsidRPr="00BD5D6B">
              <w:rPr>
                <w:rFonts w:ascii="Arial" w:hAnsi="Arial" w:cs="Arial"/>
                <w:color w:val="000000" w:themeColor="text1"/>
                <w:sz w:val="20"/>
                <w:szCs w:val="20"/>
                <w:lang w:val="sr-Cyrl-CS"/>
              </w:rPr>
              <w:t>3</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BD5D6B" w:rsidP="00471623">
            <w:pPr>
              <w:jc w:val="center"/>
              <w:rPr>
                <w:color w:val="000000" w:themeColor="text1"/>
              </w:rPr>
            </w:pPr>
            <w:r w:rsidRPr="00BD5D6B">
              <w:rPr>
                <w:color w:val="000000" w:themeColor="text1"/>
              </w:rPr>
              <w:t>51</w:t>
            </w:r>
            <w:r w:rsidR="00810116" w:rsidRPr="00BD5D6B">
              <w:rPr>
                <w:color w:val="000000" w:themeColor="text1"/>
              </w:rPr>
              <w:t>,</w:t>
            </w:r>
            <w:r w:rsidR="00471623">
              <w:rPr>
                <w:color w:val="000000" w:themeColor="text1"/>
              </w:rPr>
              <w:t>940</w:t>
            </w:r>
          </w:p>
        </w:tc>
      </w:tr>
      <w:tr w:rsidR="00FC2045" w:rsidRPr="00801729" w:rsidTr="00724F05">
        <w:trPr>
          <w:trHeight w:val="25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jc w:val="both"/>
              <w:rPr>
                <w:rFonts w:ascii="Arial" w:hAnsi="Arial" w:cs="Arial"/>
                <w:b/>
                <w:color w:val="000000" w:themeColor="text1"/>
                <w:sz w:val="20"/>
                <w:szCs w:val="20"/>
                <w:lang w:val="sr-Cyrl-CS"/>
              </w:rPr>
            </w:pPr>
            <w:r w:rsidRPr="00801729">
              <w:rPr>
                <w:rFonts w:ascii="Arial" w:hAnsi="Arial" w:cs="Arial"/>
                <w:color w:val="000000" w:themeColor="text1"/>
                <w:sz w:val="20"/>
                <w:szCs w:val="20"/>
              </w:rPr>
              <w:t> </w:t>
            </w:r>
            <w:r w:rsidRPr="00801729">
              <w:rPr>
                <w:rFonts w:ascii="Arial" w:hAnsi="Arial" w:cs="Arial"/>
                <w:b/>
                <w:color w:val="000000" w:themeColor="text1"/>
                <w:sz w:val="20"/>
                <w:szCs w:val="20"/>
                <w:lang w:val="sr-Cyrl-CS"/>
              </w:rPr>
              <w:t>Укупно</w:t>
            </w:r>
          </w:p>
        </w:tc>
        <w:tc>
          <w:tcPr>
            <w:tcW w:w="2040"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4001C2" w:rsidRDefault="00FC2045" w:rsidP="00471623">
            <w:pPr>
              <w:jc w:val="center"/>
              <w:rPr>
                <w:b/>
                <w:bCs/>
                <w:color w:val="000000" w:themeColor="text1"/>
              </w:rPr>
            </w:pPr>
            <w:r w:rsidRPr="004001C2">
              <w:rPr>
                <w:b/>
                <w:bCs/>
                <w:color w:val="000000" w:themeColor="text1"/>
              </w:rPr>
              <w:t>7</w:t>
            </w:r>
            <w:r w:rsidRPr="004001C2">
              <w:rPr>
                <w:b/>
                <w:bCs/>
                <w:color w:val="000000" w:themeColor="text1"/>
                <w:lang w:val="sr-Cyrl-CS"/>
              </w:rPr>
              <w:t>,</w:t>
            </w:r>
            <w:r w:rsidR="00471623">
              <w:rPr>
                <w:b/>
                <w:bCs/>
                <w:color w:val="000000" w:themeColor="text1"/>
              </w:rPr>
              <w:t>487</w:t>
            </w:r>
            <w:r w:rsidR="00810116" w:rsidRPr="004001C2">
              <w:rPr>
                <w:b/>
                <w:bCs/>
                <w:color w:val="000000" w:themeColor="text1"/>
              </w:rPr>
              <w:t>,</w:t>
            </w:r>
            <w:r w:rsidR="00471623">
              <w:rPr>
                <w:b/>
                <w:bCs/>
                <w:color w:val="000000" w:themeColor="text1"/>
              </w:rPr>
              <w:t>179</w:t>
            </w:r>
          </w:p>
        </w:tc>
        <w:tc>
          <w:tcPr>
            <w:tcW w:w="1375"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BD5D6B" w:rsidRDefault="00FC2045" w:rsidP="00471623">
            <w:pPr>
              <w:jc w:val="center"/>
              <w:rPr>
                <w:rFonts w:ascii="Arial" w:hAnsi="Arial" w:cs="Arial"/>
                <w:b/>
                <w:color w:val="000000" w:themeColor="text1"/>
                <w:sz w:val="20"/>
                <w:szCs w:val="20"/>
              </w:rPr>
            </w:pPr>
            <w:r w:rsidRPr="00BD5D6B">
              <w:rPr>
                <w:rFonts w:ascii="Arial" w:hAnsi="Arial" w:cs="Arial"/>
                <w:b/>
                <w:color w:val="000000" w:themeColor="text1"/>
                <w:sz w:val="20"/>
                <w:szCs w:val="20"/>
                <w:lang w:val="sr-Cyrl-CS"/>
              </w:rPr>
              <w:t>11</w:t>
            </w:r>
            <w:r w:rsidR="00471623">
              <w:rPr>
                <w:rFonts w:ascii="Arial" w:hAnsi="Arial" w:cs="Arial"/>
                <w:b/>
                <w:color w:val="000000" w:themeColor="text1"/>
                <w:sz w:val="20"/>
                <w:szCs w:val="20"/>
              </w:rPr>
              <w:t>5</w:t>
            </w:r>
          </w:p>
        </w:tc>
        <w:tc>
          <w:tcPr>
            <w:tcW w:w="2915" w:type="dxa"/>
            <w:tcBorders>
              <w:top w:val="nil"/>
              <w:left w:val="nil"/>
              <w:bottom w:val="single" w:sz="4" w:space="0" w:color="auto"/>
              <w:right w:val="single" w:sz="4" w:space="0" w:color="auto"/>
            </w:tcBorders>
            <w:shd w:val="clear" w:color="auto" w:fill="DDD9C3" w:themeFill="background2" w:themeFillShade="E6"/>
            <w:noWrap/>
            <w:vAlign w:val="bottom"/>
            <w:hideMark/>
          </w:tcPr>
          <w:p w:rsidR="00FC2045" w:rsidRPr="00BD5D6B" w:rsidRDefault="00810116" w:rsidP="00471623">
            <w:pPr>
              <w:jc w:val="center"/>
              <w:rPr>
                <w:b/>
                <w:bCs/>
                <w:color w:val="000000" w:themeColor="text1"/>
              </w:rPr>
            </w:pPr>
            <w:r w:rsidRPr="00BD5D6B">
              <w:rPr>
                <w:b/>
                <w:bCs/>
                <w:color w:val="000000" w:themeColor="text1"/>
              </w:rPr>
              <w:t>6</w:t>
            </w:r>
            <w:r w:rsidR="00573EE7" w:rsidRPr="00BD5D6B">
              <w:rPr>
                <w:b/>
                <w:bCs/>
                <w:color w:val="000000" w:themeColor="text1"/>
              </w:rPr>
              <w:t>5</w:t>
            </w:r>
            <w:r w:rsidRPr="00BD5D6B">
              <w:rPr>
                <w:b/>
                <w:bCs/>
                <w:color w:val="000000" w:themeColor="text1"/>
              </w:rPr>
              <w:t>,</w:t>
            </w:r>
            <w:r w:rsidR="00471623">
              <w:rPr>
                <w:b/>
                <w:bCs/>
                <w:color w:val="000000" w:themeColor="text1"/>
              </w:rPr>
              <w:t>106</w:t>
            </w:r>
          </w:p>
        </w:tc>
      </w:tr>
      <w:tr w:rsidR="00FC2045" w:rsidRPr="00801729" w:rsidTr="0096604D">
        <w:trPr>
          <w:trHeight w:val="690"/>
        </w:trPr>
        <w:tc>
          <w:tcPr>
            <w:tcW w:w="9418" w:type="dxa"/>
            <w:gridSpan w:val="4"/>
            <w:tcBorders>
              <w:top w:val="nil"/>
              <w:left w:val="nil"/>
              <w:bottom w:val="nil"/>
              <w:right w:val="nil"/>
            </w:tcBorders>
            <w:shd w:val="clear" w:color="auto" w:fill="auto"/>
            <w:vAlign w:val="bottom"/>
            <w:hideMark/>
          </w:tcPr>
          <w:p w:rsidR="00FC2045" w:rsidRPr="00801729" w:rsidRDefault="00FC2045" w:rsidP="00346A47">
            <w:pPr>
              <w:pStyle w:val="PlainText"/>
              <w:tabs>
                <w:tab w:val="left" w:pos="3180"/>
              </w:tabs>
              <w:rPr>
                <w:color w:val="000000" w:themeColor="text1"/>
              </w:rPr>
            </w:pPr>
          </w:p>
          <w:p w:rsidR="00FC2045" w:rsidRPr="00801729" w:rsidRDefault="00FC2045" w:rsidP="00471623">
            <w:pPr>
              <w:pStyle w:val="PlainText"/>
              <w:tabs>
                <w:tab w:val="left" w:pos="3180"/>
              </w:tabs>
              <w:rPr>
                <w:rFonts w:ascii="Times New Roman" w:hAnsi="Times New Roman" w:cs="Times New Roman"/>
                <w:color w:val="000000" w:themeColor="text1"/>
                <w:sz w:val="24"/>
                <w:szCs w:val="24"/>
                <w:shd w:val="clear" w:color="auto" w:fill="FFFFFF"/>
              </w:rPr>
            </w:pPr>
            <w:r w:rsidRPr="00801729">
              <w:rPr>
                <w:rFonts w:ascii="Times New Roman" w:hAnsi="Times New Roman" w:cs="Times New Roman"/>
                <w:color w:val="000000" w:themeColor="text1"/>
                <w:sz w:val="24"/>
                <w:szCs w:val="24"/>
              </w:rPr>
              <w:t xml:space="preserve">Исплаћена нето зарада за месец </w:t>
            </w:r>
            <w:r w:rsidR="00333B88">
              <w:rPr>
                <w:rFonts w:ascii="Times New Roman" w:hAnsi="Times New Roman" w:cs="Times New Roman"/>
                <w:color w:val="000000" w:themeColor="text1"/>
                <w:sz w:val="24"/>
                <w:szCs w:val="24"/>
              </w:rPr>
              <w:t>9</w:t>
            </w:r>
            <w:r w:rsidR="00F35248" w:rsidRPr="009140CD">
              <w:rPr>
                <w:rFonts w:ascii="Times New Roman" w:hAnsi="Times New Roman" w:cs="Times New Roman"/>
                <w:color w:val="000000" w:themeColor="text1"/>
                <w:sz w:val="24"/>
                <w:szCs w:val="24"/>
              </w:rPr>
              <w:t>/</w:t>
            </w:r>
            <w:r w:rsidR="00F35248" w:rsidRPr="00801729">
              <w:rPr>
                <w:rFonts w:ascii="Times New Roman" w:hAnsi="Times New Roman" w:cs="Times New Roman"/>
                <w:color w:val="000000" w:themeColor="text1"/>
                <w:sz w:val="24"/>
                <w:szCs w:val="24"/>
              </w:rPr>
              <w:t>2021</w:t>
            </w:r>
            <w:r w:rsidRPr="00801729">
              <w:rPr>
                <w:rFonts w:ascii="Times New Roman" w:hAnsi="Times New Roman" w:cs="Times New Roman"/>
                <w:i/>
                <w:color w:val="000000" w:themeColor="text1"/>
                <w:sz w:val="24"/>
                <w:szCs w:val="24"/>
              </w:rPr>
              <w:t xml:space="preserve"> </w:t>
            </w:r>
            <w:r w:rsidRPr="00801729">
              <w:rPr>
                <w:rFonts w:ascii="Times New Roman" w:hAnsi="Times New Roman" w:cs="Times New Roman"/>
                <w:color w:val="000000" w:themeColor="text1"/>
                <w:sz w:val="24"/>
                <w:szCs w:val="24"/>
              </w:rPr>
              <w:t>износи</w:t>
            </w:r>
            <w:r w:rsidR="00471623">
              <w:rPr>
                <w:rFonts w:ascii="Times New Roman" w:hAnsi="Times New Roman" w:cs="Times New Roman"/>
                <w:color w:val="000000" w:themeColor="text1"/>
                <w:sz w:val="24"/>
                <w:szCs w:val="24"/>
              </w:rPr>
              <w:t xml:space="preserve"> 7.487.178</w:t>
            </w:r>
            <w:r w:rsidR="007261D7">
              <w:rPr>
                <w:rFonts w:ascii="Times New Roman" w:hAnsi="Times New Roman" w:cs="Times New Roman"/>
                <w:color w:val="000000" w:themeColor="text1"/>
                <w:sz w:val="24"/>
                <w:szCs w:val="24"/>
              </w:rPr>
              <w:t xml:space="preserve"> </w:t>
            </w:r>
            <w:r w:rsidR="00806FBD">
              <w:rPr>
                <w:rFonts w:ascii="Times New Roman" w:hAnsi="Times New Roman" w:cs="Times New Roman"/>
                <w:color w:val="000000" w:themeColor="text1"/>
                <w:sz w:val="24"/>
                <w:szCs w:val="24"/>
              </w:rPr>
              <w:t>д</w:t>
            </w:r>
            <w:r w:rsidR="00810116" w:rsidRPr="00801729">
              <w:rPr>
                <w:rFonts w:ascii="Times New Roman" w:hAnsi="Times New Roman" w:cs="Times New Roman"/>
                <w:color w:val="000000" w:themeColor="text1"/>
                <w:sz w:val="24"/>
                <w:szCs w:val="24"/>
              </w:rPr>
              <w:t>ин</w:t>
            </w:r>
            <w:r w:rsidR="00F35248" w:rsidRPr="00801729">
              <w:rPr>
                <w:rFonts w:ascii="Times New Roman" w:hAnsi="Times New Roman" w:cs="Times New Roman"/>
                <w:color w:val="000000" w:themeColor="text1"/>
                <w:sz w:val="24"/>
                <w:szCs w:val="24"/>
              </w:rPr>
              <w:t>.</w:t>
            </w:r>
            <w:r w:rsidR="00810116" w:rsidRPr="00801729">
              <w:rPr>
                <w:rFonts w:ascii="Times New Roman" w:hAnsi="Times New Roman" w:cs="Times New Roman"/>
                <w:color w:val="000000" w:themeColor="text1"/>
                <w:sz w:val="24"/>
                <w:szCs w:val="24"/>
              </w:rPr>
              <w:t xml:space="preserve"> </w:t>
            </w:r>
            <w:proofErr w:type="gramStart"/>
            <w:r w:rsidR="00810116" w:rsidRPr="00801729">
              <w:rPr>
                <w:rFonts w:ascii="Times New Roman" w:hAnsi="Times New Roman" w:cs="Times New Roman"/>
                <w:color w:val="000000" w:themeColor="text1"/>
                <w:sz w:val="24"/>
                <w:szCs w:val="24"/>
              </w:rPr>
              <w:t>за</w:t>
            </w:r>
            <w:proofErr w:type="gramEnd"/>
            <w:r w:rsidR="00810116" w:rsidRPr="00801729">
              <w:rPr>
                <w:rFonts w:ascii="Times New Roman" w:hAnsi="Times New Roman" w:cs="Times New Roman"/>
                <w:color w:val="000000" w:themeColor="text1"/>
                <w:sz w:val="24"/>
                <w:szCs w:val="24"/>
              </w:rPr>
              <w:t xml:space="preserve"> укупно</w:t>
            </w:r>
            <w:r w:rsidR="00E5370D">
              <w:rPr>
                <w:rFonts w:ascii="Times New Roman" w:hAnsi="Times New Roman" w:cs="Times New Roman"/>
                <w:color w:val="000000" w:themeColor="text1"/>
                <w:sz w:val="24"/>
                <w:szCs w:val="24"/>
              </w:rPr>
              <w:t xml:space="preserve"> </w:t>
            </w:r>
            <w:r w:rsidR="00471623">
              <w:rPr>
                <w:rFonts w:ascii="Times New Roman" w:hAnsi="Times New Roman" w:cs="Times New Roman"/>
                <w:color w:val="000000" w:themeColor="text1"/>
                <w:sz w:val="24"/>
                <w:szCs w:val="24"/>
              </w:rPr>
              <w:t>115</w:t>
            </w:r>
            <w:r w:rsidR="00EE3D13">
              <w:rPr>
                <w:rFonts w:ascii="Times New Roman" w:hAnsi="Times New Roman" w:cs="Times New Roman"/>
                <w:color w:val="000000" w:themeColor="text1"/>
                <w:sz w:val="24"/>
                <w:szCs w:val="24"/>
              </w:rPr>
              <w:t xml:space="preserve"> </w:t>
            </w:r>
            <w:r w:rsidR="00810116"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запослених који су примили зараду, док је просечна нето зарада по запосленом</w:t>
            </w:r>
            <w:r w:rsidR="003E3F20">
              <w:rPr>
                <w:rFonts w:ascii="Times New Roman" w:hAnsi="Times New Roman" w:cs="Times New Roman"/>
                <w:color w:val="000000" w:themeColor="text1"/>
                <w:sz w:val="24"/>
                <w:szCs w:val="24"/>
              </w:rPr>
              <w:t xml:space="preserve"> </w:t>
            </w:r>
            <w:r w:rsidR="00471623">
              <w:rPr>
                <w:rFonts w:ascii="Times New Roman" w:hAnsi="Times New Roman" w:cs="Times New Roman"/>
                <w:color w:val="000000" w:themeColor="text1"/>
                <w:sz w:val="24"/>
                <w:szCs w:val="24"/>
              </w:rPr>
              <w:t xml:space="preserve"> 65.106</w:t>
            </w:r>
            <w:r w:rsidR="00EE3D13">
              <w:rPr>
                <w:rFonts w:ascii="Times New Roman" w:hAnsi="Times New Roman" w:cs="Times New Roman"/>
                <w:color w:val="000000" w:themeColor="text1"/>
                <w:sz w:val="24"/>
                <w:szCs w:val="24"/>
              </w:rPr>
              <w:t xml:space="preserve"> </w:t>
            </w:r>
            <w:r w:rsidR="000F7FD2" w:rsidRPr="00801729">
              <w:rPr>
                <w:rFonts w:ascii="Times New Roman" w:hAnsi="Times New Roman" w:cs="Times New Roman"/>
                <w:color w:val="000000" w:themeColor="text1"/>
                <w:sz w:val="24"/>
                <w:szCs w:val="24"/>
              </w:rPr>
              <w:t xml:space="preserve"> </w:t>
            </w:r>
            <w:r w:rsidRPr="00801729">
              <w:rPr>
                <w:rFonts w:ascii="Times New Roman" w:hAnsi="Times New Roman" w:cs="Times New Roman"/>
                <w:color w:val="000000" w:themeColor="text1"/>
                <w:sz w:val="24"/>
                <w:szCs w:val="24"/>
              </w:rPr>
              <w:t>динара.</w:t>
            </w:r>
          </w:p>
        </w:tc>
      </w:tr>
      <w:tr w:rsidR="00FC2045" w:rsidRPr="00801729" w:rsidTr="0096604D">
        <w:trPr>
          <w:trHeight w:val="255"/>
        </w:trPr>
        <w:tc>
          <w:tcPr>
            <w:tcW w:w="3088"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Times New Roman" w:eastAsia="Times New Roman" w:hAnsi="Times New Roman" w:cs="Times New Roman"/>
                <w:color w:val="000000" w:themeColor="text1"/>
                <w:sz w:val="24"/>
                <w:szCs w:val="24"/>
                <w:lang w:eastAsia="en-US"/>
              </w:rPr>
            </w:pPr>
          </w:p>
        </w:tc>
        <w:tc>
          <w:tcPr>
            <w:tcW w:w="2040"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r>
      <w:tr w:rsidR="00FC2045" w:rsidRPr="00801729" w:rsidTr="0096604D">
        <w:trPr>
          <w:trHeight w:val="255"/>
        </w:trPr>
        <w:tc>
          <w:tcPr>
            <w:tcW w:w="5128" w:type="dxa"/>
            <w:gridSpan w:val="2"/>
            <w:tcBorders>
              <w:top w:val="nil"/>
              <w:left w:val="nil"/>
              <w:bottom w:val="nil"/>
              <w:right w:val="nil"/>
            </w:tcBorders>
            <w:shd w:val="clear" w:color="auto" w:fill="auto"/>
            <w:noWrap/>
            <w:vAlign w:val="bottom"/>
            <w:hideMark/>
          </w:tcPr>
          <w:p w:rsidR="00FC2045" w:rsidRPr="00801729" w:rsidRDefault="00FC2045" w:rsidP="00855D1E">
            <w:pPr>
              <w:suppressAutoHyphens w:val="0"/>
              <w:jc w:val="both"/>
              <w:rPr>
                <w:rFonts w:ascii="Arial" w:eastAsia="Times New Roman" w:hAnsi="Arial" w:cs="Arial"/>
                <w:b/>
                <w:bCs/>
                <w:i/>
                <w:iCs/>
                <w:color w:val="000000" w:themeColor="text1"/>
                <w:sz w:val="20"/>
                <w:szCs w:val="20"/>
                <w:lang w:eastAsia="en-US"/>
              </w:rPr>
            </w:pPr>
            <w:r w:rsidRPr="00801729">
              <w:rPr>
                <w:rFonts w:ascii="Arial" w:eastAsia="Times New Roman" w:hAnsi="Arial" w:cs="Arial"/>
                <w:b/>
                <w:bCs/>
                <w:i/>
                <w:iCs/>
                <w:color w:val="000000" w:themeColor="text1"/>
                <w:sz w:val="20"/>
                <w:szCs w:val="20"/>
                <w:lang w:eastAsia="en-US"/>
              </w:rPr>
              <w:t>Преглед нето накнада за рад у Надзорном одбору</w:t>
            </w:r>
          </w:p>
        </w:tc>
        <w:tc>
          <w:tcPr>
            <w:tcW w:w="137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r>
      <w:tr w:rsidR="00FC2045" w:rsidRPr="00801729" w:rsidTr="0096604D">
        <w:trPr>
          <w:trHeight w:val="255"/>
        </w:trPr>
        <w:tc>
          <w:tcPr>
            <w:tcW w:w="3088"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2040" w:type="dxa"/>
            <w:tcBorders>
              <w:top w:val="nil"/>
              <w:left w:val="nil"/>
              <w:bottom w:val="nil"/>
              <w:right w:val="nil"/>
            </w:tcBorders>
            <w:shd w:val="clear" w:color="auto" w:fill="auto"/>
            <w:vAlign w:val="bottom"/>
            <w:hideMark/>
          </w:tcPr>
          <w:p w:rsidR="00FC2045" w:rsidRPr="00801729" w:rsidRDefault="00FC2045" w:rsidP="008872F9">
            <w:pPr>
              <w:suppressAutoHyphens w:val="0"/>
              <w:jc w:val="both"/>
              <w:rPr>
                <w:rFonts w:ascii="Arial" w:eastAsia="Times New Roman" w:hAnsi="Arial" w:cs="Arial"/>
                <w:b/>
                <w:bCs/>
                <w:i/>
                <w:iCs/>
                <w:color w:val="000000" w:themeColor="text1"/>
                <w:sz w:val="18"/>
                <w:szCs w:val="18"/>
                <w:lang w:eastAsia="en-US"/>
              </w:rPr>
            </w:pPr>
            <w:r w:rsidRPr="00801729">
              <w:rPr>
                <w:rFonts w:ascii="Arial" w:eastAsia="Times New Roman" w:hAnsi="Arial" w:cs="Arial"/>
                <w:b/>
                <w:bCs/>
                <w:i/>
                <w:iCs/>
                <w:color w:val="000000" w:themeColor="text1"/>
                <w:sz w:val="18"/>
                <w:szCs w:val="18"/>
                <w:lang w:eastAsia="en-US"/>
              </w:rPr>
              <w:t>у динарима</w:t>
            </w:r>
          </w:p>
        </w:tc>
        <w:tc>
          <w:tcPr>
            <w:tcW w:w="1375" w:type="dxa"/>
            <w:tcBorders>
              <w:top w:val="nil"/>
              <w:left w:val="nil"/>
              <w:bottom w:val="nil"/>
              <w:right w:val="nil"/>
            </w:tcBorders>
            <w:shd w:val="clear" w:color="auto" w:fill="auto"/>
            <w:vAlign w:val="bottom"/>
            <w:hideMark/>
          </w:tcPr>
          <w:p w:rsidR="00FC2045" w:rsidRPr="00801729" w:rsidRDefault="00FC2045" w:rsidP="008872F9">
            <w:pPr>
              <w:suppressAutoHyphens w:val="0"/>
              <w:jc w:val="both"/>
              <w:rPr>
                <w:rFonts w:ascii="Arial" w:eastAsia="Times New Roman" w:hAnsi="Arial" w:cs="Arial"/>
                <w:color w:val="000000" w:themeColor="text1"/>
                <w:sz w:val="18"/>
                <w:szCs w:val="18"/>
                <w:lang w:eastAsia="en-US"/>
              </w:rPr>
            </w:pPr>
          </w:p>
        </w:tc>
        <w:tc>
          <w:tcPr>
            <w:tcW w:w="2915" w:type="dxa"/>
            <w:tcBorders>
              <w:top w:val="nil"/>
              <w:left w:val="nil"/>
              <w:bottom w:val="nil"/>
              <w:right w:val="nil"/>
            </w:tcBorders>
            <w:shd w:val="clear" w:color="auto" w:fill="auto"/>
            <w:vAlign w:val="bottom"/>
            <w:hideMark/>
          </w:tcPr>
          <w:p w:rsidR="00FC2045" w:rsidRPr="00801729" w:rsidRDefault="00FC2045" w:rsidP="008872F9">
            <w:pPr>
              <w:suppressAutoHyphens w:val="0"/>
              <w:jc w:val="both"/>
              <w:rPr>
                <w:rFonts w:ascii="Arial" w:eastAsia="Times New Roman" w:hAnsi="Arial" w:cs="Arial"/>
                <w:color w:val="000000" w:themeColor="text1"/>
                <w:sz w:val="18"/>
                <w:szCs w:val="18"/>
                <w:lang w:eastAsia="en-US"/>
              </w:rPr>
            </w:pPr>
          </w:p>
        </w:tc>
      </w:tr>
      <w:tr w:rsidR="00FC2045" w:rsidRPr="00801729" w:rsidTr="00724F05">
        <w:trPr>
          <w:trHeight w:val="315"/>
        </w:trPr>
        <w:tc>
          <w:tcPr>
            <w:tcW w:w="308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r w:rsidRPr="00801729">
              <w:rPr>
                <w:rFonts w:ascii="Arial" w:eastAsia="Times New Roman" w:hAnsi="Arial" w:cs="Arial"/>
                <w:color w:val="000000" w:themeColor="text1"/>
                <w:sz w:val="20"/>
                <w:szCs w:val="20"/>
                <w:lang w:eastAsia="en-US"/>
              </w:rPr>
              <w:t>Нето накнада Председника</w:t>
            </w:r>
          </w:p>
        </w:tc>
        <w:tc>
          <w:tcPr>
            <w:tcW w:w="2040" w:type="dxa"/>
            <w:tcBorders>
              <w:top w:val="single" w:sz="4" w:space="0" w:color="auto"/>
              <w:left w:val="nil"/>
              <w:bottom w:val="single" w:sz="4" w:space="0" w:color="auto"/>
              <w:right w:val="single" w:sz="4" w:space="0" w:color="auto"/>
            </w:tcBorders>
            <w:shd w:val="clear" w:color="auto" w:fill="DDD9C3" w:themeFill="background2" w:themeFillShade="E6"/>
            <w:vAlign w:val="bottom"/>
            <w:hideMark/>
          </w:tcPr>
          <w:p w:rsidR="00FC2045" w:rsidRPr="00801729" w:rsidRDefault="00806FBD" w:rsidP="00806FBD">
            <w:pPr>
              <w:suppressAutoHyphens w:val="0"/>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val="sr-Cyrl-CS" w:eastAsia="en-US"/>
              </w:rPr>
              <w:t>71</w:t>
            </w:r>
            <w:r w:rsidR="00FC2045" w:rsidRPr="00801729">
              <w:rPr>
                <w:rFonts w:ascii="Times New Roman" w:eastAsia="Times New Roman" w:hAnsi="Times New Roman" w:cs="Times New Roman"/>
                <w:color w:val="000000" w:themeColor="text1"/>
                <w:sz w:val="24"/>
                <w:szCs w:val="24"/>
                <w:lang w:val="sr-Cyrl-CS" w:eastAsia="en-US"/>
              </w:rPr>
              <w:t>.</w:t>
            </w:r>
            <w:r>
              <w:rPr>
                <w:rFonts w:ascii="Times New Roman" w:eastAsia="Times New Roman" w:hAnsi="Times New Roman" w:cs="Times New Roman"/>
                <w:color w:val="000000" w:themeColor="text1"/>
                <w:sz w:val="24"/>
                <w:szCs w:val="24"/>
                <w:lang w:val="sr-Cyrl-CS" w:eastAsia="en-US"/>
              </w:rPr>
              <w:t>638</w:t>
            </w:r>
          </w:p>
        </w:tc>
        <w:tc>
          <w:tcPr>
            <w:tcW w:w="137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r>
      <w:tr w:rsidR="00FC2045" w:rsidRPr="00801729" w:rsidTr="00724F05">
        <w:trPr>
          <w:trHeight w:val="315"/>
        </w:trPr>
        <w:tc>
          <w:tcPr>
            <w:tcW w:w="3088"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r w:rsidRPr="00801729">
              <w:rPr>
                <w:rFonts w:ascii="Arial" w:eastAsia="Times New Roman" w:hAnsi="Arial" w:cs="Arial"/>
                <w:color w:val="000000" w:themeColor="text1"/>
                <w:sz w:val="20"/>
                <w:szCs w:val="20"/>
                <w:lang w:eastAsia="en-US"/>
              </w:rPr>
              <w:t>Нето накнада члана</w:t>
            </w:r>
          </w:p>
        </w:tc>
        <w:tc>
          <w:tcPr>
            <w:tcW w:w="2040" w:type="dxa"/>
            <w:tcBorders>
              <w:top w:val="nil"/>
              <w:left w:val="nil"/>
              <w:bottom w:val="single" w:sz="4" w:space="0" w:color="auto"/>
              <w:right w:val="single" w:sz="4" w:space="0" w:color="auto"/>
            </w:tcBorders>
            <w:shd w:val="clear" w:color="auto" w:fill="DDD9C3" w:themeFill="background2" w:themeFillShade="E6"/>
            <w:vAlign w:val="bottom"/>
            <w:hideMark/>
          </w:tcPr>
          <w:p w:rsidR="00FC2045" w:rsidRPr="00801729" w:rsidRDefault="00FC2045" w:rsidP="00806FBD">
            <w:pPr>
              <w:suppressAutoHyphens w:val="0"/>
              <w:jc w:val="both"/>
              <w:rPr>
                <w:rFonts w:ascii="Times New Roman" w:eastAsia="Times New Roman" w:hAnsi="Times New Roman" w:cs="Times New Roman"/>
                <w:color w:val="000000" w:themeColor="text1"/>
                <w:sz w:val="24"/>
                <w:szCs w:val="24"/>
                <w:lang w:eastAsia="en-US"/>
              </w:rPr>
            </w:pPr>
            <w:r w:rsidRPr="00801729">
              <w:rPr>
                <w:rFonts w:ascii="Times New Roman" w:eastAsia="Times New Roman" w:hAnsi="Times New Roman" w:cs="Times New Roman"/>
                <w:color w:val="000000" w:themeColor="text1"/>
                <w:sz w:val="24"/>
                <w:szCs w:val="24"/>
                <w:lang w:val="sr-Cyrl-CS" w:eastAsia="en-US"/>
              </w:rPr>
              <w:t>5</w:t>
            </w:r>
            <w:r w:rsidR="00806FBD">
              <w:rPr>
                <w:rFonts w:ascii="Times New Roman" w:eastAsia="Times New Roman" w:hAnsi="Times New Roman" w:cs="Times New Roman"/>
                <w:color w:val="000000" w:themeColor="text1"/>
                <w:sz w:val="24"/>
                <w:szCs w:val="24"/>
                <w:lang w:val="sr-Cyrl-CS" w:eastAsia="en-US"/>
              </w:rPr>
              <w:t>9</w:t>
            </w:r>
            <w:r w:rsidRPr="00801729">
              <w:rPr>
                <w:rFonts w:ascii="Times New Roman" w:eastAsia="Times New Roman" w:hAnsi="Times New Roman" w:cs="Times New Roman"/>
                <w:color w:val="000000" w:themeColor="text1"/>
                <w:sz w:val="24"/>
                <w:szCs w:val="24"/>
                <w:lang w:val="sr-Cyrl-CS" w:eastAsia="en-US"/>
              </w:rPr>
              <w:t>,698</w:t>
            </w:r>
          </w:p>
        </w:tc>
        <w:tc>
          <w:tcPr>
            <w:tcW w:w="137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FC2045" w:rsidRPr="00801729" w:rsidRDefault="00FC2045" w:rsidP="008872F9">
            <w:pPr>
              <w:suppressAutoHyphens w:val="0"/>
              <w:jc w:val="both"/>
              <w:rPr>
                <w:rFonts w:ascii="Arial" w:eastAsia="Times New Roman" w:hAnsi="Arial" w:cs="Arial"/>
                <w:color w:val="000000" w:themeColor="text1"/>
                <w:sz w:val="20"/>
                <w:szCs w:val="20"/>
                <w:lang w:eastAsia="en-US"/>
              </w:rPr>
            </w:pPr>
          </w:p>
        </w:tc>
      </w:tr>
    </w:tbl>
    <w:p w:rsidR="00084831" w:rsidRPr="00B149E3" w:rsidRDefault="00CC5D81" w:rsidP="00B149E3">
      <w:pPr>
        <w:pStyle w:val="Heading1"/>
        <w:jc w:val="both"/>
        <w:rPr>
          <w:rFonts w:ascii="Times New Roman" w:hAnsi="Times New Roman"/>
          <w:b w:val="0"/>
          <w:color w:val="000000" w:themeColor="text1"/>
          <w:sz w:val="24"/>
          <w:szCs w:val="24"/>
        </w:rPr>
      </w:pPr>
      <w:bookmarkStart w:id="39" w:name="__RefHeading__106_1084786506"/>
      <w:bookmarkStart w:id="40" w:name="__RefHeading__40977_1566137085"/>
      <w:bookmarkStart w:id="41" w:name="__RefHeading__51_854417266"/>
      <w:bookmarkStart w:id="42" w:name="_Toc481060167"/>
      <w:bookmarkEnd w:id="39"/>
      <w:bookmarkEnd w:id="40"/>
      <w:bookmarkEnd w:id="41"/>
      <w:r w:rsidRPr="00801729">
        <w:rPr>
          <w:rFonts w:ascii="Times New Roman" w:hAnsi="Times New Roman"/>
          <w:b w:val="0"/>
          <w:color w:val="000000" w:themeColor="text1"/>
          <w:sz w:val="24"/>
          <w:szCs w:val="24"/>
        </w:rPr>
        <w:lastRenderedPageBreak/>
        <w:t xml:space="preserve">Напомена:Зараде су исплаћене 95% </w:t>
      </w:r>
      <w:r w:rsidR="00F35248" w:rsidRPr="00801729">
        <w:rPr>
          <w:rFonts w:ascii="Times New Roman" w:hAnsi="Times New Roman"/>
          <w:b w:val="0"/>
          <w:color w:val="000000" w:themeColor="text1"/>
          <w:sz w:val="24"/>
          <w:szCs w:val="24"/>
        </w:rPr>
        <w:t xml:space="preserve">а члановима НО исплаћено је 90% узимајући у обзир то да </w:t>
      </w:r>
      <w:r w:rsidRPr="00801729">
        <w:rPr>
          <w:rFonts w:ascii="Times New Roman" w:hAnsi="Times New Roman"/>
          <w:b w:val="0"/>
          <w:color w:val="000000" w:themeColor="text1"/>
          <w:sz w:val="24"/>
          <w:szCs w:val="24"/>
        </w:rPr>
        <w:t xml:space="preserve"> до</w:t>
      </w:r>
      <w:r w:rsidR="00F35248" w:rsidRPr="00801729">
        <w:rPr>
          <w:rFonts w:ascii="Times New Roman" w:hAnsi="Times New Roman"/>
          <w:b w:val="0"/>
          <w:color w:val="000000" w:themeColor="text1"/>
          <w:sz w:val="24"/>
          <w:szCs w:val="24"/>
        </w:rPr>
        <w:t xml:space="preserve">  </w:t>
      </w:r>
      <w:r w:rsidRPr="00801729">
        <w:rPr>
          <w:rFonts w:ascii="Times New Roman" w:hAnsi="Times New Roman"/>
          <w:b w:val="0"/>
          <w:color w:val="000000" w:themeColor="text1"/>
          <w:sz w:val="24"/>
          <w:szCs w:val="24"/>
        </w:rPr>
        <w:t>краја јануара 2021.г. није добијена сагласност Вларе РС на Програм пословања</w:t>
      </w:r>
      <w:r w:rsidR="00F35248" w:rsidRPr="00801729">
        <w:rPr>
          <w:rFonts w:ascii="Times New Roman" w:hAnsi="Times New Roman"/>
          <w:b w:val="0"/>
          <w:color w:val="000000" w:themeColor="text1"/>
          <w:sz w:val="24"/>
          <w:szCs w:val="24"/>
        </w:rPr>
        <w:t xml:space="preserve"> ЈПС</w:t>
      </w:r>
      <w:r w:rsidRPr="00801729">
        <w:rPr>
          <w:rFonts w:ascii="Times New Roman" w:hAnsi="Times New Roman"/>
          <w:b w:val="0"/>
          <w:color w:val="000000" w:themeColor="text1"/>
          <w:sz w:val="24"/>
          <w:szCs w:val="24"/>
        </w:rPr>
        <w:t xml:space="preserve"> за 2021.г.</w:t>
      </w:r>
    </w:p>
    <w:p w:rsidR="00D46EA5" w:rsidRPr="00801729" w:rsidRDefault="00D46EA5" w:rsidP="008872F9">
      <w:pPr>
        <w:pStyle w:val="BodyText"/>
        <w:jc w:val="both"/>
        <w:rPr>
          <w:color w:val="000000" w:themeColor="text1"/>
          <w:lang w:val="sr-Cyrl-CS"/>
        </w:rPr>
      </w:pPr>
    </w:p>
    <w:p w:rsidR="00084831" w:rsidRPr="00801729" w:rsidRDefault="00084831" w:rsidP="008872F9">
      <w:pPr>
        <w:pStyle w:val="Heading1"/>
        <w:ind w:left="0" w:firstLine="0"/>
        <w:jc w:val="both"/>
        <w:rPr>
          <w:rFonts w:ascii="Times New Roman" w:hAnsi="Times New Roman"/>
          <w:color w:val="000000" w:themeColor="text1"/>
          <w:sz w:val="24"/>
          <w:szCs w:val="24"/>
        </w:rPr>
      </w:pPr>
      <w:r w:rsidRPr="00801729">
        <w:rPr>
          <w:color w:val="000000" w:themeColor="text1"/>
          <w:sz w:val="24"/>
          <w:szCs w:val="24"/>
        </w:rPr>
        <w:t>1</w:t>
      </w:r>
      <w:r w:rsidR="00712E68" w:rsidRPr="00801729">
        <w:rPr>
          <w:color w:val="000000" w:themeColor="text1"/>
          <w:sz w:val="24"/>
          <w:szCs w:val="24"/>
          <w:lang w:val="sr-Cyrl-CS"/>
        </w:rPr>
        <w:t>7</w:t>
      </w:r>
      <w:r w:rsidRPr="00801729">
        <w:rPr>
          <w:rFonts w:ascii="Times New Roman" w:hAnsi="Times New Roman"/>
          <w:color w:val="000000" w:themeColor="text1"/>
          <w:sz w:val="24"/>
          <w:szCs w:val="24"/>
        </w:rPr>
        <w:t>. Подаци о средствима</w:t>
      </w:r>
      <w:r w:rsidR="00855D1E" w:rsidRPr="00801729">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рада</w:t>
      </w:r>
      <w:bookmarkEnd w:id="42"/>
    </w:p>
    <w:tbl>
      <w:tblPr>
        <w:tblW w:w="9900" w:type="dxa"/>
        <w:tblInd w:w="93" w:type="dxa"/>
        <w:tblLook w:val="04A0"/>
      </w:tblPr>
      <w:tblGrid>
        <w:gridCol w:w="3658"/>
        <w:gridCol w:w="1952"/>
        <w:gridCol w:w="1857"/>
        <w:gridCol w:w="1807"/>
        <w:gridCol w:w="626"/>
      </w:tblGrid>
      <w:tr w:rsidR="00D547A5" w:rsidRPr="00801729" w:rsidTr="00D547A5">
        <w:trPr>
          <w:trHeight w:val="255"/>
        </w:trPr>
        <w:tc>
          <w:tcPr>
            <w:tcW w:w="9900" w:type="dxa"/>
            <w:gridSpan w:val="5"/>
            <w:tcBorders>
              <w:top w:val="nil"/>
              <w:left w:val="nil"/>
              <w:bottom w:val="nil"/>
              <w:right w:val="nil"/>
            </w:tcBorders>
            <w:shd w:val="clear" w:color="000000" w:fill="FFFFFF"/>
            <w:noWrap/>
            <w:vAlign w:val="bottom"/>
            <w:hideMark/>
          </w:tcPr>
          <w:p w:rsidR="00D547A5" w:rsidRPr="00801729" w:rsidRDefault="00D547A5" w:rsidP="00F8044B">
            <w:pPr>
              <w:suppressAutoHyphens w:val="0"/>
              <w:jc w:val="center"/>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СТАЊЕ НЕМАТЕРИЈАЛНЕ ИМОВИНЕ И НЕКРЕТНИНА, ПОСТРОЈЕЊА И ОПРЕМЕ  НА ДАН 31.12.20</w:t>
            </w:r>
            <w:r w:rsidR="00F8044B" w:rsidRPr="00801729">
              <w:rPr>
                <w:rFonts w:ascii="Times New Roman" w:eastAsia="Times New Roman" w:hAnsi="Times New Roman" w:cs="Times New Roman"/>
                <w:color w:val="000000" w:themeColor="text1"/>
                <w:sz w:val="20"/>
                <w:szCs w:val="20"/>
                <w:lang w:eastAsia="en-US"/>
              </w:rPr>
              <w:t>20</w:t>
            </w:r>
            <w:r w:rsidR="00BF57A7" w:rsidRPr="00801729">
              <w:rPr>
                <w:rFonts w:ascii="Times New Roman" w:eastAsia="Times New Roman" w:hAnsi="Times New Roman" w:cs="Times New Roman"/>
                <w:color w:val="000000" w:themeColor="text1"/>
                <w:sz w:val="20"/>
                <w:szCs w:val="20"/>
                <w:lang w:eastAsia="en-US"/>
              </w:rPr>
              <w:t>.године</w:t>
            </w:r>
          </w:p>
        </w:tc>
      </w:tr>
      <w:tr w:rsidR="00D547A5" w:rsidRPr="00801729" w:rsidTr="00D547A5">
        <w:trPr>
          <w:trHeight w:val="255"/>
        </w:trPr>
        <w:tc>
          <w:tcPr>
            <w:tcW w:w="3658" w:type="dxa"/>
            <w:tcBorders>
              <w:top w:val="nil"/>
              <w:left w:val="nil"/>
              <w:bottom w:val="nil"/>
              <w:right w:val="nil"/>
            </w:tcBorders>
            <w:shd w:val="clear" w:color="000000" w:fill="FFFFFF"/>
            <w:noWrap/>
            <w:vAlign w:val="bottom"/>
            <w:hideMark/>
          </w:tcPr>
          <w:p w:rsidR="00D547A5" w:rsidRPr="00801729" w:rsidRDefault="00D547A5" w:rsidP="00D547A5">
            <w:pPr>
              <w:suppressAutoHyphens w:val="0"/>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 </w:t>
            </w:r>
          </w:p>
        </w:tc>
        <w:tc>
          <w:tcPr>
            <w:tcW w:w="1952" w:type="dxa"/>
            <w:tcBorders>
              <w:top w:val="nil"/>
              <w:left w:val="nil"/>
              <w:bottom w:val="nil"/>
              <w:right w:val="nil"/>
            </w:tcBorders>
            <w:shd w:val="clear" w:color="000000" w:fill="FFFFFF"/>
            <w:noWrap/>
            <w:vAlign w:val="bottom"/>
            <w:hideMark/>
          </w:tcPr>
          <w:p w:rsidR="00D547A5" w:rsidRPr="00801729" w:rsidRDefault="00D547A5" w:rsidP="00D547A5">
            <w:pPr>
              <w:suppressAutoHyphens w:val="0"/>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 </w:t>
            </w:r>
          </w:p>
        </w:tc>
        <w:tc>
          <w:tcPr>
            <w:tcW w:w="1857" w:type="dxa"/>
            <w:tcBorders>
              <w:top w:val="nil"/>
              <w:left w:val="nil"/>
              <w:bottom w:val="nil"/>
              <w:right w:val="nil"/>
            </w:tcBorders>
            <w:shd w:val="clear" w:color="000000" w:fill="FFFFFF"/>
            <w:noWrap/>
            <w:vAlign w:val="bottom"/>
            <w:hideMark/>
          </w:tcPr>
          <w:p w:rsidR="00D547A5" w:rsidRPr="00801729" w:rsidRDefault="00D547A5" w:rsidP="00D547A5">
            <w:pPr>
              <w:suppressAutoHyphens w:val="0"/>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 </w:t>
            </w:r>
          </w:p>
        </w:tc>
        <w:tc>
          <w:tcPr>
            <w:tcW w:w="1807" w:type="dxa"/>
            <w:tcBorders>
              <w:top w:val="nil"/>
              <w:left w:val="nil"/>
              <w:bottom w:val="nil"/>
              <w:right w:val="nil"/>
            </w:tcBorders>
            <w:shd w:val="clear" w:color="000000" w:fill="FFFFFF"/>
            <w:noWrap/>
            <w:vAlign w:val="bottom"/>
            <w:hideMark/>
          </w:tcPr>
          <w:p w:rsidR="00D547A5" w:rsidRPr="00801729" w:rsidRDefault="00D547A5" w:rsidP="00D547A5">
            <w:pPr>
              <w:suppressAutoHyphens w:val="0"/>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у динарима</w:t>
            </w:r>
          </w:p>
        </w:tc>
        <w:tc>
          <w:tcPr>
            <w:tcW w:w="626" w:type="dxa"/>
            <w:tcBorders>
              <w:top w:val="nil"/>
              <w:left w:val="nil"/>
              <w:bottom w:val="nil"/>
              <w:right w:val="nil"/>
            </w:tcBorders>
            <w:shd w:val="clear" w:color="000000" w:fill="FFFFFF"/>
            <w:noWrap/>
            <w:vAlign w:val="bottom"/>
            <w:hideMark/>
          </w:tcPr>
          <w:p w:rsidR="00D547A5" w:rsidRPr="00801729" w:rsidRDefault="00D547A5" w:rsidP="00D547A5">
            <w:pPr>
              <w:suppressAutoHyphens w:val="0"/>
              <w:rPr>
                <w:rFonts w:ascii="Times New Roman" w:eastAsia="Times New Roman" w:hAnsi="Times New Roman" w:cs="Times New Roman"/>
                <w:color w:val="000000" w:themeColor="text1"/>
                <w:sz w:val="20"/>
                <w:szCs w:val="20"/>
                <w:lang w:eastAsia="en-US"/>
              </w:rPr>
            </w:pPr>
            <w:r w:rsidRPr="00801729">
              <w:rPr>
                <w:rFonts w:ascii="Times New Roman" w:eastAsia="Times New Roman" w:hAnsi="Times New Roman" w:cs="Times New Roman"/>
                <w:color w:val="000000" w:themeColor="text1"/>
                <w:sz w:val="20"/>
                <w:szCs w:val="20"/>
                <w:lang w:eastAsia="en-US"/>
              </w:rPr>
              <w:t> </w:t>
            </w:r>
          </w:p>
        </w:tc>
      </w:tr>
    </w:tbl>
    <w:p w:rsidR="00D547A5" w:rsidRPr="00801729" w:rsidRDefault="00D547A5" w:rsidP="00D547A5">
      <w:pPr>
        <w:pStyle w:val="BodyText"/>
        <w:rPr>
          <w:color w:val="000000" w:themeColor="text1"/>
        </w:rPr>
      </w:pPr>
    </w:p>
    <w:tbl>
      <w:tblPr>
        <w:tblW w:w="15791" w:type="dxa"/>
        <w:tblInd w:w="-342" w:type="dxa"/>
        <w:tblLook w:val="04A0"/>
      </w:tblPr>
      <w:tblGrid>
        <w:gridCol w:w="435"/>
        <w:gridCol w:w="3214"/>
        <w:gridCol w:w="1466"/>
        <w:gridCol w:w="1960"/>
        <w:gridCol w:w="1580"/>
        <w:gridCol w:w="936"/>
        <w:gridCol w:w="1920"/>
        <w:gridCol w:w="1860"/>
        <w:gridCol w:w="2420"/>
      </w:tblGrid>
      <w:tr w:rsidR="00BF57A7" w:rsidRPr="00801729" w:rsidTr="00BF57A7">
        <w:trPr>
          <w:gridAfter w:val="4"/>
          <w:wAfter w:w="7136" w:type="dxa"/>
          <w:trHeight w:val="540"/>
        </w:trPr>
        <w:tc>
          <w:tcPr>
            <w:tcW w:w="3649" w:type="dxa"/>
            <w:gridSpan w:val="2"/>
            <w:tcBorders>
              <w:top w:val="nil"/>
              <w:left w:val="nil"/>
              <w:bottom w:val="single" w:sz="8" w:space="0" w:color="auto"/>
              <w:right w:val="nil"/>
            </w:tcBorders>
            <w:shd w:val="clear" w:color="000000" w:fill="EAF1DD"/>
            <w:noWrap/>
            <w:vAlign w:val="bottom"/>
            <w:hideMark/>
          </w:tcPr>
          <w:p w:rsidR="00BF57A7" w:rsidRPr="00801729" w:rsidRDefault="00BF57A7" w:rsidP="00323431">
            <w:pPr>
              <w:jc w:val="cente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НАЗИВ</w:t>
            </w:r>
          </w:p>
        </w:tc>
        <w:tc>
          <w:tcPr>
            <w:tcW w:w="1466" w:type="dxa"/>
            <w:tcBorders>
              <w:top w:val="nil"/>
              <w:left w:val="nil"/>
              <w:bottom w:val="single" w:sz="8" w:space="0" w:color="auto"/>
              <w:right w:val="nil"/>
            </w:tcBorders>
            <w:shd w:val="clear" w:color="000000" w:fill="EAF1DD"/>
            <w:vAlign w:val="bottom"/>
            <w:hideMark/>
          </w:tcPr>
          <w:p w:rsidR="00BF57A7" w:rsidRPr="00801729" w:rsidRDefault="00BF57A7" w:rsidP="00323431">
            <w:pPr>
              <w:jc w:val="cente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БРУТО ВРЕДНОСТ</w:t>
            </w:r>
          </w:p>
        </w:tc>
        <w:tc>
          <w:tcPr>
            <w:tcW w:w="1960" w:type="dxa"/>
            <w:tcBorders>
              <w:top w:val="nil"/>
              <w:left w:val="nil"/>
              <w:bottom w:val="single" w:sz="8" w:space="0" w:color="auto"/>
              <w:right w:val="nil"/>
            </w:tcBorders>
            <w:shd w:val="clear" w:color="000000" w:fill="EAF1DD"/>
            <w:vAlign w:val="bottom"/>
            <w:hideMark/>
          </w:tcPr>
          <w:p w:rsidR="00BF57A7" w:rsidRPr="00801729" w:rsidRDefault="00BF57A7" w:rsidP="00323431">
            <w:pPr>
              <w:jc w:val="cente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ИСПРАВКА ВРЕДНОСТИ</w:t>
            </w:r>
          </w:p>
        </w:tc>
        <w:tc>
          <w:tcPr>
            <w:tcW w:w="1580" w:type="dxa"/>
            <w:tcBorders>
              <w:top w:val="nil"/>
              <w:left w:val="nil"/>
              <w:bottom w:val="single" w:sz="8" w:space="0" w:color="auto"/>
              <w:right w:val="nil"/>
            </w:tcBorders>
            <w:shd w:val="clear" w:color="000000" w:fill="EAF1DD"/>
            <w:vAlign w:val="bottom"/>
            <w:hideMark/>
          </w:tcPr>
          <w:p w:rsidR="00BF57A7" w:rsidRPr="00801729" w:rsidRDefault="00BF57A7" w:rsidP="00323431">
            <w:pPr>
              <w:jc w:val="cente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САДАШЊА ВРЕДНОСТ</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НЕМАТЕРИЈАЛНА ИМОВИНА</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r>
      <w:tr w:rsidR="00BF57A7" w:rsidRPr="00801729" w:rsidTr="00BF57A7">
        <w:trPr>
          <w:gridAfter w:val="4"/>
          <w:wAfter w:w="7136" w:type="dxa"/>
          <w:trHeight w:val="315"/>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СОФТВЕР И ДРУГА ПРАВА</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24,755,193</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12,365,632</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12,389,561</w:t>
            </w:r>
          </w:p>
        </w:tc>
      </w:tr>
      <w:tr w:rsidR="00BF57A7" w:rsidRPr="00801729" w:rsidTr="00BF57A7">
        <w:trPr>
          <w:gridAfter w:val="4"/>
          <w:wAfter w:w="7136" w:type="dxa"/>
          <w:trHeight w:val="315"/>
        </w:trPr>
        <w:tc>
          <w:tcPr>
            <w:tcW w:w="3649" w:type="dxa"/>
            <w:gridSpan w:val="2"/>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 xml:space="preserve">У к у п н о </w:t>
            </w:r>
          </w:p>
        </w:tc>
        <w:tc>
          <w:tcPr>
            <w:tcW w:w="1466"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24,755,193</w:t>
            </w:r>
          </w:p>
        </w:tc>
        <w:tc>
          <w:tcPr>
            <w:tcW w:w="1960"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12,365,632</w:t>
            </w:r>
          </w:p>
        </w:tc>
        <w:tc>
          <w:tcPr>
            <w:tcW w:w="1580"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12,389,561</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r>
      <w:tr w:rsidR="00BF57A7" w:rsidRPr="00801729" w:rsidTr="00BF57A7">
        <w:trPr>
          <w:gridAfter w:val="4"/>
          <w:wAfter w:w="7136" w:type="dxa"/>
          <w:trHeight w:val="300"/>
        </w:trPr>
        <w:tc>
          <w:tcPr>
            <w:tcW w:w="5115" w:type="dxa"/>
            <w:gridSpan w:val="3"/>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НЕКРЕТНИНЕ, ПОСТРОЈЕЊА И ОПРЕМА</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ГРАЂЕВИНСКИ ОБЈЕКТИ</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9,891,527,184</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2,485,082,011</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7,406,445,173</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ОПРЕМА</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1,666,861,266</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1,488,287,659</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178,573,607</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ИНВЕСТИЦИОНЕ НЕКРЕТНИНЕ</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3,006,559,339</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3,006,559,339</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ОСТАЛА ИМОВИНА</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442,044</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 </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442,044</w:t>
            </w:r>
          </w:p>
        </w:tc>
      </w:tr>
      <w:tr w:rsidR="00BF57A7" w:rsidRPr="00801729" w:rsidTr="00BF57A7">
        <w:trPr>
          <w:gridAfter w:val="4"/>
          <w:wAfter w:w="7136" w:type="dxa"/>
          <w:trHeight w:val="300"/>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НПО У ПРИПРЕМИ</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15,315,117</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475200</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14,839,917</w:t>
            </w:r>
          </w:p>
        </w:tc>
      </w:tr>
      <w:tr w:rsidR="00BF57A7" w:rsidRPr="00801729" w:rsidTr="00BF57A7">
        <w:trPr>
          <w:gridAfter w:val="4"/>
          <w:wAfter w:w="7136" w:type="dxa"/>
          <w:trHeight w:val="315"/>
        </w:trPr>
        <w:tc>
          <w:tcPr>
            <w:tcW w:w="3649" w:type="dxa"/>
            <w:gridSpan w:val="2"/>
            <w:tcBorders>
              <w:top w:val="nil"/>
              <w:left w:val="nil"/>
              <w:bottom w:val="nil"/>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ДАТИ АВАНСИ ЗА НПО</w:t>
            </w:r>
          </w:p>
        </w:tc>
        <w:tc>
          <w:tcPr>
            <w:tcW w:w="1466"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1,091,850</w:t>
            </w:r>
          </w:p>
        </w:tc>
        <w:tc>
          <w:tcPr>
            <w:tcW w:w="196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1,091,850</w:t>
            </w:r>
          </w:p>
        </w:tc>
        <w:tc>
          <w:tcPr>
            <w:tcW w:w="1580" w:type="dxa"/>
            <w:tcBorders>
              <w:top w:val="nil"/>
              <w:left w:val="nil"/>
              <w:bottom w:val="nil"/>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color w:val="000000" w:themeColor="text1"/>
                <w:sz w:val="20"/>
                <w:szCs w:val="20"/>
              </w:rPr>
            </w:pPr>
            <w:r w:rsidRPr="00801729">
              <w:rPr>
                <w:rFonts w:ascii="Times New Roman" w:eastAsia="Times New Roman" w:hAnsi="Times New Roman" w:cs="Times New Roman"/>
                <w:color w:val="000000" w:themeColor="text1"/>
                <w:sz w:val="20"/>
                <w:szCs w:val="20"/>
              </w:rPr>
              <w:t>0</w:t>
            </w:r>
          </w:p>
        </w:tc>
      </w:tr>
      <w:tr w:rsidR="00BF57A7" w:rsidRPr="00801729" w:rsidTr="00BF57A7">
        <w:trPr>
          <w:gridAfter w:val="4"/>
          <w:wAfter w:w="7136" w:type="dxa"/>
          <w:trHeight w:val="315"/>
        </w:trPr>
        <w:tc>
          <w:tcPr>
            <w:tcW w:w="3649" w:type="dxa"/>
            <w:gridSpan w:val="2"/>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 xml:space="preserve">У к у п н о </w:t>
            </w:r>
          </w:p>
        </w:tc>
        <w:tc>
          <w:tcPr>
            <w:tcW w:w="1466"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14,581,796,800</w:t>
            </w:r>
          </w:p>
        </w:tc>
        <w:tc>
          <w:tcPr>
            <w:tcW w:w="1960"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3,974,936,720</w:t>
            </w:r>
          </w:p>
        </w:tc>
        <w:tc>
          <w:tcPr>
            <w:tcW w:w="1580" w:type="dxa"/>
            <w:tcBorders>
              <w:top w:val="single" w:sz="8" w:space="0" w:color="auto"/>
              <w:left w:val="nil"/>
              <w:bottom w:val="single" w:sz="8" w:space="0" w:color="auto"/>
              <w:right w:val="nil"/>
            </w:tcBorders>
            <w:shd w:val="clear" w:color="000000" w:fill="FFFFFF"/>
            <w:noWrap/>
            <w:vAlign w:val="bottom"/>
            <w:hideMark/>
          </w:tcPr>
          <w:p w:rsidR="00BF57A7" w:rsidRPr="00801729" w:rsidRDefault="00BF57A7" w:rsidP="00323431">
            <w:pPr>
              <w:jc w:val="right"/>
              <w:rPr>
                <w:rFonts w:ascii="Times New Roman" w:eastAsia="Times New Roman" w:hAnsi="Times New Roman" w:cs="Times New Roman"/>
                <w:b/>
                <w:bCs/>
                <w:color w:val="000000" w:themeColor="text1"/>
                <w:sz w:val="20"/>
                <w:szCs w:val="20"/>
              </w:rPr>
            </w:pPr>
            <w:r w:rsidRPr="00801729">
              <w:rPr>
                <w:rFonts w:ascii="Times New Roman" w:eastAsia="Times New Roman" w:hAnsi="Times New Roman" w:cs="Times New Roman"/>
                <w:b/>
                <w:bCs/>
                <w:color w:val="000000" w:themeColor="text1"/>
                <w:sz w:val="20"/>
                <w:szCs w:val="20"/>
              </w:rPr>
              <w:t>10,606,860,080</w:t>
            </w: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D547A5">
            <w:pPr>
              <w:suppressAutoHyphens w:val="0"/>
              <w:rPr>
                <w:rFonts w:ascii="Arial" w:eastAsia="Times New Roman" w:hAnsi="Arial" w:cs="Arial"/>
                <w:color w:val="000000" w:themeColor="text1"/>
                <w:sz w:val="20"/>
                <w:szCs w:val="20"/>
                <w:lang w:eastAsia="en-US"/>
              </w:rPr>
            </w:pPr>
            <w:bookmarkStart w:id="43" w:name="_Toc465256016"/>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255"/>
        </w:trPr>
        <w:tc>
          <w:tcPr>
            <w:tcW w:w="11076" w:type="dxa"/>
            <w:gridSpan w:val="6"/>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b/>
                <w:bCs/>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b/>
                <w:bCs/>
                <w:i/>
                <w:iCs/>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b/>
                <w:bCs/>
                <w:i/>
                <w:iCs/>
                <w:color w:val="000000" w:themeColor="text1"/>
                <w:sz w:val="20"/>
                <w:szCs w:val="20"/>
                <w:lang w:eastAsia="en-US"/>
              </w:rPr>
            </w:pP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510"/>
        </w:trPr>
        <w:tc>
          <w:tcPr>
            <w:tcW w:w="9156" w:type="dxa"/>
            <w:gridSpan w:val="5"/>
            <w:tcBorders>
              <w:top w:val="nil"/>
              <w:left w:val="nil"/>
              <w:bottom w:val="nil"/>
              <w:right w:val="nil"/>
            </w:tcBorders>
            <w:shd w:val="clear" w:color="auto" w:fill="auto"/>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r w:rsidR="00AC2261" w:rsidRPr="00801729" w:rsidTr="00BF57A7">
        <w:trPr>
          <w:gridBefore w:val="1"/>
          <w:wBefore w:w="435" w:type="dxa"/>
          <w:trHeight w:val="255"/>
        </w:trPr>
        <w:tc>
          <w:tcPr>
            <w:tcW w:w="9156" w:type="dxa"/>
            <w:gridSpan w:val="5"/>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9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186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c>
          <w:tcPr>
            <w:tcW w:w="2420" w:type="dxa"/>
            <w:tcBorders>
              <w:top w:val="nil"/>
              <w:left w:val="nil"/>
              <w:bottom w:val="nil"/>
              <w:right w:val="nil"/>
            </w:tcBorders>
            <w:shd w:val="clear" w:color="auto" w:fill="auto"/>
            <w:noWrap/>
            <w:vAlign w:val="bottom"/>
            <w:hideMark/>
          </w:tcPr>
          <w:p w:rsidR="00AC2261" w:rsidRPr="00801729" w:rsidRDefault="00AC2261" w:rsidP="008872F9">
            <w:pPr>
              <w:suppressAutoHyphens w:val="0"/>
              <w:jc w:val="both"/>
              <w:rPr>
                <w:rFonts w:ascii="Arial" w:eastAsia="Times New Roman" w:hAnsi="Arial" w:cs="Arial"/>
                <w:color w:val="000000" w:themeColor="text1"/>
                <w:sz w:val="20"/>
                <w:szCs w:val="20"/>
                <w:lang w:eastAsia="en-US"/>
              </w:rPr>
            </w:pPr>
          </w:p>
        </w:tc>
      </w:tr>
    </w:tbl>
    <w:p w:rsidR="004E48B9" w:rsidRDefault="004E48B9" w:rsidP="00D547A5">
      <w:pPr>
        <w:pStyle w:val="Heading1"/>
        <w:spacing w:before="0" w:after="0"/>
        <w:ind w:left="0" w:firstLine="0"/>
        <w:jc w:val="both"/>
        <w:rPr>
          <w:color w:val="000000" w:themeColor="text1"/>
          <w:sz w:val="24"/>
          <w:szCs w:val="24"/>
        </w:rPr>
      </w:pPr>
      <w:bookmarkStart w:id="44" w:name="_Toc481060168"/>
    </w:p>
    <w:p w:rsidR="00B149E3" w:rsidRDefault="00B149E3" w:rsidP="00B149E3">
      <w:pPr>
        <w:pStyle w:val="BodyText"/>
        <w:rPr>
          <w:lang w:val="en-US"/>
        </w:rPr>
      </w:pPr>
    </w:p>
    <w:p w:rsidR="00B149E3" w:rsidRDefault="00B149E3" w:rsidP="00B149E3">
      <w:pPr>
        <w:pStyle w:val="BodyText"/>
        <w:rPr>
          <w:lang w:val="en-US"/>
        </w:rPr>
      </w:pPr>
    </w:p>
    <w:p w:rsidR="00B149E3" w:rsidRDefault="00B149E3" w:rsidP="00B149E3">
      <w:pPr>
        <w:pStyle w:val="BodyText"/>
        <w:rPr>
          <w:lang w:val="en-US"/>
        </w:rPr>
      </w:pPr>
    </w:p>
    <w:p w:rsidR="00B149E3" w:rsidRDefault="00B149E3" w:rsidP="00B149E3">
      <w:pPr>
        <w:pStyle w:val="BodyText"/>
        <w:rPr>
          <w:lang w:val="en-US"/>
        </w:rPr>
      </w:pPr>
    </w:p>
    <w:p w:rsidR="00B149E3" w:rsidRDefault="00B149E3" w:rsidP="00B149E3">
      <w:pPr>
        <w:pStyle w:val="BodyText"/>
        <w:rPr>
          <w:lang w:val="en-US"/>
        </w:rPr>
      </w:pPr>
    </w:p>
    <w:p w:rsidR="00B149E3" w:rsidRDefault="00B149E3" w:rsidP="00B149E3">
      <w:pPr>
        <w:pStyle w:val="BodyText"/>
        <w:rPr>
          <w:lang w:val="en-US"/>
        </w:rPr>
      </w:pPr>
    </w:p>
    <w:p w:rsidR="00B149E3" w:rsidRPr="00B149E3" w:rsidRDefault="00B149E3" w:rsidP="00B149E3">
      <w:pPr>
        <w:pStyle w:val="BodyText"/>
        <w:rPr>
          <w:lang w:val="en-US"/>
        </w:rPr>
      </w:pPr>
    </w:p>
    <w:p w:rsidR="00084831" w:rsidRPr="00801729" w:rsidRDefault="00084831" w:rsidP="00D547A5">
      <w:pPr>
        <w:pStyle w:val="Heading1"/>
        <w:spacing w:before="0" w:after="0"/>
        <w:ind w:left="0" w:firstLine="0"/>
        <w:jc w:val="both"/>
        <w:rPr>
          <w:rFonts w:ascii="Times New Roman" w:hAnsi="Times New Roman"/>
          <w:color w:val="000000" w:themeColor="text1"/>
          <w:sz w:val="24"/>
          <w:szCs w:val="24"/>
          <w:lang w:val="ru-RU"/>
        </w:rPr>
      </w:pPr>
      <w:r w:rsidRPr="00801729">
        <w:rPr>
          <w:color w:val="000000" w:themeColor="text1"/>
          <w:sz w:val="24"/>
          <w:szCs w:val="24"/>
        </w:rPr>
        <w:lastRenderedPageBreak/>
        <w:t>1</w:t>
      </w:r>
      <w:r w:rsidRPr="00801729">
        <w:rPr>
          <w:color w:val="000000" w:themeColor="text1"/>
          <w:sz w:val="24"/>
          <w:szCs w:val="24"/>
          <w:lang w:val="sr-Cyrl-CS"/>
        </w:rPr>
        <w:t>8</w:t>
      </w:r>
      <w:r w:rsidRPr="00801729">
        <w:rPr>
          <w:color w:val="000000" w:themeColor="text1"/>
          <w:sz w:val="24"/>
          <w:szCs w:val="24"/>
          <w:lang w:val="ru-RU"/>
        </w:rPr>
        <w:t xml:space="preserve">. </w:t>
      </w:r>
      <w:r w:rsidRPr="00801729">
        <w:rPr>
          <w:rFonts w:ascii="Times New Roman" w:hAnsi="Times New Roman"/>
          <w:color w:val="000000" w:themeColor="text1"/>
          <w:sz w:val="24"/>
          <w:szCs w:val="24"/>
        </w:rPr>
        <w:t>Чување</w:t>
      </w:r>
      <w:r w:rsidR="00855D1E" w:rsidRPr="00801729">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носача</w:t>
      </w:r>
      <w:r w:rsidR="00855D1E" w:rsidRPr="00801729">
        <w:rPr>
          <w:rFonts w:ascii="Times New Roman" w:hAnsi="Times New Roman"/>
          <w:color w:val="000000" w:themeColor="text1"/>
          <w:sz w:val="24"/>
          <w:szCs w:val="24"/>
        </w:rPr>
        <w:t xml:space="preserve"> </w:t>
      </w:r>
      <w:r w:rsidRPr="00801729">
        <w:rPr>
          <w:rFonts w:ascii="Times New Roman" w:hAnsi="Times New Roman"/>
          <w:color w:val="000000" w:themeColor="text1"/>
          <w:sz w:val="24"/>
          <w:szCs w:val="24"/>
        </w:rPr>
        <w:t>информација</w:t>
      </w:r>
      <w:bookmarkEnd w:id="43"/>
      <w:bookmarkEnd w:id="44"/>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Јавно предузеће за склоништа поседује информације које су везане за обављање послова из њене надлежности, а исте углавном у писаном облику чува у архиви предузећа</w:t>
      </w:r>
      <w:r w:rsidR="007F27A1">
        <w:rPr>
          <w:rFonts w:ascii="Times New Roman" w:hAnsi="Times New Roman" w:cs="Times New Roman"/>
          <w:color w:val="000000" w:themeColor="text1"/>
          <w:sz w:val="24"/>
          <w:szCs w:val="24"/>
          <w:lang w:val="ru-RU"/>
        </w:rPr>
        <w:t xml:space="preserve"> као и на </w:t>
      </w:r>
      <w:r w:rsidRPr="00801729">
        <w:rPr>
          <w:rFonts w:ascii="Times New Roman" w:hAnsi="Times New Roman" w:cs="Times New Roman"/>
          <w:color w:val="000000" w:themeColor="text1"/>
          <w:sz w:val="24"/>
          <w:szCs w:val="24"/>
          <w:lang w:val="ru-RU"/>
        </w:rPr>
        <w:t xml:space="preserve">електронским носачима.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Начин одржавања носача информација уређен је: </w:t>
      </w:r>
    </w:p>
    <w:p w:rsidR="00084831" w:rsidRPr="00801729" w:rsidRDefault="00084831" w:rsidP="008872F9">
      <w:pPr>
        <w:tabs>
          <w:tab w:val="left" w:pos="915"/>
        </w:tabs>
        <w:ind w:firstLine="284"/>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1) Уредбом о канцеларијском пословању органа државне управе („Сл. гласник РС“ бр. 80/92) </w:t>
      </w:r>
    </w:p>
    <w:p w:rsidR="00320B81" w:rsidRPr="00801729" w:rsidRDefault="00084831" w:rsidP="008872F9">
      <w:pPr>
        <w:tabs>
          <w:tab w:val="left" w:pos="915"/>
        </w:tabs>
        <w:ind w:firstLine="284"/>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 xml:space="preserve">2) </w:t>
      </w:r>
      <w:r w:rsidR="00B94569" w:rsidRPr="00801729">
        <w:rPr>
          <w:rFonts w:ascii="Times New Roman" w:hAnsi="Times New Roman" w:cs="Times New Roman"/>
          <w:color w:val="000000" w:themeColor="text1"/>
          <w:sz w:val="24"/>
          <w:szCs w:val="24"/>
          <w:lang w:val="ru-RU"/>
        </w:rPr>
        <w:t>Процедура за рад писарнице бр. 7-15/16 од 08.04.2016.године</w:t>
      </w:r>
    </w:p>
    <w:p w:rsidR="00084831" w:rsidRPr="00801729" w:rsidRDefault="00084831" w:rsidP="008872F9">
      <w:pPr>
        <w:tabs>
          <w:tab w:val="left" w:pos="915"/>
        </w:tabs>
        <w:ind w:firstLine="284"/>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3) Листом категорија регистратурског материјала са роковима чувања бр.1-350/08-1 од 04.11.2008. године.</w:t>
      </w:r>
    </w:p>
    <w:p w:rsidR="00320B81" w:rsidRPr="00801729" w:rsidRDefault="00320B81" w:rsidP="008872F9">
      <w:pPr>
        <w:tabs>
          <w:tab w:val="left" w:pos="915"/>
        </w:tabs>
        <w:ind w:firstLine="284"/>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4) Правилник о безбедности информационо-комуникационих система ЈП за склоништа (3-4/2018-1 од 15.03.2018.године)</w:t>
      </w:r>
    </w:p>
    <w:p w:rsidR="00061896" w:rsidRPr="00801729" w:rsidRDefault="00061896" w:rsidP="00061896">
      <w:pPr>
        <w:tabs>
          <w:tab w:val="left" w:pos="915"/>
        </w:tabs>
        <w:ind w:firstLine="567"/>
        <w:jc w:val="both"/>
        <w:rPr>
          <w:rFonts w:ascii="Times New Roman" w:hAnsi="Times New Roman" w:cs="Times New Roman"/>
          <w:color w:val="000000" w:themeColor="text1"/>
          <w:sz w:val="24"/>
          <w:szCs w:val="24"/>
          <w:lang w:val="ru-RU"/>
        </w:rPr>
      </w:pPr>
      <w:bookmarkStart w:id="45" w:name="__RefHeading__110_1084786506"/>
      <w:bookmarkStart w:id="46" w:name="__RefHeading__40981_1566137085"/>
      <w:bookmarkStart w:id="47" w:name="__RefHeading__55_854417266"/>
      <w:bookmarkStart w:id="48" w:name="_Toc481060169"/>
      <w:bookmarkEnd w:id="45"/>
      <w:bookmarkEnd w:id="46"/>
      <w:bookmarkEnd w:id="47"/>
      <w:r w:rsidRPr="00801729">
        <w:rPr>
          <w:rFonts w:ascii="Times New Roman" w:hAnsi="Times New Roman" w:cs="Times New Roman"/>
          <w:color w:val="000000" w:themeColor="text1"/>
          <w:sz w:val="24"/>
          <w:szCs w:val="24"/>
          <w:lang w:val="ru-RU"/>
        </w:rPr>
        <w:t xml:space="preserve">Финансијко - материјална документација чува се у просторијама Јавног предузећа надлежног за финансијско пословање и у посебном Архивском депоу, сређена на начин како предвиђају прописи. </w:t>
      </w:r>
    </w:p>
    <w:p w:rsidR="00061896" w:rsidRPr="00801729" w:rsidRDefault="00061896" w:rsidP="00061896">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Персонални досијеи чувају се у канцеларији сектора за правне, кадровске и опште послове, сређени по азбучном реду или по редним бројевима под којим су запослени уписани у персоналну књигу. </w:t>
      </w:r>
    </w:p>
    <w:p w:rsidR="00061896" w:rsidRPr="00801729" w:rsidRDefault="00061896" w:rsidP="00061896">
      <w:pPr>
        <w:tabs>
          <w:tab w:val="left" w:pos="915"/>
        </w:tabs>
        <w:ind w:firstLine="567"/>
        <w:jc w:val="both"/>
        <w:rPr>
          <w:rFonts w:ascii="Times New Roman" w:hAnsi="Times New Roman" w:cs="Times New Roman"/>
          <w:color w:val="000000" w:themeColor="text1"/>
          <w:sz w:val="24"/>
          <w:szCs w:val="24"/>
          <w:lang w:val="sr-Cyrl-CS"/>
        </w:rPr>
      </w:pPr>
      <w:r w:rsidRPr="00801729">
        <w:rPr>
          <w:rFonts w:ascii="Times New Roman" w:hAnsi="Times New Roman" w:cs="Times New Roman"/>
          <w:color w:val="000000" w:themeColor="text1"/>
          <w:sz w:val="24"/>
          <w:szCs w:val="24"/>
          <w:lang w:val="ru-RU"/>
        </w:rPr>
        <w:t xml:space="preserve">Општа акта Јавног предузећа чувају се у канцеларији сектора за правне, кадровске и опште послове и у Архивски предузећа. </w:t>
      </w:r>
    </w:p>
    <w:p w:rsidR="00061896" w:rsidRPr="00801729" w:rsidRDefault="00061896" w:rsidP="00061896">
      <w:pPr>
        <w:jc w:val="both"/>
        <w:rPr>
          <w:rFonts w:ascii="Times New Roman" w:eastAsia="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Планска документа из области одбране чувају се на начин и у складу са мерама заштите како је то прописано Законом о одбрани, Законом о тајности података и Одлуком о тајним подацима одбране ЈПС. За ова документа задужено је одговорно лице које је на основу безбедносне провере овлашћено да обавља ове послове.</w:t>
      </w:r>
    </w:p>
    <w:p w:rsidR="00061896" w:rsidRPr="00801729" w:rsidRDefault="00061896" w:rsidP="00061896">
      <w:pPr>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sr-Cyrl-CS"/>
        </w:rPr>
        <w:t>Документа из области безбедности и здравља на раду обједињена су у оквиру реферата за БЗНР и чувају се на једном месту од стране лица са положеним стручним испитом из БЗНР.</w:t>
      </w:r>
    </w:p>
    <w:p w:rsidR="00061896" w:rsidRPr="00801729" w:rsidRDefault="00061896" w:rsidP="00061896">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Архивирани предмети чувају се у Архиви предузећа.</w:t>
      </w:r>
    </w:p>
    <w:p w:rsidR="00D75D7A" w:rsidRPr="009666CA" w:rsidRDefault="00D75D7A" w:rsidP="008872F9">
      <w:pPr>
        <w:pStyle w:val="Heading1"/>
        <w:spacing w:before="0" w:after="0"/>
        <w:jc w:val="both"/>
        <w:rPr>
          <w:color w:val="000000" w:themeColor="text1"/>
          <w:sz w:val="24"/>
          <w:szCs w:val="24"/>
          <w:lang w:val="ru-RU"/>
        </w:rPr>
      </w:pPr>
    </w:p>
    <w:p w:rsidR="00084831" w:rsidRPr="009666CA" w:rsidRDefault="00084831" w:rsidP="008872F9">
      <w:pPr>
        <w:pStyle w:val="Heading1"/>
        <w:spacing w:before="0" w:after="0"/>
        <w:jc w:val="both"/>
        <w:rPr>
          <w:rFonts w:ascii="Times New Roman" w:hAnsi="Times New Roman"/>
          <w:color w:val="000000" w:themeColor="text1"/>
          <w:sz w:val="24"/>
          <w:szCs w:val="24"/>
          <w:lang w:val="ru-RU"/>
        </w:rPr>
      </w:pPr>
      <w:r w:rsidRPr="009666CA">
        <w:rPr>
          <w:color w:val="000000" w:themeColor="text1"/>
          <w:sz w:val="24"/>
          <w:szCs w:val="24"/>
          <w:lang w:val="ru-RU"/>
        </w:rPr>
        <w:t xml:space="preserve">19. </w:t>
      </w:r>
      <w:r w:rsidRPr="009666CA">
        <w:rPr>
          <w:rFonts w:ascii="Times New Roman" w:hAnsi="Times New Roman"/>
          <w:color w:val="000000" w:themeColor="text1"/>
          <w:sz w:val="24"/>
          <w:szCs w:val="24"/>
          <w:lang w:val="ru-RU"/>
        </w:rPr>
        <w:t>Врсте информација у поседу</w:t>
      </w:r>
      <w:bookmarkEnd w:id="48"/>
    </w:p>
    <w:p w:rsidR="00061896" w:rsidRPr="009666CA" w:rsidRDefault="00061896"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w:t>
      </w:r>
      <w:r w:rsidR="009666CA" w:rsidRPr="009666CA">
        <w:rPr>
          <w:rFonts w:ascii="Times New Roman" w:hAnsi="Times New Roman"/>
          <w:color w:val="000000" w:themeColor="text1"/>
          <w:sz w:val="24"/>
          <w:szCs w:val="24"/>
          <w:lang w:val="ru-RU"/>
        </w:rPr>
        <w:t>евиденциј</w:t>
      </w:r>
      <w:r w:rsidRPr="009666CA">
        <w:rPr>
          <w:rFonts w:ascii="Times New Roman" w:hAnsi="Times New Roman"/>
          <w:color w:val="000000" w:themeColor="text1"/>
          <w:sz w:val="24"/>
          <w:szCs w:val="24"/>
          <w:lang w:val="ru-RU"/>
        </w:rPr>
        <w:t>а о имовини предузећа;</w:t>
      </w:r>
    </w:p>
    <w:p w:rsidR="00061896" w:rsidRPr="009666CA" w:rsidRDefault="00061896"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w:t>
      </w:r>
      <w:r w:rsidR="009666CA" w:rsidRPr="009666CA">
        <w:rPr>
          <w:rFonts w:ascii="Times New Roman" w:hAnsi="Times New Roman"/>
          <w:color w:val="000000" w:themeColor="text1"/>
          <w:sz w:val="24"/>
          <w:szCs w:val="24"/>
          <w:lang w:val="ru-RU"/>
        </w:rPr>
        <w:t>евиденција</w:t>
      </w:r>
      <w:r w:rsidRPr="009666CA">
        <w:rPr>
          <w:rFonts w:ascii="Times New Roman" w:hAnsi="Times New Roman"/>
          <w:color w:val="000000" w:themeColor="text1"/>
          <w:sz w:val="24"/>
          <w:szCs w:val="24"/>
          <w:lang w:val="ru-RU"/>
        </w:rPr>
        <w:t xml:space="preserve"> о седствима рада предузећа;</w:t>
      </w:r>
    </w:p>
    <w:p w:rsidR="00061896" w:rsidRPr="009666CA" w:rsidRDefault="00061896"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-општи акти предузећа;</w:t>
      </w:r>
    </w:p>
    <w:p w:rsidR="00061896" w:rsidRPr="009666CA" w:rsidRDefault="00061896"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-појединачни акти из радних односа;</w:t>
      </w:r>
    </w:p>
    <w:p w:rsidR="00061896" w:rsidRPr="009666CA" w:rsidRDefault="00061896"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w:t>
      </w:r>
      <w:r w:rsidR="009666CA" w:rsidRPr="009666CA">
        <w:rPr>
          <w:rFonts w:ascii="Times New Roman" w:hAnsi="Times New Roman"/>
          <w:color w:val="000000" w:themeColor="text1"/>
          <w:sz w:val="24"/>
          <w:szCs w:val="24"/>
          <w:lang w:val="ru-RU"/>
        </w:rPr>
        <w:t xml:space="preserve">евиденција о раду </w:t>
      </w:r>
      <w:r w:rsidRPr="009666CA">
        <w:rPr>
          <w:rFonts w:ascii="Times New Roman" w:hAnsi="Times New Roman"/>
          <w:color w:val="000000" w:themeColor="text1"/>
          <w:sz w:val="24"/>
          <w:szCs w:val="24"/>
          <w:lang w:val="ru-RU"/>
        </w:rPr>
        <w:t>Надзорног одбора;</w:t>
      </w:r>
    </w:p>
    <w:p w:rsidR="009666CA"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-евиденција о запосленима у предузећу;</w:t>
      </w:r>
    </w:p>
    <w:p w:rsidR="009666CA"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-евиденција о закљученим уговорима о пружању услуга;</w:t>
      </w:r>
    </w:p>
    <w:p w:rsidR="009666CA"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-евиденција о зарадама запослених;</w:t>
      </w:r>
    </w:p>
    <w:p w:rsidR="009666CA"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-кадровска евиденција;</w:t>
      </w:r>
    </w:p>
    <w:p w:rsidR="00061896"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 xml:space="preserve">-евиденција </w:t>
      </w:r>
      <w:r w:rsidR="00061896" w:rsidRPr="009666CA">
        <w:rPr>
          <w:rFonts w:ascii="Times New Roman" w:hAnsi="Times New Roman"/>
          <w:color w:val="000000" w:themeColor="text1"/>
          <w:sz w:val="24"/>
          <w:szCs w:val="24"/>
          <w:lang w:val="ru-RU"/>
        </w:rPr>
        <w:t>о јавним набавкама</w:t>
      </w:r>
    </w:p>
    <w:p w:rsidR="009666CA" w:rsidRPr="009666CA" w:rsidRDefault="009666CA" w:rsidP="009666CA">
      <w:pPr>
        <w:shd w:val="clear" w:color="auto" w:fill="FFFFFF" w:themeFill="background1"/>
        <w:suppressAutoHyphens w:val="0"/>
        <w:rPr>
          <w:rFonts w:ascii="Times New Roman" w:hAnsi="Times New Roman" w:cs="Times New Roman"/>
          <w:color w:val="000000" w:themeColor="text1"/>
          <w:sz w:val="24"/>
          <w:szCs w:val="24"/>
          <w:lang w:val="ru-RU"/>
        </w:rPr>
      </w:pPr>
      <w:r w:rsidRPr="009666CA">
        <w:rPr>
          <w:rFonts w:ascii="Times New Roman" w:hAnsi="Times New Roman"/>
          <w:color w:val="000000" w:themeColor="text1"/>
          <w:sz w:val="24"/>
          <w:szCs w:val="24"/>
          <w:lang w:val="ru-RU"/>
        </w:rPr>
        <w:t>-е</w:t>
      </w:r>
      <w:r w:rsidRPr="009666CA">
        <w:rPr>
          <w:rFonts w:ascii="Times New Roman" w:hAnsi="Times New Roman" w:cs="Times New Roman"/>
          <w:color w:val="000000" w:themeColor="text1"/>
          <w:sz w:val="24"/>
          <w:szCs w:val="24"/>
          <w:lang w:val="ru-RU"/>
        </w:rPr>
        <w:t>виденција предмета по захтевима за слободан приступ информацијама од јавног значаја;</w:t>
      </w:r>
    </w:p>
    <w:p w:rsidR="009666CA" w:rsidRPr="009666CA" w:rsidRDefault="009666CA" w:rsidP="009666CA">
      <w:pPr>
        <w:shd w:val="clear" w:color="auto" w:fill="FFFFFF" w:themeFill="background1"/>
        <w:suppressAutoHyphens w:val="0"/>
        <w:rPr>
          <w:rFonts w:ascii="Times New Roman" w:hAnsi="Times New Roman" w:cs="Times New Roman"/>
          <w:color w:val="000000" w:themeColor="text1"/>
          <w:sz w:val="24"/>
          <w:szCs w:val="24"/>
        </w:rPr>
      </w:pPr>
      <w:r w:rsidRPr="009666CA">
        <w:rPr>
          <w:rFonts w:ascii="Times New Roman" w:hAnsi="Times New Roman"/>
          <w:color w:val="000000" w:themeColor="text1"/>
          <w:sz w:val="24"/>
          <w:szCs w:val="24"/>
          <w:lang w:val="ru-RU"/>
        </w:rPr>
        <w:t>-е</w:t>
      </w:r>
      <w:r w:rsidRPr="009666CA">
        <w:rPr>
          <w:rFonts w:ascii="Times New Roman" w:hAnsi="Times New Roman" w:cs="Times New Roman"/>
          <w:color w:val="000000" w:themeColor="text1"/>
          <w:sz w:val="24"/>
          <w:szCs w:val="24"/>
          <w:lang w:val="sr-Cyrl-CS"/>
        </w:rPr>
        <w:t>виденција о ислати накнада за службена путовања</w:t>
      </w:r>
      <w:r w:rsidRPr="009666CA">
        <w:rPr>
          <w:rFonts w:ascii="Times New Roman" w:hAnsi="Times New Roman" w:cs="Times New Roman"/>
          <w:color w:val="000000" w:themeColor="text1"/>
          <w:sz w:val="24"/>
          <w:szCs w:val="24"/>
        </w:rPr>
        <w:t>;</w:t>
      </w:r>
    </w:p>
    <w:p w:rsidR="009666CA" w:rsidRPr="009666CA" w:rsidRDefault="009666CA" w:rsidP="009666CA">
      <w:pPr>
        <w:shd w:val="clear" w:color="auto" w:fill="FFFFFF" w:themeFill="background1"/>
        <w:suppressAutoHyphens w:val="0"/>
        <w:rPr>
          <w:rFonts w:ascii="Times New Roman" w:hAnsi="Times New Roman" w:cs="Times New Roman"/>
          <w:color w:val="000000" w:themeColor="text1"/>
          <w:sz w:val="24"/>
          <w:szCs w:val="24"/>
        </w:rPr>
      </w:pPr>
      <w:r w:rsidRPr="009666CA">
        <w:rPr>
          <w:rFonts w:ascii="Times New Roman" w:hAnsi="Times New Roman" w:cs="Times New Roman"/>
          <w:color w:val="000000" w:themeColor="text1"/>
          <w:sz w:val="24"/>
          <w:szCs w:val="24"/>
        </w:rPr>
        <w:t>-евиденција о исплатама солидарне помоћи;</w:t>
      </w:r>
    </w:p>
    <w:p w:rsidR="009666CA" w:rsidRPr="009666CA" w:rsidRDefault="009666CA" w:rsidP="00865D98">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-евиденција кореспонденције са надлежним органима;</w:t>
      </w:r>
    </w:p>
    <w:p w:rsidR="009666CA" w:rsidRPr="009666CA" w:rsidRDefault="00061896" w:rsidP="009666CA">
      <w:pPr>
        <w:pStyle w:val="BodyText"/>
        <w:spacing w:after="0"/>
        <w:rPr>
          <w:rFonts w:ascii="Times New Roman" w:hAnsi="Times New Roman"/>
          <w:color w:val="000000" w:themeColor="text1"/>
          <w:sz w:val="24"/>
          <w:szCs w:val="24"/>
          <w:lang w:val="ru-RU"/>
        </w:rPr>
      </w:pPr>
      <w:r w:rsidRPr="009666CA">
        <w:rPr>
          <w:rFonts w:ascii="Times New Roman" w:hAnsi="Times New Roman"/>
          <w:color w:val="000000" w:themeColor="text1"/>
          <w:sz w:val="24"/>
          <w:szCs w:val="24"/>
          <w:lang w:val="ru-RU"/>
        </w:rPr>
        <w:t>-</w:t>
      </w:r>
      <w:r w:rsidR="009666CA" w:rsidRPr="009666CA">
        <w:rPr>
          <w:rFonts w:ascii="Times New Roman" w:hAnsi="Times New Roman"/>
          <w:color w:val="000000" w:themeColor="text1"/>
          <w:sz w:val="24"/>
          <w:szCs w:val="24"/>
          <w:lang w:val="ru-RU"/>
        </w:rPr>
        <w:t xml:space="preserve">евиденција </w:t>
      </w:r>
      <w:r w:rsidRPr="009666CA">
        <w:rPr>
          <w:rFonts w:ascii="Times New Roman" w:hAnsi="Times New Roman"/>
          <w:color w:val="000000" w:themeColor="text1"/>
          <w:sz w:val="24"/>
          <w:szCs w:val="24"/>
          <w:lang w:val="ru-RU"/>
        </w:rPr>
        <w:t>приговори закупаца</w:t>
      </w:r>
    </w:p>
    <w:p w:rsidR="009666CA" w:rsidRPr="009666CA" w:rsidRDefault="009666CA" w:rsidP="009666CA">
      <w:pPr>
        <w:pStyle w:val="BodyText"/>
        <w:spacing w:after="0"/>
        <w:rPr>
          <w:rFonts w:ascii="Times New Roman" w:hAnsi="Times New Roman"/>
          <w:sz w:val="24"/>
          <w:szCs w:val="24"/>
          <w:lang w:val="ru-RU"/>
        </w:rPr>
      </w:pPr>
    </w:p>
    <w:p w:rsidR="00162986" w:rsidRPr="00801729" w:rsidRDefault="00162986" w:rsidP="008872F9">
      <w:pPr>
        <w:tabs>
          <w:tab w:val="left" w:pos="915"/>
        </w:tabs>
        <w:jc w:val="both"/>
        <w:rPr>
          <w:rFonts w:ascii="Times New Roman" w:hAnsi="Times New Roman" w:cs="Times New Roman"/>
          <w:color w:val="000000" w:themeColor="text1"/>
          <w:sz w:val="24"/>
          <w:szCs w:val="24"/>
          <w:lang w:val="ru-RU"/>
        </w:rPr>
      </w:pPr>
    </w:p>
    <w:p w:rsidR="00084831" w:rsidRPr="00801729" w:rsidRDefault="00084831" w:rsidP="008872F9">
      <w:pPr>
        <w:pStyle w:val="Heading1"/>
        <w:spacing w:before="0" w:after="0"/>
        <w:jc w:val="both"/>
        <w:rPr>
          <w:rFonts w:ascii="Times New Roman" w:hAnsi="Times New Roman"/>
          <w:color w:val="000000" w:themeColor="text1"/>
          <w:sz w:val="24"/>
          <w:szCs w:val="24"/>
          <w:lang w:val="ru-RU"/>
        </w:rPr>
      </w:pPr>
      <w:bookmarkStart w:id="49" w:name="__RefHeading__112_1084786506"/>
      <w:bookmarkStart w:id="50" w:name="__RefHeading__40983_1566137085"/>
      <w:bookmarkStart w:id="51" w:name="__RefHeading__57_854417266"/>
      <w:bookmarkStart w:id="52" w:name="_Toc465256018"/>
      <w:bookmarkStart w:id="53" w:name="_Toc481060170"/>
      <w:bookmarkEnd w:id="49"/>
      <w:bookmarkEnd w:id="50"/>
      <w:bookmarkEnd w:id="51"/>
      <w:r w:rsidRPr="00801729">
        <w:rPr>
          <w:color w:val="000000" w:themeColor="text1"/>
          <w:sz w:val="24"/>
          <w:szCs w:val="24"/>
          <w:lang w:val="ru-RU"/>
        </w:rPr>
        <w:t xml:space="preserve">20. </w:t>
      </w:r>
      <w:r w:rsidRPr="00801729">
        <w:rPr>
          <w:rFonts w:ascii="Times New Roman" w:hAnsi="Times New Roman"/>
          <w:color w:val="000000" w:themeColor="text1"/>
          <w:sz w:val="24"/>
          <w:szCs w:val="24"/>
          <w:lang w:val="ru-RU"/>
        </w:rPr>
        <w:t>Врсте информација којима државни орган омогућава приступ</w:t>
      </w:r>
      <w:bookmarkEnd w:id="52"/>
      <w:bookmarkEnd w:id="53"/>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865D98" w:rsidRDefault="00865D98" w:rsidP="00865D98">
      <w:pPr>
        <w:tabs>
          <w:tab w:val="left" w:pos="1110"/>
        </w:tabs>
        <w:jc w:val="both"/>
        <w:rPr>
          <w:rFonts w:ascii="Times New Roman" w:hAnsi="Times New Roman"/>
          <w:color w:val="000000" w:themeColor="text1"/>
          <w:sz w:val="24"/>
          <w:szCs w:val="24"/>
          <w:lang w:val="ru-RU"/>
        </w:rPr>
      </w:pPr>
      <w:bookmarkStart w:id="54" w:name="_Toc481060171"/>
      <w:r>
        <w:rPr>
          <w:rFonts w:ascii="Times New Roman" w:hAnsi="Times New Roman" w:cs="Times New Roman"/>
          <w:color w:val="000000" w:themeColor="text1"/>
          <w:sz w:val="24"/>
          <w:szCs w:val="24"/>
          <w:lang w:val="ru-RU"/>
        </w:rPr>
        <w:t xml:space="preserve">          Све информације којима ЈП за склоништа располаже, а које су настале у раду или у вези са радом предузећа биће саопштене тражиоцу информација, биће му стављене на  увид документ који садржи тражену информацију или ће му се издати копија захтеваног документа,а  у складу са Законом о слободном приступу информацијама од јавног значаја (*Сл.гл.РС* бр. 120/04,54/07,104/09 и 36/10) , осим када су се, према овом Закону, према Закону о заштити података о личности (*Сл.гл.РС* бр. 87/18), Закону о тајности података (*Сл.гл.РС* бр. 104/09) и др. стекли услови за искључење или ограничење слободног приступа информацијама од јавног значаја.</w:t>
      </w:r>
      <w:r w:rsidRPr="00801729">
        <w:rPr>
          <w:rFonts w:ascii="Times New Roman" w:hAnsi="Times New Roman"/>
          <w:color w:val="000000" w:themeColor="text1"/>
          <w:sz w:val="24"/>
          <w:szCs w:val="24"/>
          <w:lang w:val="ru-RU"/>
        </w:rPr>
        <w:t xml:space="preserve"> </w:t>
      </w:r>
    </w:p>
    <w:p w:rsidR="00865D98" w:rsidRPr="00801729" w:rsidRDefault="00865D98"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pStyle w:val="Heading1"/>
        <w:spacing w:after="0"/>
        <w:ind w:left="0" w:firstLine="0"/>
        <w:jc w:val="both"/>
        <w:rPr>
          <w:color w:val="000000" w:themeColor="text1"/>
          <w:sz w:val="24"/>
          <w:szCs w:val="24"/>
          <w:lang w:val="ru-RU"/>
        </w:rPr>
      </w:pPr>
      <w:r w:rsidRPr="00801729">
        <w:rPr>
          <w:color w:val="000000" w:themeColor="text1"/>
          <w:sz w:val="24"/>
          <w:szCs w:val="24"/>
          <w:lang w:val="ru-RU"/>
        </w:rPr>
        <w:t xml:space="preserve">21. </w:t>
      </w:r>
      <w:r w:rsidRPr="00801729">
        <w:rPr>
          <w:rFonts w:ascii="Times New Roman" w:hAnsi="Times New Roman"/>
          <w:color w:val="000000" w:themeColor="text1"/>
          <w:sz w:val="24"/>
          <w:szCs w:val="24"/>
          <w:lang w:val="ru-RU"/>
        </w:rPr>
        <w:t>Информације о подношењу захтева за приступ информацијама</w:t>
      </w:r>
      <w:bookmarkEnd w:id="54"/>
    </w:p>
    <w:p w:rsidR="00084831" w:rsidRPr="00801729" w:rsidRDefault="00084831" w:rsidP="008872F9">
      <w:pPr>
        <w:pStyle w:val="BodyText"/>
        <w:jc w:val="both"/>
        <w:rPr>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Јавно предузеће за склоништа користи просторије на адреси Булевар Миха</w:t>
      </w:r>
      <w:r w:rsidR="00744958" w:rsidRPr="00801729">
        <w:rPr>
          <w:rFonts w:ascii="Times New Roman" w:hAnsi="Times New Roman" w:cs="Times New Roman"/>
          <w:color w:val="000000" w:themeColor="text1"/>
          <w:sz w:val="24"/>
          <w:szCs w:val="24"/>
          <w:lang w:val="ru-RU"/>
        </w:rPr>
        <w:t>ј</w:t>
      </w:r>
      <w:r w:rsidRPr="00801729">
        <w:rPr>
          <w:rFonts w:ascii="Times New Roman" w:hAnsi="Times New Roman" w:cs="Times New Roman"/>
          <w:color w:val="000000" w:themeColor="text1"/>
          <w:sz w:val="24"/>
          <w:szCs w:val="24"/>
          <w:lang w:val="ru-RU"/>
        </w:rPr>
        <w:t xml:space="preserve">ла Пупина 117а, Нови Београд. Пријем поште се врши преко писарнице на истој адреси.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Тражилац информације, подноси писмени захтев предузећу за остваривање права на приступ информацијама од јавног значаја (у даљем тексту: захтев).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Захтев мора садржати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Тражилац не мора навести разлоге за захтев.</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Ако захтев не садржи назив органа власти, име, презиме и адресу тражиоца, као и што прецизнији опис информације која се тражи, односно ако захтев није уредан, предузеће је дужно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предузеће ће донети закључак о одбацивању захтева као неуредног. Предузеће је дужно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Предузеће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документа. Копија документа је упућена тражиоцу даном напуштања писарнице Управе за заједничке послове републичких органа.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предузеће мора да обавести тражиоца о поседовању те информације, да му стави на увид документ који</w:t>
      </w:r>
      <w:r w:rsidR="00071B56" w:rsidRPr="00801729">
        <w:rPr>
          <w:rFonts w:ascii="Times New Roman" w:hAnsi="Times New Roman" w:cs="Times New Roman"/>
          <w:color w:val="000000" w:themeColor="text1"/>
          <w:sz w:val="24"/>
          <w:szCs w:val="24"/>
          <w:lang w:val="ru-RU"/>
        </w:rPr>
        <w:t xml:space="preserve"> </w:t>
      </w:r>
      <w:r w:rsidRPr="00801729">
        <w:rPr>
          <w:rFonts w:ascii="Times New Roman" w:hAnsi="Times New Roman" w:cs="Times New Roman"/>
          <w:color w:val="000000" w:themeColor="text1"/>
          <w:sz w:val="24"/>
          <w:szCs w:val="24"/>
          <w:lang w:val="ru-RU"/>
        </w:rPr>
        <w:t xml:space="preserve">садржи тражену информацију, </w:t>
      </w:r>
      <w:r w:rsidRPr="00801729">
        <w:rPr>
          <w:rFonts w:ascii="Times New Roman" w:hAnsi="Times New Roman" w:cs="Times New Roman"/>
          <w:color w:val="000000" w:themeColor="text1"/>
          <w:sz w:val="24"/>
          <w:szCs w:val="24"/>
          <w:lang w:val="ru-RU"/>
        </w:rPr>
        <w:lastRenderedPageBreak/>
        <w:t xml:space="preserve">односно да му изда копију тог документа најкасније у року од 48 сати од пријема захтева. </w:t>
      </w:r>
    </w:p>
    <w:p w:rsidR="00084831" w:rsidRPr="00801729" w:rsidRDefault="00084831" w:rsidP="008872F9">
      <w:pPr>
        <w:tabs>
          <w:tab w:val="left" w:pos="915"/>
        </w:tabs>
        <w:ind w:firstLine="567"/>
        <w:jc w:val="both"/>
        <w:rPr>
          <w:rFonts w:ascii="Times New Roman" w:hAnsi="Times New Roman" w:cs="Times New Roman"/>
          <w:color w:val="000000" w:themeColor="text1"/>
          <w:sz w:val="24"/>
          <w:szCs w:val="24"/>
          <w:lang w:val="ru-RU"/>
        </w:rPr>
      </w:pPr>
      <w:r w:rsidRPr="00801729">
        <w:rPr>
          <w:rFonts w:ascii="Times New Roman" w:hAnsi="Times New Roman" w:cs="Times New Roman"/>
          <w:color w:val="000000" w:themeColor="text1"/>
          <w:sz w:val="24"/>
          <w:szCs w:val="24"/>
          <w:lang w:val="ru-RU"/>
        </w:rPr>
        <w:t xml:space="preserve">Ако предузеће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о томе одмах обавести тражиоца и одреди накнадни рок, који не може бити дужи од 40 дана од дана пријема захтева.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sz w:val="24"/>
          <w:szCs w:val="24"/>
          <w:lang w:val="ru-RU"/>
        </w:rPr>
        <w:t>Ако предузеће на захтев не одговори у року, тражилац може уложити жалбу Поверенику за информације од јавног значаја, у случајевима утврђеним чланом 22. Закона о слободном приступу информацијама од јавног значаја. Предузеће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Увид у документ који садржи тражену информацију врши се у службеним просторијама предузећа. Лицу које није у стању да без пратиоца изврши увид у документ који садржи тражену информацију, омогућиће се да то учини уз помоћ пратиоца.</w:t>
      </w:r>
    </w:p>
    <w:p w:rsidR="00084831" w:rsidRPr="00801729" w:rsidRDefault="00084831" w:rsidP="008872F9">
      <w:pPr>
        <w:pageBreakBefore/>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Јавно предузеће за склоништа</w:t>
      </w:r>
    </w:p>
    <w:p w:rsidR="00084831" w:rsidRPr="00801729" w:rsidRDefault="00744958" w:rsidP="008872F9">
      <w:pPr>
        <w:tabs>
          <w:tab w:val="left" w:pos="915"/>
        </w:tabs>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Булевар Михај</w:t>
      </w:r>
      <w:r w:rsidR="00084831" w:rsidRPr="00801729">
        <w:rPr>
          <w:rFonts w:ascii="Times New Roman" w:hAnsi="Times New Roman" w:cs="Times New Roman"/>
          <w:color w:val="000000" w:themeColor="text1"/>
          <w:lang w:val="ru-RU"/>
        </w:rPr>
        <w:t>ла Пупина 117а, Нови Београд</w:t>
      </w:r>
    </w:p>
    <w:p w:rsidR="00084831" w:rsidRPr="00801729" w:rsidRDefault="00084831" w:rsidP="008872F9">
      <w:pPr>
        <w:tabs>
          <w:tab w:val="left" w:pos="915"/>
        </w:tabs>
        <w:jc w:val="both"/>
        <w:rPr>
          <w:rFonts w:ascii="Times New Roman" w:hAnsi="Times New Roman" w:cs="Times New Roman"/>
          <w:color w:val="000000" w:themeColor="text1"/>
          <w:lang w:val="ru-RU"/>
        </w:rPr>
      </w:pPr>
    </w:p>
    <w:p w:rsidR="00084831" w:rsidRPr="00801729" w:rsidRDefault="00084831" w:rsidP="008872F9">
      <w:pPr>
        <w:tabs>
          <w:tab w:val="left" w:pos="915"/>
        </w:tabs>
        <w:jc w:val="both"/>
        <w:rPr>
          <w:rFonts w:ascii="Times New Roman" w:hAnsi="Times New Roman" w:cs="Times New Roman"/>
          <w:color w:val="000000" w:themeColor="text1"/>
          <w:lang w:val="ru-RU"/>
        </w:rPr>
      </w:pPr>
    </w:p>
    <w:p w:rsidR="00084831" w:rsidRPr="00801729" w:rsidRDefault="00084831" w:rsidP="008872F9">
      <w:pPr>
        <w:tabs>
          <w:tab w:val="left" w:pos="915"/>
        </w:tabs>
        <w:jc w:val="center"/>
        <w:rPr>
          <w:rFonts w:ascii="Times New Roman" w:hAnsi="Times New Roman" w:cs="Times New Roman"/>
          <w:b/>
          <w:bCs/>
          <w:color w:val="000000" w:themeColor="text1"/>
          <w:lang w:val="ru-RU"/>
        </w:rPr>
      </w:pPr>
      <w:r w:rsidRPr="00801729">
        <w:rPr>
          <w:rFonts w:ascii="Times New Roman" w:hAnsi="Times New Roman" w:cs="Times New Roman"/>
          <w:b/>
          <w:bCs/>
          <w:color w:val="000000" w:themeColor="text1"/>
          <w:lang w:val="ru-RU"/>
        </w:rPr>
        <w:t>З А Х Т Е В</w:t>
      </w:r>
    </w:p>
    <w:p w:rsidR="00084831" w:rsidRPr="00801729" w:rsidRDefault="00084831" w:rsidP="008872F9">
      <w:pPr>
        <w:tabs>
          <w:tab w:val="left" w:pos="915"/>
        </w:tabs>
        <w:jc w:val="center"/>
        <w:rPr>
          <w:rFonts w:ascii="Times New Roman" w:hAnsi="Times New Roman" w:cs="Times New Roman"/>
          <w:color w:val="000000" w:themeColor="text1"/>
          <w:lang w:val="ru-RU"/>
        </w:rPr>
      </w:pPr>
      <w:r w:rsidRPr="00801729">
        <w:rPr>
          <w:rFonts w:ascii="Times New Roman" w:hAnsi="Times New Roman" w:cs="Times New Roman"/>
          <w:bCs/>
          <w:color w:val="000000" w:themeColor="text1"/>
          <w:lang w:val="ru-RU"/>
        </w:rPr>
        <w:t>за приступ информацији од јавног значаја</w:t>
      </w:r>
    </w:p>
    <w:p w:rsidR="00084831" w:rsidRPr="00801729" w:rsidRDefault="00084831" w:rsidP="008872F9">
      <w:pPr>
        <w:tabs>
          <w:tab w:val="left" w:pos="915"/>
        </w:tabs>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w:t>
      </w:r>
      <w:r w:rsidRPr="00801729">
        <w:rPr>
          <w:rFonts w:ascii="Times New Roman" w:hAnsi="Times New Roman" w:cs="Times New Roman"/>
          <w:color w:val="000000" w:themeColor="text1"/>
          <w:lang w:val="ru-RU"/>
        </w:rPr>
        <w:t xml:space="preserve">1. обавештење да ли поседује тражену информацију;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w:t>
      </w:r>
      <w:r w:rsidRPr="00801729">
        <w:rPr>
          <w:rFonts w:ascii="Times New Roman" w:hAnsi="Times New Roman" w:cs="Times New Roman"/>
          <w:color w:val="000000" w:themeColor="text1"/>
          <w:lang w:val="ru-RU"/>
        </w:rPr>
        <w:t xml:space="preserve">2. увид у документ који садржи тражену информацију;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w:t>
      </w:r>
      <w:r w:rsidRPr="00801729">
        <w:rPr>
          <w:rFonts w:ascii="Times New Roman" w:hAnsi="Times New Roman" w:cs="Times New Roman"/>
          <w:color w:val="000000" w:themeColor="text1"/>
          <w:lang w:val="ru-RU"/>
        </w:rPr>
        <w:t xml:space="preserve">3. копију документа који садржи тражену информацију;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w:t>
      </w:r>
      <w:r w:rsidRPr="00801729">
        <w:rPr>
          <w:rFonts w:ascii="Times New Roman" w:hAnsi="Times New Roman" w:cs="Times New Roman"/>
          <w:color w:val="000000" w:themeColor="text1"/>
          <w:lang w:val="ru-RU"/>
        </w:rPr>
        <w:t xml:space="preserve">4. достављање копије документа који садржи тражену информацију:**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 xml:space="preserve">⁫ </w:t>
      </w:r>
      <w:r w:rsidRPr="00801729">
        <w:rPr>
          <w:rFonts w:ascii="Times New Roman" w:hAnsi="Times New Roman" w:cs="Times New Roman"/>
          <w:color w:val="000000" w:themeColor="text1"/>
          <w:lang w:val="ru-RU"/>
        </w:rPr>
        <w:t xml:space="preserve">поштом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 xml:space="preserve">⁫ </w:t>
      </w:r>
      <w:r w:rsidRPr="00801729">
        <w:rPr>
          <w:rFonts w:ascii="Times New Roman" w:hAnsi="Times New Roman" w:cs="Times New Roman"/>
          <w:color w:val="000000" w:themeColor="text1"/>
          <w:lang w:val="ru-RU"/>
        </w:rPr>
        <w:t xml:space="preserve">електронском поштом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 xml:space="preserve">⁫ </w:t>
      </w:r>
      <w:r w:rsidRPr="00801729">
        <w:rPr>
          <w:rFonts w:ascii="Times New Roman" w:hAnsi="Times New Roman" w:cs="Times New Roman"/>
          <w:color w:val="000000" w:themeColor="text1"/>
          <w:lang w:val="ru-RU"/>
        </w:rPr>
        <w:t xml:space="preserve">факсом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 xml:space="preserve">⁫ </w:t>
      </w:r>
      <w:r w:rsidRPr="00801729">
        <w:rPr>
          <w:rFonts w:ascii="Times New Roman" w:hAnsi="Times New Roman" w:cs="Times New Roman"/>
          <w:color w:val="000000" w:themeColor="text1"/>
          <w:lang w:val="ru-RU"/>
        </w:rPr>
        <w:t xml:space="preserve">на други начин:***_________________________________________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Овај захтев се односи на следеће информације: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(навести што прецизнији опис информације која се тражи као и друге податке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који олакшавају проналажење тражене информације)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Тражилац информације/Име и презиме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У ________________,                                             ____________________________________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адреса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дана______20</w:t>
      </w:r>
      <w:r w:rsidR="004F3E47" w:rsidRPr="00801729">
        <w:rPr>
          <w:rFonts w:ascii="Times New Roman" w:hAnsi="Times New Roman" w:cs="Times New Roman"/>
          <w:color w:val="000000" w:themeColor="text1"/>
          <w:lang w:val="ru-RU"/>
        </w:rPr>
        <w:t>2</w:t>
      </w:r>
      <w:r w:rsidR="003F49C8" w:rsidRPr="00801729">
        <w:rPr>
          <w:rFonts w:ascii="Times New Roman" w:hAnsi="Times New Roman" w:cs="Times New Roman"/>
          <w:color w:val="000000" w:themeColor="text1"/>
          <w:lang w:val="ru-RU"/>
        </w:rPr>
        <w:t>1</w:t>
      </w:r>
      <w:r w:rsidRPr="00801729">
        <w:rPr>
          <w:rFonts w:ascii="Times New Roman" w:hAnsi="Times New Roman" w:cs="Times New Roman"/>
          <w:color w:val="000000" w:themeColor="text1"/>
          <w:lang w:val="ru-RU"/>
        </w:rPr>
        <w:t xml:space="preserve"> године                                       ____________________________________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други подаци за контакт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Потпис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 У кућици означити која законска права на приступ информацијама желите да остварите.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 У кућици означити начин достављања копије докумената.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 Када захтевате други начин достављања обавезно уписати који начин достављања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захтевате. </w:t>
      </w:r>
    </w:p>
    <w:p w:rsidR="00084831" w:rsidRPr="00801729" w:rsidRDefault="00084831" w:rsidP="008872F9">
      <w:pPr>
        <w:pageBreakBefore/>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Број предмета: 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Датум: _________________ </w:t>
      </w:r>
    </w:p>
    <w:p w:rsidR="00084831" w:rsidRPr="00801729" w:rsidRDefault="00084831" w:rsidP="008872F9">
      <w:pPr>
        <w:tabs>
          <w:tab w:val="left" w:pos="915"/>
        </w:tabs>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Име и презиме / назив / и адреса подносиоца захтева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center"/>
        <w:rPr>
          <w:rFonts w:ascii="Times New Roman" w:hAnsi="Times New Roman" w:cs="Times New Roman"/>
          <w:b/>
          <w:color w:val="000000" w:themeColor="text1"/>
          <w:lang w:val="ru-RU"/>
        </w:rPr>
      </w:pPr>
      <w:r w:rsidRPr="00801729">
        <w:rPr>
          <w:rFonts w:ascii="Times New Roman" w:hAnsi="Times New Roman" w:cs="Times New Roman"/>
          <w:b/>
          <w:color w:val="000000" w:themeColor="text1"/>
          <w:lang w:val="ru-RU"/>
        </w:rPr>
        <w:t>О Б А В Е Ш Т Е Њ Е</w:t>
      </w:r>
    </w:p>
    <w:p w:rsidR="00084831" w:rsidRPr="00801729" w:rsidRDefault="00084831" w:rsidP="008872F9">
      <w:pPr>
        <w:tabs>
          <w:tab w:val="left" w:pos="915"/>
        </w:tabs>
        <w:ind w:firstLine="567"/>
        <w:jc w:val="center"/>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о стављању на увид документа који садржи тражену информацију и о</w:t>
      </w:r>
    </w:p>
    <w:p w:rsidR="00084831" w:rsidRPr="00801729" w:rsidRDefault="00084831" w:rsidP="008872F9">
      <w:pPr>
        <w:tabs>
          <w:tab w:val="left" w:pos="915"/>
        </w:tabs>
        <w:ind w:firstLine="567"/>
        <w:jc w:val="center"/>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изради копије</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На основу члана 16. ст. 1. Закона о слободном приступу информацијама од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јавног значаја, поступајући по вашем захтеву за слободан приступ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информацијама од _________год., којим сте тражили увид у документ/е са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информацијама о / у вези са: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(опис тражене информације)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обавештавамо вас да дана _______________, у _____ часова, односно у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времену од ____ до ___ часова, у просторијама органа у___________________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ул. ____________________ бр. ______, канцеларија бр. ____ можете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извршити увид у документ/е у коме је садржана тражена информација.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Том приликом, на ваш захтев, може вам се издати и копија документа са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траженом информацијом.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Трошкови су утврђени Уредбом Владе Републике Србије („Сл. гласник РС“, бр. </w:t>
      </w:r>
    </w:p>
    <w:p w:rsidR="00084831" w:rsidRPr="00801729" w:rsidRDefault="00084831" w:rsidP="008872F9">
      <w:pPr>
        <w:tabs>
          <w:tab w:val="left" w:pos="915"/>
        </w:tabs>
        <w:ind w:firstLine="567"/>
        <w:jc w:val="both"/>
        <w:rPr>
          <w:rFonts w:ascii="Times New Roman" w:hAnsi="Times New Roman" w:cs="Times New Roman"/>
          <w:color w:val="000000" w:themeColor="text1"/>
        </w:rPr>
      </w:pPr>
      <w:r w:rsidRPr="00801729">
        <w:rPr>
          <w:rFonts w:ascii="Times New Roman" w:hAnsi="Times New Roman" w:cs="Times New Roman"/>
          <w:color w:val="000000" w:themeColor="text1"/>
          <w:lang w:val="ru-RU"/>
        </w:rPr>
        <w:t xml:space="preserve">8/06), и то: копија стране А4 формата износи 3 динара, А3 формата 6 динара,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rPr>
        <w:t>CD</w:t>
      </w:r>
      <w:r w:rsidRPr="00801729">
        <w:rPr>
          <w:rFonts w:ascii="Times New Roman" w:hAnsi="Times New Roman" w:cs="Times New Roman"/>
          <w:color w:val="000000" w:themeColor="text1"/>
          <w:lang w:val="ru-RU"/>
        </w:rPr>
        <w:t xml:space="preserve"> 35 динара, дискете 20 динара, </w:t>
      </w:r>
      <w:r w:rsidRPr="00801729">
        <w:rPr>
          <w:rFonts w:ascii="Times New Roman" w:hAnsi="Times New Roman" w:cs="Times New Roman"/>
          <w:color w:val="000000" w:themeColor="text1"/>
        </w:rPr>
        <w:t>DVD</w:t>
      </w:r>
      <w:r w:rsidRPr="00801729">
        <w:rPr>
          <w:rFonts w:ascii="Times New Roman" w:hAnsi="Times New Roman" w:cs="Times New Roman"/>
          <w:color w:val="000000" w:themeColor="text1"/>
          <w:lang w:val="ru-RU"/>
        </w:rPr>
        <w:t xml:space="preserve"> 40 динара, аудио-касета – 150 динара,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видео-касета 300 динара, претварање једне стране документа из физичког 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електронски облик – 30 динара.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Износ укупних трошкова израде копије документа по вашем захтеву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износи ............динара и уплаћује се на жиро-рачун Буџета Републике Србије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бр. 840-742328-843-30, с позивом на број 97 – ознака шифре општине/града где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се налази орган власти (из Правилника о условима и начину вођења рачуна –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eastAsia="Times New Roman" w:hAnsi="Times New Roman" w:cs="Times New Roman"/>
          <w:color w:val="000000" w:themeColor="text1"/>
          <w:lang w:val="ru-RU"/>
        </w:rPr>
        <w:t>„</w:t>
      </w:r>
      <w:r w:rsidRPr="00801729">
        <w:rPr>
          <w:rFonts w:ascii="Times New Roman" w:hAnsi="Times New Roman" w:cs="Times New Roman"/>
          <w:color w:val="000000" w:themeColor="text1"/>
          <w:lang w:val="ru-RU"/>
        </w:rPr>
        <w:t xml:space="preserve">Сл. гласник РС“, 20/07... 40/10).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Достављено: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1. Именованом (М.П.)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2. Архиви </w:t>
      </w:r>
    </w:p>
    <w:p w:rsidR="00084831" w:rsidRPr="00801729" w:rsidRDefault="00084831" w:rsidP="008872F9">
      <w:pPr>
        <w:pageBreakBefore/>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Број предмета: 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Датум: 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(потпис овлашћеног лица, односно руководиоца органа)</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B069AD">
      <w:pPr>
        <w:tabs>
          <w:tab w:val="left" w:pos="915"/>
        </w:tabs>
        <w:jc w:val="center"/>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Јавно предузеће за склоништа</w:t>
      </w:r>
    </w:p>
    <w:p w:rsidR="00084831" w:rsidRPr="00801729" w:rsidRDefault="00744958" w:rsidP="00B069AD">
      <w:pPr>
        <w:tabs>
          <w:tab w:val="left" w:pos="915"/>
        </w:tabs>
        <w:ind w:firstLine="567"/>
        <w:jc w:val="center"/>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Булевар Михај</w:t>
      </w:r>
      <w:r w:rsidR="00084831" w:rsidRPr="00801729">
        <w:rPr>
          <w:rFonts w:ascii="Times New Roman" w:hAnsi="Times New Roman" w:cs="Times New Roman"/>
          <w:color w:val="000000" w:themeColor="text1"/>
          <w:lang w:val="ru-RU"/>
        </w:rPr>
        <w:t>ла Пупина 117а, Нови Београд</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517123">
      <w:pPr>
        <w:tabs>
          <w:tab w:val="left" w:pos="915"/>
        </w:tabs>
        <w:jc w:val="center"/>
        <w:rPr>
          <w:rFonts w:ascii="Times New Roman" w:eastAsia="Times New Roman" w:hAnsi="Times New Roman" w:cs="Times New Roman"/>
          <w:b/>
          <w:color w:val="000000" w:themeColor="text1"/>
          <w:lang w:val="ru-RU"/>
        </w:rPr>
      </w:pPr>
      <w:r w:rsidRPr="00801729">
        <w:rPr>
          <w:rFonts w:ascii="Times New Roman" w:hAnsi="Times New Roman" w:cs="Times New Roman"/>
          <w:b/>
          <w:color w:val="000000" w:themeColor="text1"/>
          <w:lang w:val="ru-RU"/>
        </w:rPr>
        <w:t>СЛУЖБЕНА БЕЛЕШКА</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Сачињена на основу чл. 16. ст. 9. Закона о слободном приступу информацијама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од јавног значаја, у предмету поступања по захтеву тражиоца информација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бр. ____________од____________год.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Присутни: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1. ____________________, овлашћено лице у органу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2. ____________________, тражилац информација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Тражиоцу је, на његов захтев, дана ___________ у просторијама органа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 у времену од ______ до ______ часова омогућен приступ следећим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информацијама, односно документима, тако што му је: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а) омогућен увид и/или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б) уручене копије докумената, и то: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1.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2.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3.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4.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5.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Тражилац својим потписом потврђује да му је омогућен приступ траженим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информацијама.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Унети примедбу тражиоца (ако је било примедби):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r w:rsidRPr="00801729">
        <w:rPr>
          <w:rFonts w:ascii="Times New Roman" w:hAnsi="Times New Roman" w:cs="Times New Roman"/>
          <w:color w:val="000000" w:themeColor="text1"/>
          <w:lang w:val="ru-RU"/>
        </w:rPr>
        <w:t>___________________________________________________________________</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___________________________________________________________________ </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У ________, дана___________ </w:t>
      </w: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Тражилац                                                                                  Овлашћено лице</w:t>
      </w:r>
    </w:p>
    <w:p w:rsidR="00084831" w:rsidRPr="00801729" w:rsidRDefault="00084831" w:rsidP="008872F9">
      <w:pPr>
        <w:tabs>
          <w:tab w:val="left" w:pos="915"/>
        </w:tabs>
        <w:ind w:firstLine="567"/>
        <w:jc w:val="both"/>
        <w:rPr>
          <w:rFonts w:ascii="Times New Roman" w:hAnsi="Times New Roman" w:cs="Times New Roman"/>
          <w:color w:val="000000" w:themeColor="text1"/>
          <w:lang w:val="ru-RU"/>
        </w:rPr>
      </w:pPr>
    </w:p>
    <w:p w:rsidR="00084831" w:rsidRPr="00801729" w:rsidRDefault="00084831" w:rsidP="008872F9">
      <w:pPr>
        <w:tabs>
          <w:tab w:val="left" w:pos="915"/>
        </w:tabs>
        <w:ind w:firstLine="567"/>
        <w:jc w:val="both"/>
        <w:rPr>
          <w:rFonts w:ascii="Times New Roman" w:eastAsia="Times New Roman" w:hAnsi="Times New Roman" w:cs="Times New Roman"/>
          <w:color w:val="000000" w:themeColor="text1"/>
          <w:lang w:val="ru-RU"/>
        </w:rPr>
      </w:pPr>
      <w:r w:rsidRPr="00801729">
        <w:rPr>
          <w:rFonts w:ascii="Times New Roman" w:hAnsi="Times New Roman" w:cs="Times New Roman"/>
          <w:color w:val="000000" w:themeColor="text1"/>
          <w:lang w:val="ru-RU"/>
        </w:rPr>
        <w:t xml:space="preserve">__________________                                                                    ____________________ </w:t>
      </w:r>
    </w:p>
    <w:p w:rsidR="008B2750" w:rsidRPr="00801729" w:rsidRDefault="008B2750" w:rsidP="008872F9">
      <w:pPr>
        <w:jc w:val="both"/>
        <w:rPr>
          <w:color w:val="000000" w:themeColor="text1"/>
          <w:sz w:val="28"/>
          <w:szCs w:val="28"/>
        </w:rPr>
      </w:pPr>
      <w:bookmarkStart w:id="55" w:name="__RefHeading__94_1084786506"/>
      <w:bookmarkStart w:id="56" w:name="__RefHeading__40965_1566137085"/>
      <w:bookmarkStart w:id="57" w:name="__RefHeading__39_854417266"/>
      <w:bookmarkStart w:id="58" w:name="__RefHeading__102_1084786506"/>
      <w:bookmarkStart w:id="59" w:name="__RefHeading__40973_1566137085"/>
      <w:bookmarkStart w:id="60" w:name="__RefHeading__47_854417266"/>
      <w:bookmarkStart w:id="61" w:name="_Toc465256013"/>
      <w:bookmarkStart w:id="62" w:name="_Toc481060165"/>
      <w:bookmarkEnd w:id="55"/>
      <w:bookmarkEnd w:id="56"/>
      <w:bookmarkEnd w:id="57"/>
      <w:bookmarkEnd w:id="58"/>
      <w:bookmarkEnd w:id="59"/>
      <w:bookmarkEnd w:id="60"/>
      <w:bookmarkEnd w:id="61"/>
      <w:bookmarkEnd w:id="62"/>
    </w:p>
    <w:sectPr w:rsidR="008B2750" w:rsidRPr="00801729" w:rsidSect="00EA3B88">
      <w:headerReference w:type="even" r:id="rId36"/>
      <w:headerReference w:type="default" r:id="rId37"/>
      <w:footerReference w:type="even" r:id="rId38"/>
      <w:footerReference w:type="default" r:id="rId39"/>
      <w:headerReference w:type="first" r:id="rId40"/>
      <w:footerReference w:type="first" r:id="rId41"/>
      <w:pgSz w:w="11906" w:h="16838"/>
      <w:pgMar w:top="1411" w:right="1411" w:bottom="1411"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081" w:rsidRDefault="00E01081">
      <w:r>
        <w:separator/>
      </w:r>
    </w:p>
  </w:endnote>
  <w:endnote w:type="continuationSeparator" w:id="0">
    <w:p w:rsidR="00E01081" w:rsidRDefault="00E010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HelvPlain">
    <w:altName w:val="Times New Roman"/>
    <w:charset w:val="00"/>
    <w:family w:val="auto"/>
    <w:pitch w:val="variable"/>
    <w:sig w:usb0="00000001" w:usb1="00000000" w:usb2="00000000" w:usb3="00000000" w:csb0="00000009"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charset w:val="00"/>
    <w:family w:val="auto"/>
    <w:pitch w:val="variable"/>
    <w:sig w:usb0="00000083" w:usb1="00000000" w:usb2="00000000" w:usb3="00000000" w:csb0="00000009" w:csb1="00000000"/>
  </w:font>
  <w:font w:name="TimesNewRomanPSMT">
    <w:altName w:val="Times New Roman"/>
    <w:charset w:val="EE"/>
    <w:family w:val="auto"/>
    <w:pitch w:val="variable"/>
    <w:sig w:usb0="00000000" w:usb1="00000000" w:usb2="00000000" w:usb3="00000000" w:csb0="00000000" w:csb1="00000000"/>
  </w:font>
  <w:font w:name="pgff13">
    <w:altName w:val="Times New Roman"/>
    <w:panose1 w:val="00000000000000000000"/>
    <w:charset w:val="00"/>
    <w:family w:val="roman"/>
    <w:notTrueType/>
    <w:pitch w:val="default"/>
    <w:sig w:usb0="00000000" w:usb1="00000000" w:usb2="00000000" w:usb3="00000000" w:csb0="00000000" w:csb1="00000000"/>
  </w:font>
  <w:font w:name="pgff9">
    <w:altName w:val="Times New Roman"/>
    <w:panose1 w:val="00000000000000000000"/>
    <w:charset w:val="00"/>
    <w:family w:val="roman"/>
    <w:notTrueType/>
    <w:pitch w:val="default"/>
    <w:sig w:usb0="00000000" w:usb1="00000000" w:usb2="00000000" w:usb3="00000000" w:csb0="00000000" w:csb1="00000000"/>
  </w:font>
  <w:font w:name="pgffe">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00000007" w:usb1="00000000" w:usb2="00000000" w:usb3="00000000" w:csb0="00000093" w:csb1="00000000"/>
  </w:font>
  <w:font w:name="SymbolMT">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4A0C0D" w:rsidRPr="0099791F" w:rsidRDefault="004A0C0D" w:rsidP="006E603D">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 xml:space="preserve">  Септембар</w:t>
    </w:r>
    <w:r>
      <w:rPr>
        <w:rFonts w:ascii="Times New Roman" w:hAnsi="Times New Roman" w:cs="Times New Roman"/>
      </w:rPr>
      <w:t xml:space="preserve"> </w:t>
    </w:r>
    <w:r>
      <w:rPr>
        <w:rFonts w:ascii="Times New Roman" w:hAnsi="Times New Roman" w:cs="Times New Roman"/>
        <w:lang w:val="sr-Cyrl-CS"/>
      </w:rPr>
      <w:t>20</w:t>
    </w:r>
    <w:r>
      <w:rPr>
        <w:rFonts w:ascii="Times New Roman" w:hAnsi="Times New Roman" w:cs="Times New Roman"/>
      </w:rPr>
      <w:t>21</w:t>
    </w:r>
  </w:p>
  <w:p w:rsidR="004A0C0D" w:rsidRPr="006E603D" w:rsidRDefault="004A0C0D" w:rsidP="006E603D">
    <w:pPr>
      <w:pStyle w:val="Footer"/>
      <w:pBdr>
        <w:top w:val="thinThickSmallGap" w:sz="24" w:space="1" w:color="800080"/>
      </w:pBdr>
      <w:jc w:val="center"/>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fldSimple w:instr=" PAGE ">
      <w:r w:rsidR="0059238F">
        <w:rPr>
          <w:noProof/>
        </w:rPr>
        <w:t>2</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4A0C0D" w:rsidRPr="0099791F" w:rsidRDefault="004A0C0D" w:rsidP="00B30B82">
    <w:pPr>
      <w:pStyle w:val="Footer"/>
      <w:pBdr>
        <w:top w:val="thinThickSmallGap" w:sz="24" w:space="1" w:color="800080"/>
      </w:pBdr>
      <w:rPr>
        <w:rFonts w:ascii="Cambria" w:eastAsia="Cambria" w:hAnsi="Cambria" w:cs="Cambria"/>
      </w:rPr>
    </w:pPr>
    <w:r>
      <w:rPr>
        <w:rFonts w:ascii="Times New Roman" w:hAnsi="Times New Roman" w:cs="Times New Roman"/>
        <w:lang w:val="sr-Cyrl-CS"/>
      </w:rPr>
      <w:t xml:space="preserve">                                                                                                                 Септембар  20</w:t>
    </w:r>
    <w:r>
      <w:rPr>
        <w:rFonts w:ascii="Times New Roman" w:hAnsi="Times New Roman" w:cs="Times New Roman"/>
      </w:rPr>
      <w:t>21</w:t>
    </w:r>
  </w:p>
  <w:p w:rsidR="004A0C0D" w:rsidRDefault="00E81F36">
    <w:pPr>
      <w:pStyle w:val="Footer"/>
      <w:pBdr>
        <w:top w:val="thinThickSmallGap" w:sz="24" w:space="1" w:color="800080"/>
      </w:pBdr>
      <w:jc w:val="right"/>
    </w:pPr>
    <w:fldSimple w:instr=" PAGE ">
      <w:r w:rsidR="009A5D82">
        <w:rPr>
          <w:noProof/>
        </w:rPr>
        <w:t>72</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4A0C0D" w:rsidRPr="0099791F" w:rsidRDefault="004A0C0D"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rPr>
      <w:t>Септембар</w:t>
    </w:r>
    <w:r>
      <w:rPr>
        <w:rFonts w:ascii="Times New Roman" w:hAnsi="Times New Roman" w:cs="Times New Roman"/>
        <w:lang w:val="sr-Cyrl-CS"/>
      </w:rPr>
      <w:t xml:space="preserve"> 20</w:t>
    </w:r>
    <w:r>
      <w:rPr>
        <w:rFonts w:ascii="Times New Roman" w:hAnsi="Times New Roman" w:cs="Times New Roman"/>
      </w:rPr>
      <w:t>21</w:t>
    </w:r>
  </w:p>
  <w:p w:rsidR="004A0C0D" w:rsidRDefault="00E81F36">
    <w:pPr>
      <w:pStyle w:val="Footer"/>
      <w:pBdr>
        <w:top w:val="thinThickSmallGap" w:sz="24" w:space="1" w:color="800080"/>
      </w:pBdr>
      <w:jc w:val="right"/>
    </w:pPr>
    <w:fldSimple w:instr=" PAGE ">
      <w:r w:rsidR="009A5D82">
        <w:rPr>
          <w:noProof/>
        </w:rPr>
        <w:t>80</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rsidP="00A56DB9">
    <w:pPr>
      <w:pStyle w:val="Footer"/>
      <w:pBdr>
        <w:top w:val="thinThickSmallGap" w:sz="24" w:space="1" w:color="800080"/>
      </w:pBdr>
      <w:jc w:val="center"/>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72064" behindDoc="0" locked="0" layoutInCell="1" allowOverlap="1">
          <wp:simplePos x="0" y="0"/>
          <wp:positionH relativeFrom="column">
            <wp:posOffset>5169535</wp:posOffset>
          </wp:positionH>
          <wp:positionV relativeFrom="paragraph">
            <wp:posOffset>141605</wp:posOffset>
          </wp:positionV>
          <wp:extent cx="400050" cy="662940"/>
          <wp:effectExtent l="19050" t="0" r="0" b="0"/>
          <wp:wrapNone/>
          <wp:docPr id="8" name="Picture 1" descr="3-iso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iso9001.png"/>
                  <pic:cNvPicPr/>
                </pic:nvPicPr>
                <pic:blipFill>
                  <a:blip r:embed="rId1"/>
                  <a:stretch>
                    <a:fillRect/>
                  </a:stretch>
                </pic:blipFill>
                <pic:spPr>
                  <a:xfrm>
                    <a:off x="0" y="0"/>
                    <a:ext cx="400050" cy="662940"/>
                  </a:xfrm>
                  <a:prstGeom prst="rect">
                    <a:avLst/>
                  </a:prstGeom>
                </pic:spPr>
              </pic:pic>
            </a:graphicData>
          </a:graphic>
        </wp:anchor>
      </w:drawing>
    </w:r>
    <w:r>
      <w:rPr>
        <w:rFonts w:ascii="Times New Roman" w:hAnsi="Times New Roman" w:cs="Times New Roman"/>
        <w:lang w:val="ru-RU"/>
      </w:rPr>
      <w:t>Информатор о раду  ЈП ЗА СКЛОНИШТА Београд</w:t>
    </w:r>
  </w:p>
  <w:p w:rsidR="004A0C0D" w:rsidRPr="0099791F" w:rsidRDefault="004A0C0D" w:rsidP="00A56DB9">
    <w:pPr>
      <w:pStyle w:val="Footer"/>
      <w:pBdr>
        <w:top w:val="thinThickSmallGap" w:sz="24" w:space="1" w:color="800080"/>
      </w:pBdr>
      <w:jc w:val="center"/>
      <w:rPr>
        <w:rFonts w:ascii="Cambria" w:eastAsia="Cambria" w:hAnsi="Cambria" w:cs="Cambria"/>
      </w:rPr>
    </w:pPr>
    <w:r>
      <w:rPr>
        <w:rFonts w:ascii="Times New Roman" w:hAnsi="Times New Roman" w:cs="Times New Roman"/>
      </w:rPr>
      <w:t>Септембар</w:t>
    </w:r>
    <w:r>
      <w:rPr>
        <w:rFonts w:ascii="Times New Roman" w:hAnsi="Times New Roman" w:cs="Times New Roman"/>
        <w:lang w:val="sr-Cyrl-CS"/>
      </w:rPr>
      <w:t xml:space="preserve"> 20</w:t>
    </w:r>
    <w:r>
      <w:rPr>
        <w:rFonts w:ascii="Times New Roman" w:hAnsi="Times New Roman" w:cs="Times New Roman"/>
      </w:rPr>
      <w:t>21</w:t>
    </w:r>
  </w:p>
  <w:p w:rsidR="004A0C0D" w:rsidRDefault="004A0C0D" w:rsidP="00A56DB9">
    <w:pPr>
      <w:pStyle w:val="Footer"/>
      <w:pBdr>
        <w:top w:val="thinThickSmallGap" w:sz="24" w:space="1" w:color="800080"/>
      </w:pBdr>
      <w:tabs>
        <w:tab w:val="left" w:pos="7050"/>
        <w:tab w:val="right" w:pos="9072"/>
      </w:tabs>
    </w:pPr>
    <w:r>
      <w:rPr>
        <w:rFonts w:ascii="Cambria" w:eastAsia="Cambria" w:hAnsi="Cambria" w:cs="Cambria"/>
      </w:rPr>
      <w:tab/>
    </w:r>
    <w:r>
      <w:rPr>
        <w:rFonts w:ascii="Cambria" w:eastAsia="Cambria" w:hAnsi="Cambria" w:cs="Cambria"/>
      </w:rPr>
      <w:tab/>
    </w:r>
    <w:fldSimple w:instr=" PAGE ">
      <w:r w:rsidR="0059238F">
        <w:rPr>
          <w:noProof/>
        </w:rPr>
        <w:t>1</w:t>
      </w:r>
    </w:fldSimple>
  </w:p>
  <w:p w:rsidR="004A0C0D" w:rsidRDefault="004A0C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rsidP="006E603D">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4A0C0D" w:rsidRPr="0099791F" w:rsidRDefault="004A0C0D" w:rsidP="006E603D">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 xml:space="preserve">  Септембар  20</w:t>
    </w:r>
    <w:r>
      <w:rPr>
        <w:rFonts w:ascii="Times New Roman" w:hAnsi="Times New Roman" w:cs="Times New Roman"/>
      </w:rPr>
      <w:t>21</w:t>
    </w:r>
  </w:p>
  <w:p w:rsidR="004A0C0D" w:rsidRPr="006E603D" w:rsidRDefault="004A0C0D" w:rsidP="006E603D">
    <w:pPr>
      <w:pStyle w:val="Footer"/>
      <w:pBdr>
        <w:top w:val="thinThickSmallGap" w:sz="24" w:space="1" w:color="800080"/>
      </w:pBdr>
      <w:jc w:val="center"/>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fldSimple w:instr=" PAGE ">
      <w:r w:rsidR="009A5D82">
        <w:rPr>
          <w:noProof/>
        </w:rPr>
        <w:t>6</w:t>
      </w:r>
    </w:fldSimple>
  </w:p>
  <w:p w:rsidR="004A0C0D" w:rsidRDefault="004A0C0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4A0C0D" w:rsidRPr="0099791F" w:rsidRDefault="004A0C0D"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rPr>
      <w:t>Септембар</w:t>
    </w:r>
    <w:r>
      <w:rPr>
        <w:rFonts w:ascii="Times New Roman" w:hAnsi="Times New Roman" w:cs="Times New Roman"/>
        <w:lang w:val="sr-Cyrl-CS"/>
      </w:rPr>
      <w:t xml:space="preserve"> 20</w:t>
    </w:r>
    <w:r>
      <w:rPr>
        <w:rFonts w:ascii="Times New Roman" w:hAnsi="Times New Roman" w:cs="Times New Roman"/>
      </w:rPr>
      <w:t>21</w:t>
    </w:r>
  </w:p>
  <w:p w:rsidR="004A0C0D" w:rsidRDefault="00E81F36">
    <w:pPr>
      <w:pStyle w:val="Footer"/>
      <w:pBdr>
        <w:top w:val="thinThickSmallGap" w:sz="24" w:space="1" w:color="800080"/>
      </w:pBdr>
      <w:jc w:val="right"/>
    </w:pPr>
    <w:fldSimple w:instr=" PAGE ">
      <w:r w:rsidR="009A5D82">
        <w:rPr>
          <w:noProof/>
        </w:rPr>
        <w:t>69</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00" w:type="pct"/>
      <w:tblBorders>
        <w:top w:val="single" w:sz="4" w:space="0" w:color="943634"/>
      </w:tblBorders>
      <w:tblCellMar>
        <w:top w:w="72" w:type="dxa"/>
        <w:left w:w="115" w:type="dxa"/>
        <w:bottom w:w="72" w:type="dxa"/>
        <w:right w:w="115" w:type="dxa"/>
      </w:tblCellMar>
      <w:tblLook w:val="04A0"/>
    </w:tblPr>
    <w:tblGrid>
      <w:gridCol w:w="9382"/>
      <w:gridCol w:w="1042"/>
    </w:tblGrid>
    <w:tr w:rsidR="004A0C0D">
      <w:trPr>
        <w:trHeight w:val="361"/>
      </w:trPr>
      <w:tc>
        <w:tcPr>
          <w:tcW w:w="4500" w:type="pct"/>
        </w:tcPr>
        <w:p w:rsidR="004A0C0D" w:rsidRPr="0096465E" w:rsidRDefault="004A0C0D" w:rsidP="000D40F1">
          <w:pPr>
            <w:pStyle w:val="Footer"/>
            <w:rPr>
              <w:color w:val="365F91"/>
            </w:rPr>
          </w:pPr>
          <w:r w:rsidRPr="0096465E">
            <w:rPr>
              <w:color w:val="365F91"/>
            </w:rPr>
            <w:t>Програмп</w:t>
          </w:r>
          <w:r>
            <w:rPr>
              <w:color w:val="365F91"/>
            </w:rPr>
            <w:t>ословања ЈП засклоништаза 2018</w:t>
          </w:r>
          <w:r w:rsidRPr="0096465E">
            <w:rPr>
              <w:color w:val="365F91"/>
            </w:rPr>
            <w:t>. годину</w:t>
          </w:r>
        </w:p>
      </w:tc>
      <w:tc>
        <w:tcPr>
          <w:tcW w:w="500" w:type="pct"/>
          <w:shd w:val="clear" w:color="auto" w:fill="943634"/>
        </w:tcPr>
        <w:p w:rsidR="004A0C0D" w:rsidRPr="0096465E" w:rsidRDefault="00E81F36" w:rsidP="000D40F1">
          <w:pPr>
            <w:pStyle w:val="Header"/>
            <w:jc w:val="center"/>
            <w:rPr>
              <w:color w:val="FFFFFF"/>
              <w:lang w:bidi="en-US"/>
            </w:rPr>
          </w:pPr>
          <w:r w:rsidRPr="00E81F36">
            <w:rPr>
              <w:lang w:bidi="en-US"/>
            </w:rPr>
            <w:fldChar w:fldCharType="begin"/>
          </w:r>
          <w:r w:rsidR="004A0C0D" w:rsidRPr="0096465E">
            <w:rPr>
              <w:lang w:bidi="en-US"/>
            </w:rPr>
            <w:instrText xml:space="preserve"> PAGE   \* MERGEFORMAT </w:instrText>
          </w:r>
          <w:r w:rsidRPr="00E81F36">
            <w:rPr>
              <w:lang w:bidi="en-US"/>
            </w:rPr>
            <w:fldChar w:fldCharType="separate"/>
          </w:r>
          <w:r w:rsidR="004A0C0D" w:rsidRPr="000C377C">
            <w:rPr>
              <w:noProof/>
              <w:color w:val="FFFFFF"/>
              <w:lang w:bidi="en-US"/>
            </w:rPr>
            <w:t>9</w:t>
          </w:r>
          <w:r w:rsidRPr="0096465E">
            <w:rPr>
              <w:noProof/>
              <w:color w:val="FFFFFF"/>
              <w:lang w:bidi="en-US"/>
            </w:rPr>
            <w:fldChar w:fldCharType="end"/>
          </w:r>
        </w:p>
      </w:tc>
    </w:tr>
  </w:tbl>
  <w:p w:rsidR="004A0C0D" w:rsidRDefault="004A0C0D" w:rsidP="000D40F1">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rsidP="000C6B2E">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4A0C0D" w:rsidRDefault="004A0C0D" w:rsidP="000C6B2E">
    <w:pPr>
      <w:pStyle w:val="Footer"/>
      <w:pBdr>
        <w:top w:val="thinThickSmallGap" w:sz="24" w:space="1" w:color="800080"/>
      </w:pBdr>
      <w:jc w:val="center"/>
      <w:rPr>
        <w:rFonts w:ascii="Times New Roman" w:hAnsi="Times New Roman" w:cs="Times New Roman"/>
      </w:rPr>
    </w:pPr>
  </w:p>
  <w:p w:rsidR="004A0C0D" w:rsidRPr="0099791F" w:rsidRDefault="004A0C0D" w:rsidP="000C6B2E">
    <w:pPr>
      <w:pStyle w:val="Footer"/>
      <w:pBdr>
        <w:top w:val="thinThickSmallGap" w:sz="24" w:space="1" w:color="800080"/>
      </w:pBdr>
      <w:jc w:val="center"/>
      <w:rPr>
        <w:rFonts w:ascii="Cambria" w:eastAsia="Cambria" w:hAnsi="Cambria" w:cs="Cambria"/>
      </w:rPr>
    </w:pPr>
    <w:r>
      <w:rPr>
        <w:rFonts w:ascii="Times New Roman" w:hAnsi="Times New Roman" w:cs="Times New Roman"/>
      </w:rPr>
      <w:t>Септембар</w:t>
    </w:r>
    <w:r>
      <w:rPr>
        <w:rFonts w:ascii="Times New Roman" w:hAnsi="Times New Roman" w:cs="Times New Roman"/>
        <w:lang w:val="sr-Cyrl-CS"/>
      </w:rPr>
      <w:t xml:space="preserve"> 20</w:t>
    </w:r>
    <w:r>
      <w:rPr>
        <w:rFonts w:ascii="Times New Roman" w:hAnsi="Times New Roman" w:cs="Times New Roman"/>
      </w:rPr>
      <w:t>21</w:t>
    </w:r>
  </w:p>
  <w:p w:rsidR="004A0C0D" w:rsidRDefault="00E81F36" w:rsidP="000C6B2E">
    <w:pPr>
      <w:pStyle w:val="Footer"/>
      <w:pBdr>
        <w:top w:val="thinThickSmallGap" w:sz="24" w:space="1" w:color="800080"/>
      </w:pBdr>
      <w:jc w:val="right"/>
    </w:pPr>
    <w:fldSimple w:instr=" PAGE ">
      <w:r w:rsidR="009A5D82">
        <w:rPr>
          <w:noProof/>
        </w:rPr>
        <w:t>70</w:t>
      </w:r>
    </w:fldSimple>
  </w:p>
  <w:p w:rsidR="004A0C0D" w:rsidRPr="004920C9" w:rsidRDefault="004A0C0D" w:rsidP="000D40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081" w:rsidRDefault="00E01081">
      <w:r>
        <w:separator/>
      </w:r>
    </w:p>
  </w:footnote>
  <w:footnote w:type="continuationSeparator" w:id="0">
    <w:p w:rsidR="00E01081" w:rsidRDefault="00E01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E81F36">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8" o:spid="_x0000_s2049" type="#_x0000_t136" style="position:absolute;margin-left:0;margin-top:0;width:904.55pt;height:904.5pt;rotation:315;z-index:-25166489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4A0C0D">
      <w:rPr>
        <w:rFonts w:cs="Times New Roman"/>
        <w:noProof/>
        <w:lang w:eastAsia="en-US"/>
      </w:rPr>
      <w:drawing>
        <wp:inline distT="0" distB="0" distL="0" distR="0">
          <wp:extent cx="210502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4A0C0D">
      <w:rPr>
        <w:lang w:val="ru-RU"/>
      </w:rPr>
      <w:t xml:space="preserve">                    Нови Београд,      Булевар Миха</w:t>
    </w:r>
    <w:r w:rsidR="004A0C0D">
      <w:t>j</w:t>
    </w:r>
    <w:r w:rsidR="004A0C0D">
      <w:rPr>
        <w:lang w:val="ru-RU"/>
      </w:rPr>
      <w:t>ла Пупина 117 а</w:t>
    </w:r>
  </w:p>
  <w:p w:rsidR="004A0C0D" w:rsidRDefault="004A0C0D">
    <w:pPr>
      <w:pStyle w:val="Header"/>
      <w:jc w:val="right"/>
    </w:pPr>
    <w:r>
      <w:t>Тел/факс: +381 11 3131821</w:t>
    </w:r>
  </w:p>
  <w:p w:rsidR="004A0C0D" w:rsidRDefault="004A0C0D">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4A0C0D" w:rsidRDefault="004A0C0D">
    <w:pPr>
      <w:pStyle w:val="Header"/>
      <w:jc w:val="right"/>
    </w:pPr>
    <w:r>
      <w:t xml:space="preserve">www.sklonista.co.rs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E81F36">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3" o:spid="_x0000_s2055" type="#_x0000_t202" style="position:absolute;margin-left:0;margin-top:0;width:904.55pt;height:904.5pt;rotation:-45;z-index:-25165056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" filled="f" stroked="f" strokecolor="#3465af">
          <v:stroke joinstyle="round"/>
          <o:lock v:ext="edit" shapetype="t"/>
          <v:textbox style="mso-fit-shape-to-text:t">
            <w:txbxContent>
              <w:p w:rsidR="004A0C0D" w:rsidRDefault="004A0C0D" w:rsidP="002F6000">
                <w:pPr>
                  <w:jc w:val="center"/>
                  <w:rPr>
                    <w:sz w:val="24"/>
                    <w:szCs w:val="24"/>
                  </w:rPr>
                </w:pPr>
                <w:r>
                  <w:rPr>
                    <w:color w:val="A5A5A5"/>
                    <w:sz w:val="2"/>
                    <w:szCs w:val="2"/>
                  </w:rPr>
                  <w:t>ЈПС</w:t>
                </w:r>
              </w:p>
            </w:txbxContent>
          </v:textbox>
          <w10:wrap anchorx="margin" anchory="margin"/>
        </v:shape>
      </w:pict>
    </w:r>
    <w:r w:rsidR="004A0C0D">
      <w:rPr>
        <w:rFonts w:cs="Times New Roman"/>
        <w:noProof/>
        <w:lang w:eastAsia="en-US"/>
      </w:rPr>
      <w:drawing>
        <wp:inline distT="0" distB="0" distL="0" distR="0">
          <wp:extent cx="2105025" cy="314325"/>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4A0C0D">
      <w:rPr>
        <w:lang w:val="ru-RU"/>
      </w:rPr>
      <w:t xml:space="preserve">                         </w:t>
    </w:r>
    <w:r w:rsidR="004A0C0D">
      <w:rPr>
        <w:lang w:val="ru-RU"/>
      </w:rPr>
      <w:t>Нови Београд,  Булевар Миха</w:t>
    </w:r>
    <w:r w:rsidR="004A0C0D">
      <w:t>j</w:t>
    </w:r>
    <w:r w:rsidR="004A0C0D">
      <w:rPr>
        <w:lang w:val="ru-RU"/>
      </w:rPr>
      <w:t>ла Пупина 117 а</w:t>
    </w:r>
  </w:p>
  <w:p w:rsidR="004A0C0D" w:rsidRDefault="004A0C0D">
    <w:pPr>
      <w:pStyle w:val="Header"/>
      <w:jc w:val="right"/>
    </w:pPr>
    <w:r>
      <w:t>Тел/факс: +381 11 3131821</w:t>
    </w:r>
  </w:p>
  <w:p w:rsidR="004A0C0D" w:rsidRDefault="004A0C0D">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4A0C0D" w:rsidRDefault="004A0C0D">
    <w:pPr>
      <w:pStyle w:val="Header"/>
      <w:jc w:val="right"/>
    </w:pPr>
    <w:r>
      <w:t xml:space="preserve">www.sklonista.co.rs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E81F36">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2" o:spid="_x0000_s2054" type="#_x0000_t202" style="position:absolute;margin-left:0;margin-top:0;width:904.55pt;height:904.5pt;rotation:-45;z-index:-25165260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" filled="f" stroked="f" strokecolor="#3465af">
          <v:stroke joinstyle="round"/>
          <o:lock v:ext="edit" shapetype="t"/>
          <v:textbox style="mso-fit-shape-to-text:t">
            <w:txbxContent>
              <w:p w:rsidR="004A0C0D" w:rsidRDefault="004A0C0D" w:rsidP="002F6000">
                <w:pPr>
                  <w:jc w:val="center"/>
                  <w:rPr>
                    <w:sz w:val="24"/>
                    <w:szCs w:val="24"/>
                  </w:rPr>
                </w:pPr>
                <w:r>
                  <w:rPr>
                    <w:color w:val="A5A5A5"/>
                    <w:sz w:val="2"/>
                    <w:szCs w:val="2"/>
                  </w:rPr>
                  <w:t>ЈПС</w:t>
                </w:r>
              </w:p>
            </w:txbxContent>
          </v:textbox>
          <w10:wrap anchorx="margin" anchory="margin"/>
        </v:shape>
      </w:pict>
    </w:r>
    <w:r w:rsidR="004A0C0D">
      <w:rPr>
        <w:rFonts w:cs="Times New Roman"/>
        <w:noProof/>
        <w:lang w:eastAsia="en-US"/>
      </w:rPr>
      <w:drawing>
        <wp:inline distT="0" distB="0" distL="0" distR="0">
          <wp:extent cx="210502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4A0C0D">
      <w:rPr>
        <w:lang w:val="ru-RU"/>
      </w:rPr>
      <w:t xml:space="preserve">                         </w:t>
    </w:r>
    <w:r w:rsidR="004A0C0D">
      <w:rPr>
        <w:lang w:val="ru-RU"/>
      </w:rPr>
      <w:t>Нови Београд,  Булевар Миха</w:t>
    </w:r>
    <w:r w:rsidR="004A0C0D">
      <w:t>j</w:t>
    </w:r>
    <w:r w:rsidR="004A0C0D">
      <w:rPr>
        <w:lang w:val="ru-RU"/>
      </w:rPr>
      <w:t>ла Пупина 117 а</w:t>
    </w:r>
  </w:p>
  <w:p w:rsidR="004A0C0D" w:rsidRDefault="004A0C0D">
    <w:pPr>
      <w:pStyle w:val="Header"/>
      <w:jc w:val="right"/>
    </w:pPr>
    <w:r>
      <w:t>Тел/факс: +381 11 3131821</w:t>
    </w:r>
  </w:p>
  <w:p w:rsidR="004A0C0D" w:rsidRDefault="004A0C0D">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4A0C0D" w:rsidRDefault="004A0C0D">
    <w:pPr>
      <w:pStyle w:val="Header"/>
      <w:jc w:val="right"/>
    </w:pPr>
    <w:r>
      <w:t xml:space="preserve">www.sklonista.co.rs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E81F36" w:rsidP="00A56DB9">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5" o:spid="_x0000_s2059" type="#_x0000_t202" style="position:absolute;margin-left:0;margin-top:0;width:904.55pt;height:904.5pt;rotation:-45;z-index:-25164236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" filled="f" stroked="f" strokecolor="#3465af">
          <v:stroke joinstyle="round"/>
          <o:lock v:ext="edit" shapetype="t"/>
          <v:textbox style="mso-fit-shape-to-text:t">
            <w:txbxContent>
              <w:p w:rsidR="004A0C0D" w:rsidRDefault="004A0C0D" w:rsidP="002F6000">
                <w:pPr>
                  <w:jc w:val="center"/>
                  <w:rPr>
                    <w:sz w:val="24"/>
                    <w:szCs w:val="24"/>
                  </w:rPr>
                </w:pPr>
                <w:r>
                  <w:rPr>
                    <w:color w:val="A5A5A5"/>
                    <w:sz w:val="2"/>
                    <w:szCs w:val="2"/>
                  </w:rPr>
                  <w:t>ЈПС</w:t>
                </w:r>
              </w:p>
            </w:txbxContent>
          </v:textbox>
          <w10:wrap anchorx="margin" anchory="margin"/>
        </v:shape>
      </w:pict>
    </w:r>
    <w:r w:rsidR="004A0C0D">
      <w:rPr>
        <w:rFonts w:cs="Times New Roman"/>
        <w:noProof/>
        <w:lang w:eastAsia="en-US"/>
      </w:rPr>
      <w:drawing>
        <wp:inline distT="0" distB="0" distL="0" distR="0">
          <wp:extent cx="2105025" cy="3143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4A0C0D">
      <w:rPr>
        <w:lang w:val="ru-RU"/>
      </w:rPr>
      <w:t xml:space="preserve">                    </w:t>
    </w:r>
    <w:r w:rsidR="004A0C0D">
      <w:rPr>
        <w:lang w:val="ru-RU"/>
      </w:rPr>
      <w:t>Нови Београд,      Булевар Миха</w:t>
    </w:r>
    <w:r w:rsidR="004A0C0D">
      <w:t>j</w:t>
    </w:r>
    <w:r w:rsidR="004A0C0D">
      <w:rPr>
        <w:lang w:val="ru-RU"/>
      </w:rPr>
      <w:t>ла Пупина 117 а</w:t>
    </w:r>
  </w:p>
  <w:p w:rsidR="004A0C0D" w:rsidRDefault="004A0C0D" w:rsidP="00A56DB9">
    <w:pPr>
      <w:pStyle w:val="Header"/>
      <w:jc w:val="right"/>
    </w:pPr>
    <w:r>
      <w:t>Тел/факс: +381 11 3131821</w:t>
    </w:r>
  </w:p>
  <w:p w:rsidR="004A0C0D" w:rsidRDefault="004A0C0D" w:rsidP="00A56DB9">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4A0C0D" w:rsidRDefault="004A0C0D" w:rsidP="00A56DB9">
    <w:pPr>
      <w:pStyle w:val="Header"/>
      <w:jc w:val="right"/>
    </w:pPr>
    <w:r>
      <w:t xml:space="preserve">www.sklonista.co.rs </w:t>
    </w:r>
  </w:p>
  <w:p w:rsidR="004A0C0D" w:rsidRDefault="00E81F36">
    <w:pPr>
      <w:pStyle w:val="Header"/>
      <w:rPr>
        <w:rFonts w:cs="Times New Roman"/>
        <w:lang w:val="ru-RU" w:eastAsia="en-US"/>
      </w:rPr>
    </w:pPr>
    <w:r w:rsidRPr="00E81F36">
      <w:rPr>
        <w:noProof/>
      </w:rPr>
      <w:pict>
        <v:shape id="WordArt 2" o:spid="_x0000_s2058" type="#_x0000_t202" style="position:absolute;margin-left:0;margin-top:0;width:904.55pt;height:904.5pt;rotation:-45;z-index:-25166387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" filled="f" stroked="f" strokecolor="#3465af">
          <v:stroke joinstyle="round"/>
          <o:lock v:ext="edit" shapetype="t"/>
          <v:textbox style="mso-fit-shape-to-text:t">
            <w:txbxContent>
              <w:p w:rsidR="004A0C0D" w:rsidRDefault="004A0C0D" w:rsidP="002F6000">
                <w:pPr>
                  <w:jc w:val="center"/>
                  <w:rPr>
                    <w:sz w:val="24"/>
                    <w:szCs w:val="24"/>
                  </w:rPr>
                </w:pPr>
                <w:r>
                  <w:rPr>
                    <w:color w:val="A5A5A5"/>
                    <w:sz w:val="2"/>
                    <w:szCs w:val="2"/>
                  </w:rPr>
                  <w:t>ЈПС</w:t>
                </w:r>
              </w:p>
            </w:txbxContent>
          </v:textbox>
          <w10:wrap anchorx="margin" anchory="margin"/>
        </v:shape>
      </w:pict>
    </w:r>
    <w:r w:rsidRPr="00E81F36">
      <w:rPr>
        <w:noProof/>
      </w:rPr>
      <w:pict>
        <v:shape id="WordArt 3" o:spid="_x0000_s2057" type="#_x0000_t202" style="position:absolute;margin-left:0;margin-top:0;width:904.55pt;height:904.5pt;rotation:-45;z-index:-25166284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" filled="f" stroked="f" strokecolor="#3465af">
          <v:stroke joinstyle="round"/>
          <o:lock v:ext="edit" shapetype="t"/>
          <v:textbox style="mso-fit-shape-to-text:t">
            <w:txbxContent>
              <w:p w:rsidR="004A0C0D" w:rsidRDefault="004A0C0D" w:rsidP="002F6000">
                <w:pPr>
                  <w:jc w:val="center"/>
                  <w:rPr>
                    <w:sz w:val="24"/>
                    <w:szCs w:val="24"/>
                  </w:rPr>
                </w:pPr>
                <w:r>
                  <w:rPr>
                    <w:color w:val="A5A5A5"/>
                    <w:sz w:val="2"/>
                    <w:szCs w:val="2"/>
                  </w:rPr>
                  <w:t>ЈПС</w:t>
                </w:r>
              </w:p>
            </w:txbxContent>
          </v:textbox>
          <w10:wrap anchorx="margin" anchory="margin"/>
        </v:shape>
      </w:pict>
    </w:r>
    <w:r w:rsidRPr="00E81F3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6" o:spid="_x0000_s2052" type="#_x0000_t136" style="position:absolute;margin-left:0;margin-top:0;width:904.55pt;height:904.5pt;rotation:315;z-index:-25166182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E81F36">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61" o:spid="_x0000_s2053" type="#_x0000_t136" style="position:absolute;margin-left:0;margin-top:0;width:904.55pt;height:904.5pt;rotation:315;z-index:-25166080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4A0C0D">
      <w:rPr>
        <w:rFonts w:cs="Times New Roman"/>
        <w:noProof/>
        <w:lang w:eastAsia="en-US"/>
      </w:rPr>
      <w:drawing>
        <wp:inline distT="0" distB="0" distL="0" distR="0">
          <wp:extent cx="2105025" cy="314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4A0C0D">
      <w:rPr>
        <w:lang w:val="ru-RU"/>
      </w:rPr>
      <w:t xml:space="preserve">                         </w:t>
    </w:r>
    <w:r w:rsidR="004A0C0D">
      <w:rPr>
        <w:lang w:val="ru-RU"/>
      </w:rPr>
      <w:t>Нови Београд,  Булевар Миха</w:t>
    </w:r>
    <w:r w:rsidR="004A0C0D">
      <w:t>j</w:t>
    </w:r>
    <w:r w:rsidR="004A0C0D">
      <w:rPr>
        <w:lang w:val="ru-RU"/>
      </w:rPr>
      <w:t>ла Пупина 117 а</w:t>
    </w:r>
  </w:p>
  <w:p w:rsidR="004A0C0D" w:rsidRDefault="004A0C0D">
    <w:pPr>
      <w:pStyle w:val="Header"/>
      <w:jc w:val="right"/>
    </w:pPr>
    <w:r>
      <w:t>Тел/факс: +381 11 3131821</w:t>
    </w:r>
  </w:p>
  <w:p w:rsidR="004A0C0D" w:rsidRDefault="004A0C0D">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4A0C0D" w:rsidRDefault="004A0C0D">
    <w:pPr>
      <w:pStyle w:val="Header"/>
      <w:jc w:val="right"/>
    </w:pPr>
    <w:r>
      <w:t xml:space="preserve">www.sklonista.co.rs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E81F36">
    <w:pPr>
      <w:pStyle w:val="Header"/>
      <w:pBdr>
        <w:bottom w:val="single" w:sz="4" w:space="1" w:color="800000"/>
      </w:pBdr>
    </w:pPr>
    <w:r>
      <w:rPr>
        <w:noProof/>
      </w:rPr>
      <w:pict>
        <v:shapetype id="_x0000_t202" coordsize="21600,21600" o:spt="202" path="m,l,21600r21600,l21600,xe">
          <v:stroke joinstyle="miter"/>
          <v:path gradientshapeok="t" o:connecttype="rect"/>
        </v:shapetype>
        <v:shape id="WordArt 14" o:spid="_x0000_s2056" type="#_x0000_t202" style="position:absolute;margin-left:0;margin-top:0;width:904.55pt;height:904.5pt;rotation:-45;z-index:-25164851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" filled="f" stroked="f" strokecolor="#3465af">
          <v:stroke joinstyle="round"/>
          <o:lock v:ext="edit" shapetype="t"/>
          <v:textbox style="mso-next-textbox:#WordArt 14;mso-fit-shape-to-text:t">
            <w:txbxContent>
              <w:p w:rsidR="004A0C0D" w:rsidRDefault="004A0C0D" w:rsidP="002F6000">
                <w:pPr>
                  <w:jc w:val="center"/>
                  <w:rPr>
                    <w:sz w:val="24"/>
                    <w:szCs w:val="24"/>
                  </w:rPr>
                </w:pPr>
                <w:r>
                  <w:rPr>
                    <w:color w:val="A5A5A5"/>
                    <w:sz w:val="2"/>
                    <w:szCs w:val="2"/>
                  </w:rPr>
                  <w:t>ЈПС</w:t>
                </w:r>
              </w:p>
            </w:txbxContent>
          </v:textbox>
          <w10:wrap anchorx="margin" anchory="margin"/>
        </v:shape>
      </w:pict>
    </w:r>
    <w:r w:rsidR="004A0C0D">
      <w:rPr>
        <w:rFonts w:cs="Times New Roman"/>
        <w:noProof/>
        <w:lang w:eastAsia="en-US"/>
      </w:rPr>
      <w:drawing>
        <wp:inline distT="0" distB="0" distL="0" distR="0">
          <wp:extent cx="2105025" cy="314325"/>
          <wp:effectExtent l="19050" t="0" r="952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4A0C0D">
      <w:rPr>
        <w:lang w:val="ru-RU"/>
      </w:rPr>
      <w:t xml:space="preserve">                         </w:t>
    </w:r>
    <w:r w:rsidR="004A0C0D">
      <w:rPr>
        <w:lang w:val="ru-RU"/>
      </w:rPr>
      <w:t>Нови Београд,  Булевар Миха</w:t>
    </w:r>
    <w:r w:rsidR="004A0C0D">
      <w:t>j</w:t>
    </w:r>
    <w:r w:rsidR="004A0C0D">
      <w:rPr>
        <w:lang w:val="ru-RU"/>
      </w:rPr>
      <w:t>ла Пупина 117 а</w:t>
    </w:r>
  </w:p>
  <w:p w:rsidR="004A0C0D" w:rsidRDefault="004A0C0D">
    <w:pPr>
      <w:pStyle w:val="Header"/>
      <w:jc w:val="right"/>
    </w:pPr>
    <w:r>
      <w:t>Тел/факс: +381 11 3131821</w:t>
    </w:r>
  </w:p>
  <w:p w:rsidR="004A0C0D" w:rsidRDefault="004A0C0D">
    <w:pPr>
      <w:pStyle w:val="Header"/>
      <w:jc w:val="right"/>
    </w:pPr>
    <w:proofErr w:type="gramStart"/>
    <w:r>
      <w:t>e-</w:t>
    </w:r>
    <w:r>
      <w:rPr>
        <w:color w:val="000000"/>
      </w:rPr>
      <w:t>mail</w:t>
    </w:r>
    <w:proofErr w:type="gramEnd"/>
    <w:r>
      <w:rPr>
        <w:color w:val="000000"/>
      </w:rPr>
      <w:t xml:space="preserve">: </w:t>
    </w:r>
    <w:hyperlink r:id="rId2" w:history="1">
      <w:r>
        <w:rPr>
          <w:rStyle w:val="Hyperlink"/>
          <w:rFonts w:cs="Calibri"/>
          <w:color w:val="000000"/>
          <w:u w:val="none"/>
        </w:rPr>
        <w:t>office@sklonista.co.rs</w:t>
      </w:r>
    </w:hyperlink>
  </w:p>
  <w:p w:rsidR="004A0C0D" w:rsidRDefault="004A0C0D">
    <w:pPr>
      <w:pStyle w:val="Header"/>
      <w:jc w:val="right"/>
    </w:pPr>
    <w:r>
      <w:t xml:space="preserve">www.sklonista.co.rs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0D" w:rsidRDefault="004A0C0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Calibri" w:hAnsi="Calibri" w:cs="Symbol"/>
        <w:sz w:val="24"/>
        <w:szCs w:val="24"/>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Calibri"/>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4">
    <w:nsid w:val="00000005"/>
    <w:multiLevelType w:val="singleLevel"/>
    <w:tmpl w:val="6BE6F570"/>
    <w:name w:val="WW8Num5"/>
    <w:lvl w:ilvl="0">
      <w:start w:val="1"/>
      <w:numFmt w:val="decimal"/>
      <w:lvlText w:val="%1."/>
      <w:lvlJc w:val="left"/>
      <w:pPr>
        <w:tabs>
          <w:tab w:val="num" w:pos="0"/>
        </w:tabs>
        <w:ind w:left="1080" w:hanging="360"/>
      </w:pPr>
      <w:rPr>
        <w:rFonts w:ascii="Times New Roman" w:hAnsi="Times New Roman" w:cs="Times New Roman"/>
        <w:b w:val="0"/>
        <w:bCs/>
        <w:sz w:val="24"/>
        <w:szCs w:val="24"/>
        <w:lang w:val="ru-RU"/>
      </w:rPr>
    </w:lvl>
  </w:abstractNum>
  <w:abstractNum w:abstractNumId="5">
    <w:nsid w:val="00000006"/>
    <w:multiLevelType w:val="singleLevel"/>
    <w:tmpl w:val="AC84CCF6"/>
    <w:name w:val="WW8Num6"/>
    <w:lvl w:ilvl="0">
      <w:start w:val="1"/>
      <w:numFmt w:val="decimal"/>
      <w:lvlText w:val="%1."/>
      <w:lvlJc w:val="left"/>
      <w:pPr>
        <w:tabs>
          <w:tab w:val="num" w:pos="-360"/>
        </w:tabs>
        <w:ind w:left="360" w:hanging="360"/>
      </w:pPr>
      <w:rPr>
        <w:rFonts w:cs="Times New Roman"/>
        <w:b/>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cs="Calibri"/>
        <w:sz w:val="24"/>
        <w:szCs w:val="24"/>
        <w:lang w:val="sr-Cyrl-CS"/>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Calibri" w:hAnsi="Calibri" w:cs="Calibri"/>
        <w:sz w:val="24"/>
        <w:szCs w:val="24"/>
        <w:lang w:val="ru-RU"/>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1">
    <w:nsid w:val="0000000C"/>
    <w:multiLevelType w:val="singleLevel"/>
    <w:tmpl w:val="0000000C"/>
    <w:name w:val="WW8Num12"/>
    <w:lvl w:ilvl="0">
      <w:start w:val="1"/>
      <w:numFmt w:val="bullet"/>
      <w:lvlText w:val="-"/>
      <w:lvlJc w:val="left"/>
      <w:pPr>
        <w:tabs>
          <w:tab w:val="num" w:pos="0"/>
        </w:tabs>
        <w:ind w:left="720" w:hanging="360"/>
      </w:pPr>
      <w:rPr>
        <w:rFonts w:ascii="Calibri" w:hAnsi="Calibri" w:cs="Times New Roman"/>
        <w:sz w:val="24"/>
        <w:szCs w:val="24"/>
        <w:lang w:val="sr-Cyrl-CS"/>
      </w:rPr>
    </w:lvl>
  </w:abstractNum>
  <w:abstractNum w:abstractNumId="12">
    <w:nsid w:val="0000000D"/>
    <w:multiLevelType w:val="singleLevel"/>
    <w:tmpl w:val="F8E04A66"/>
    <w:name w:val="WW8Num13"/>
    <w:lvl w:ilvl="0">
      <w:start w:val="1"/>
      <w:numFmt w:val="decimal"/>
      <w:lvlText w:val="%1."/>
      <w:lvlJc w:val="left"/>
      <w:pPr>
        <w:tabs>
          <w:tab w:val="num" w:pos="0"/>
        </w:tabs>
        <w:ind w:left="720" w:hanging="360"/>
      </w:pPr>
      <w:rPr>
        <w:rFonts w:ascii="Times New Roman" w:eastAsia="Times New Roman" w:hAnsi="Times New Roman" w:cs="Times New Roman" w:hint="default"/>
        <w:b w:val="0"/>
        <w:sz w:val="24"/>
        <w:szCs w:val="24"/>
      </w:rPr>
    </w:lvl>
  </w:abstractNum>
  <w:abstractNum w:abstractNumId="13">
    <w:nsid w:val="0000000E"/>
    <w:multiLevelType w:val="singleLevel"/>
    <w:tmpl w:val="0000000E"/>
    <w:name w:val="WW8Num14"/>
    <w:lvl w:ilvl="0">
      <w:start w:val="1"/>
      <w:numFmt w:val="bullet"/>
      <w:lvlText w:val="-"/>
      <w:lvlJc w:val="left"/>
      <w:pPr>
        <w:tabs>
          <w:tab w:val="num" w:pos="0"/>
        </w:tabs>
        <w:ind w:left="820" w:hanging="360"/>
      </w:pPr>
      <w:rPr>
        <w:rFonts w:ascii="Calibri" w:hAnsi="Calibri" w:cs="Calibri"/>
        <w:sz w:val="24"/>
        <w:szCs w:val="24"/>
        <w:lang w:val="sr-Cyrl-CS"/>
      </w:rPr>
    </w:lvl>
  </w:abstractNum>
  <w:abstractNum w:abstractNumId="14">
    <w:nsid w:val="0000000F"/>
    <w:multiLevelType w:val="singleLevel"/>
    <w:tmpl w:val="0000000F"/>
    <w:name w:val="WW8Num15"/>
    <w:lvl w:ilvl="0">
      <w:start w:val="1"/>
      <w:numFmt w:val="bullet"/>
      <w:lvlText w:val="-"/>
      <w:lvlJc w:val="left"/>
      <w:pPr>
        <w:tabs>
          <w:tab w:val="num" w:pos="720"/>
        </w:tabs>
        <w:ind w:left="720" w:hanging="360"/>
      </w:pPr>
      <w:rPr>
        <w:rFonts w:ascii="Calibri" w:hAnsi="Calibri" w:cs="Calibri"/>
      </w:r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Calibri" w:hAnsi="Calibri" w:cs="Calibri"/>
      </w:rPr>
    </w:lvl>
  </w:abstractNum>
  <w:abstractNum w:abstractNumId="16">
    <w:nsid w:val="00000011"/>
    <w:multiLevelType w:val="singleLevel"/>
    <w:tmpl w:val="00000011"/>
    <w:name w:val="WW8Num17"/>
    <w:lvl w:ilvl="0">
      <w:start w:val="1"/>
      <w:numFmt w:val="bullet"/>
      <w:lvlText w:val="-"/>
      <w:lvlJc w:val="left"/>
      <w:pPr>
        <w:tabs>
          <w:tab w:val="num" w:pos="0"/>
        </w:tabs>
        <w:ind w:left="720" w:hanging="360"/>
      </w:pPr>
      <w:rPr>
        <w:rFonts w:ascii="Calibri" w:hAnsi="Calibri" w:cs="Calibri"/>
      </w:rPr>
    </w:lvl>
  </w:abstractNum>
  <w:abstractNum w:abstractNumId="17">
    <w:nsid w:val="00000012"/>
    <w:multiLevelType w:val="singleLevel"/>
    <w:tmpl w:val="00000012"/>
    <w:name w:val="WW8Num18"/>
    <w:lvl w:ilvl="0">
      <w:start w:val="1"/>
      <w:numFmt w:val="bullet"/>
      <w:lvlText w:val="-"/>
      <w:lvlJc w:val="left"/>
      <w:pPr>
        <w:tabs>
          <w:tab w:val="num" w:pos="0"/>
        </w:tabs>
        <w:ind w:left="720" w:hanging="360"/>
      </w:pPr>
      <w:rPr>
        <w:rFonts w:ascii="Calibri" w:hAnsi="Calibri" w:cs="Times New Roman"/>
      </w:rPr>
    </w:lvl>
  </w:abstractNum>
  <w:abstractNum w:abstractNumId="18">
    <w:nsid w:val="00000013"/>
    <w:multiLevelType w:val="singleLevel"/>
    <w:tmpl w:val="D64825C8"/>
    <w:name w:val="WW8Num19"/>
    <w:lvl w:ilvl="0">
      <w:start w:val="1"/>
      <w:numFmt w:val="decimal"/>
      <w:lvlText w:val="%1."/>
      <w:lvlJc w:val="left"/>
      <w:pPr>
        <w:tabs>
          <w:tab w:val="num" w:pos="0"/>
        </w:tabs>
        <w:ind w:left="1080" w:hanging="360"/>
      </w:pPr>
      <w:rPr>
        <w:rFonts w:ascii="Times New Roman" w:eastAsia="Times New Roman" w:hAnsi="Times New Roman" w:cs="Times New Roman" w:hint="default"/>
      </w:rPr>
    </w:lvl>
  </w:abstractNum>
  <w:abstractNum w:abstractNumId="19">
    <w:nsid w:val="00000014"/>
    <w:multiLevelType w:val="singleLevel"/>
    <w:tmpl w:val="00000014"/>
    <w:name w:val="WW8Num20"/>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20">
    <w:nsid w:val="00000015"/>
    <w:multiLevelType w:val="singleLevel"/>
    <w:tmpl w:val="00000015"/>
    <w:name w:val="WW8Num21"/>
    <w:lvl w:ilvl="0">
      <w:start w:val="1"/>
      <w:numFmt w:val="bullet"/>
      <w:lvlText w:val="-"/>
      <w:lvlJc w:val="left"/>
      <w:pPr>
        <w:tabs>
          <w:tab w:val="num" w:pos="720"/>
        </w:tabs>
        <w:ind w:left="720" w:hanging="360"/>
      </w:pPr>
      <w:rPr>
        <w:rFonts w:ascii="Calibri" w:hAnsi="Calibri" w:cs="Times New Roman"/>
        <w:sz w:val="24"/>
        <w:szCs w:val="24"/>
        <w:lang w:val="sr-Cyrl-CS"/>
      </w:rPr>
    </w:lvl>
  </w:abstractNum>
  <w:abstractNum w:abstractNumId="21">
    <w:nsid w:val="00000016"/>
    <w:multiLevelType w:val="singleLevel"/>
    <w:tmpl w:val="3F7E14B8"/>
    <w:name w:val="WW8Num22"/>
    <w:lvl w:ilvl="0">
      <w:start w:val="1"/>
      <w:numFmt w:val="decimal"/>
      <w:lvlText w:val="%1."/>
      <w:lvlJc w:val="left"/>
      <w:pPr>
        <w:tabs>
          <w:tab w:val="num" w:pos="0"/>
        </w:tabs>
        <w:ind w:left="1440" w:hanging="360"/>
      </w:pPr>
      <w:rPr>
        <w:rFonts w:ascii="Times New Roman" w:eastAsia="Times New Roman" w:hAnsi="Times New Roman" w:cs="Times New Roman" w:hint="default"/>
        <w:b w:val="0"/>
        <w:sz w:val="24"/>
        <w:szCs w:val="24"/>
        <w:shd w:val="clear" w:color="auto" w:fill="FFFFFF"/>
        <w:lang w:val="ru-RU"/>
      </w:rPr>
    </w:lvl>
  </w:abstractNum>
  <w:abstractNum w:abstractNumId="22">
    <w:nsid w:val="00000017"/>
    <w:multiLevelType w:val="singleLevel"/>
    <w:tmpl w:val="00000017"/>
    <w:name w:val="WW8Num23"/>
    <w:lvl w:ilvl="0">
      <w:start w:val="1"/>
      <w:numFmt w:val="bullet"/>
      <w:lvlText w:val="-"/>
      <w:lvlJc w:val="left"/>
      <w:pPr>
        <w:tabs>
          <w:tab w:val="num" w:pos="720"/>
        </w:tabs>
        <w:ind w:left="720" w:hanging="360"/>
      </w:pPr>
      <w:rPr>
        <w:rFonts w:ascii="Calibri" w:hAnsi="Calibri" w:cs="Symbol"/>
      </w:rPr>
    </w:lvl>
  </w:abstractNum>
  <w:abstractNum w:abstractNumId="23">
    <w:nsid w:val="322A44E5"/>
    <w:multiLevelType w:val="hybridMultilevel"/>
    <w:tmpl w:val="981A86C8"/>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DF63737"/>
    <w:multiLevelType w:val="hybridMultilevel"/>
    <w:tmpl w:val="E8F80FAC"/>
    <w:styleLink w:val="CurrentList169"/>
    <w:lvl w:ilvl="0" w:tplc="238AB4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9245AC"/>
    <w:multiLevelType w:val="hybridMultilevel"/>
    <w:tmpl w:val="75CCA50E"/>
    <w:lvl w:ilvl="0" w:tplc="E206B468">
      <w:start w:val="1"/>
      <w:numFmt w:val="decimal"/>
      <w:lvlText w:val="%1."/>
      <w:lvlJc w:val="left"/>
      <w:pPr>
        <w:ind w:left="1005" w:hanging="360"/>
      </w:pPr>
      <w:rPr>
        <w:rFonts w:hint="default"/>
        <w:sz w:val="24"/>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6">
    <w:nsid w:val="58AD3CDE"/>
    <w:multiLevelType w:val="hybridMultilevel"/>
    <w:tmpl w:val="A5900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9B3015"/>
    <w:multiLevelType w:val="hybridMultilevel"/>
    <w:tmpl w:val="B1C09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8"/>
  </w:num>
  <w:num w:numId="6">
    <w:abstractNumId w:val="12"/>
  </w:num>
  <w:num w:numId="7">
    <w:abstractNumId w:val="13"/>
  </w:num>
  <w:num w:numId="8">
    <w:abstractNumId w:val="14"/>
  </w:num>
  <w:num w:numId="9">
    <w:abstractNumId w:val="15"/>
  </w:num>
  <w:num w:numId="10">
    <w:abstractNumId w:val="17"/>
  </w:num>
  <w:num w:numId="11">
    <w:abstractNumId w:val="18"/>
  </w:num>
  <w:num w:numId="12">
    <w:abstractNumId w:val="21"/>
  </w:num>
  <w:num w:numId="13">
    <w:abstractNumId w:val="22"/>
  </w:num>
  <w:num w:numId="14">
    <w:abstractNumId w:val="23"/>
  </w:num>
  <w:num w:numId="15">
    <w:abstractNumId w:val="25"/>
  </w:num>
  <w:num w:numId="16">
    <w:abstractNumId w:val="27"/>
  </w:num>
  <w:num w:numId="17">
    <w:abstractNumId w:val="26"/>
  </w:num>
  <w:num w:numId="18">
    <w:abstractNumId w:val="0"/>
  </w:num>
  <w:num w:numId="19">
    <w:abstractNumId w:val="2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proofState w:grammar="clean"/>
  <w:stylePaneFormatFilter w:val="0000"/>
  <w:defaultTabStop w:val="720"/>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14541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D310E1"/>
    <w:rsid w:val="00001029"/>
    <w:rsid w:val="00001C33"/>
    <w:rsid w:val="0000263F"/>
    <w:rsid w:val="00002970"/>
    <w:rsid w:val="00002D7E"/>
    <w:rsid w:val="0000374C"/>
    <w:rsid w:val="00003C1B"/>
    <w:rsid w:val="00004248"/>
    <w:rsid w:val="00004348"/>
    <w:rsid w:val="00004E0C"/>
    <w:rsid w:val="000056CB"/>
    <w:rsid w:val="00005820"/>
    <w:rsid w:val="00007569"/>
    <w:rsid w:val="000129DC"/>
    <w:rsid w:val="0001316F"/>
    <w:rsid w:val="00013178"/>
    <w:rsid w:val="00014DA4"/>
    <w:rsid w:val="00014ED5"/>
    <w:rsid w:val="00016A05"/>
    <w:rsid w:val="00016AE8"/>
    <w:rsid w:val="00020223"/>
    <w:rsid w:val="000203BC"/>
    <w:rsid w:val="00020D0F"/>
    <w:rsid w:val="00021047"/>
    <w:rsid w:val="0002144A"/>
    <w:rsid w:val="00022A07"/>
    <w:rsid w:val="00024CFA"/>
    <w:rsid w:val="00025BE1"/>
    <w:rsid w:val="00026043"/>
    <w:rsid w:val="00026C32"/>
    <w:rsid w:val="00030614"/>
    <w:rsid w:val="000309D9"/>
    <w:rsid w:val="00030C50"/>
    <w:rsid w:val="00031043"/>
    <w:rsid w:val="0003187A"/>
    <w:rsid w:val="00031DE0"/>
    <w:rsid w:val="00031FB2"/>
    <w:rsid w:val="00032C08"/>
    <w:rsid w:val="000352C2"/>
    <w:rsid w:val="000353ED"/>
    <w:rsid w:val="0003589B"/>
    <w:rsid w:val="0003598F"/>
    <w:rsid w:val="00035A3F"/>
    <w:rsid w:val="0003690D"/>
    <w:rsid w:val="00037A9C"/>
    <w:rsid w:val="00041F43"/>
    <w:rsid w:val="000421DC"/>
    <w:rsid w:val="00043426"/>
    <w:rsid w:val="0004452D"/>
    <w:rsid w:val="00045111"/>
    <w:rsid w:val="000455B5"/>
    <w:rsid w:val="000457B0"/>
    <w:rsid w:val="00046CAF"/>
    <w:rsid w:val="00051EDC"/>
    <w:rsid w:val="0005201C"/>
    <w:rsid w:val="00054475"/>
    <w:rsid w:val="00054D48"/>
    <w:rsid w:val="000555B7"/>
    <w:rsid w:val="000600B1"/>
    <w:rsid w:val="000602D5"/>
    <w:rsid w:val="00061896"/>
    <w:rsid w:val="00062322"/>
    <w:rsid w:val="00062E73"/>
    <w:rsid w:val="00063997"/>
    <w:rsid w:val="0006440B"/>
    <w:rsid w:val="00065360"/>
    <w:rsid w:val="00065917"/>
    <w:rsid w:val="00065F95"/>
    <w:rsid w:val="000663CA"/>
    <w:rsid w:val="00066C9B"/>
    <w:rsid w:val="00066CAC"/>
    <w:rsid w:val="00066D4C"/>
    <w:rsid w:val="000673CA"/>
    <w:rsid w:val="00071B56"/>
    <w:rsid w:val="0007229A"/>
    <w:rsid w:val="00073C84"/>
    <w:rsid w:val="00074D2F"/>
    <w:rsid w:val="00075E3B"/>
    <w:rsid w:val="00076980"/>
    <w:rsid w:val="0008088A"/>
    <w:rsid w:val="000814BF"/>
    <w:rsid w:val="00081B45"/>
    <w:rsid w:val="000827E7"/>
    <w:rsid w:val="00082915"/>
    <w:rsid w:val="00082B50"/>
    <w:rsid w:val="00083BCD"/>
    <w:rsid w:val="00084831"/>
    <w:rsid w:val="00085BEB"/>
    <w:rsid w:val="00085E52"/>
    <w:rsid w:val="0008740E"/>
    <w:rsid w:val="00090287"/>
    <w:rsid w:val="00090FBC"/>
    <w:rsid w:val="000911A0"/>
    <w:rsid w:val="000916C7"/>
    <w:rsid w:val="00091910"/>
    <w:rsid w:val="0009226B"/>
    <w:rsid w:val="00092936"/>
    <w:rsid w:val="000946DE"/>
    <w:rsid w:val="000953FD"/>
    <w:rsid w:val="00095F61"/>
    <w:rsid w:val="000966A9"/>
    <w:rsid w:val="00096A80"/>
    <w:rsid w:val="000A08A3"/>
    <w:rsid w:val="000A0A6E"/>
    <w:rsid w:val="000A0C5A"/>
    <w:rsid w:val="000A10A9"/>
    <w:rsid w:val="000A255A"/>
    <w:rsid w:val="000A336E"/>
    <w:rsid w:val="000A3663"/>
    <w:rsid w:val="000A4465"/>
    <w:rsid w:val="000A491E"/>
    <w:rsid w:val="000A57AB"/>
    <w:rsid w:val="000A5C22"/>
    <w:rsid w:val="000A5F0C"/>
    <w:rsid w:val="000A69D4"/>
    <w:rsid w:val="000A7976"/>
    <w:rsid w:val="000B13F6"/>
    <w:rsid w:val="000B25C1"/>
    <w:rsid w:val="000B2CC9"/>
    <w:rsid w:val="000B2FED"/>
    <w:rsid w:val="000B388E"/>
    <w:rsid w:val="000B3D31"/>
    <w:rsid w:val="000B41AC"/>
    <w:rsid w:val="000B42C5"/>
    <w:rsid w:val="000B4CCD"/>
    <w:rsid w:val="000B5824"/>
    <w:rsid w:val="000B5D5D"/>
    <w:rsid w:val="000B6A3F"/>
    <w:rsid w:val="000B6E92"/>
    <w:rsid w:val="000B7870"/>
    <w:rsid w:val="000B79EC"/>
    <w:rsid w:val="000B7DFF"/>
    <w:rsid w:val="000C15B3"/>
    <w:rsid w:val="000C271A"/>
    <w:rsid w:val="000C34B2"/>
    <w:rsid w:val="000C377C"/>
    <w:rsid w:val="000C3D14"/>
    <w:rsid w:val="000C40E3"/>
    <w:rsid w:val="000C559D"/>
    <w:rsid w:val="000C55BC"/>
    <w:rsid w:val="000C6521"/>
    <w:rsid w:val="000C6B2E"/>
    <w:rsid w:val="000C6D8D"/>
    <w:rsid w:val="000C713F"/>
    <w:rsid w:val="000C790A"/>
    <w:rsid w:val="000D060B"/>
    <w:rsid w:val="000D0F1A"/>
    <w:rsid w:val="000D1A86"/>
    <w:rsid w:val="000D1D41"/>
    <w:rsid w:val="000D2840"/>
    <w:rsid w:val="000D35D4"/>
    <w:rsid w:val="000D3EA2"/>
    <w:rsid w:val="000D40F1"/>
    <w:rsid w:val="000D41E0"/>
    <w:rsid w:val="000D4970"/>
    <w:rsid w:val="000D50FC"/>
    <w:rsid w:val="000D550B"/>
    <w:rsid w:val="000D5A76"/>
    <w:rsid w:val="000D7097"/>
    <w:rsid w:val="000D79A9"/>
    <w:rsid w:val="000E0BBF"/>
    <w:rsid w:val="000E25C7"/>
    <w:rsid w:val="000E5120"/>
    <w:rsid w:val="000E545E"/>
    <w:rsid w:val="000E57A6"/>
    <w:rsid w:val="000E63CA"/>
    <w:rsid w:val="000E6AC4"/>
    <w:rsid w:val="000E7743"/>
    <w:rsid w:val="000F068B"/>
    <w:rsid w:val="000F0C1C"/>
    <w:rsid w:val="000F0E51"/>
    <w:rsid w:val="000F2F67"/>
    <w:rsid w:val="000F355E"/>
    <w:rsid w:val="000F36FD"/>
    <w:rsid w:val="000F3FA0"/>
    <w:rsid w:val="000F459E"/>
    <w:rsid w:val="000F4634"/>
    <w:rsid w:val="000F5471"/>
    <w:rsid w:val="000F689F"/>
    <w:rsid w:val="000F6BE5"/>
    <w:rsid w:val="000F7609"/>
    <w:rsid w:val="000F7FD2"/>
    <w:rsid w:val="00102C64"/>
    <w:rsid w:val="0010320E"/>
    <w:rsid w:val="00103378"/>
    <w:rsid w:val="001048AD"/>
    <w:rsid w:val="00105273"/>
    <w:rsid w:val="0010529C"/>
    <w:rsid w:val="00105D42"/>
    <w:rsid w:val="00106242"/>
    <w:rsid w:val="0010683B"/>
    <w:rsid w:val="00106AA1"/>
    <w:rsid w:val="001077A7"/>
    <w:rsid w:val="00110098"/>
    <w:rsid w:val="00110C89"/>
    <w:rsid w:val="00110E1E"/>
    <w:rsid w:val="0011194F"/>
    <w:rsid w:val="00111A84"/>
    <w:rsid w:val="001124D6"/>
    <w:rsid w:val="0011411A"/>
    <w:rsid w:val="00114376"/>
    <w:rsid w:val="00114C3E"/>
    <w:rsid w:val="00114EDA"/>
    <w:rsid w:val="00114FA1"/>
    <w:rsid w:val="00115C8A"/>
    <w:rsid w:val="00115E95"/>
    <w:rsid w:val="00116E91"/>
    <w:rsid w:val="00120675"/>
    <w:rsid w:val="001207CA"/>
    <w:rsid w:val="0012095B"/>
    <w:rsid w:val="00120AF4"/>
    <w:rsid w:val="001214BC"/>
    <w:rsid w:val="00121802"/>
    <w:rsid w:val="00121854"/>
    <w:rsid w:val="00121A06"/>
    <w:rsid w:val="0012257A"/>
    <w:rsid w:val="00124A8C"/>
    <w:rsid w:val="0012723B"/>
    <w:rsid w:val="0013079B"/>
    <w:rsid w:val="00131306"/>
    <w:rsid w:val="001313B2"/>
    <w:rsid w:val="0013166C"/>
    <w:rsid w:val="00131770"/>
    <w:rsid w:val="00132937"/>
    <w:rsid w:val="00133E6C"/>
    <w:rsid w:val="00134632"/>
    <w:rsid w:val="00134A96"/>
    <w:rsid w:val="00134B9C"/>
    <w:rsid w:val="0013520F"/>
    <w:rsid w:val="0013548A"/>
    <w:rsid w:val="00136961"/>
    <w:rsid w:val="00136F59"/>
    <w:rsid w:val="00136F62"/>
    <w:rsid w:val="00137A21"/>
    <w:rsid w:val="0014020B"/>
    <w:rsid w:val="00141DE4"/>
    <w:rsid w:val="0014205F"/>
    <w:rsid w:val="0014236F"/>
    <w:rsid w:val="00143664"/>
    <w:rsid w:val="001444B1"/>
    <w:rsid w:val="00145792"/>
    <w:rsid w:val="00145889"/>
    <w:rsid w:val="0014694B"/>
    <w:rsid w:val="0015058A"/>
    <w:rsid w:val="00151061"/>
    <w:rsid w:val="00151C95"/>
    <w:rsid w:val="001524F2"/>
    <w:rsid w:val="00152785"/>
    <w:rsid w:val="00152B7B"/>
    <w:rsid w:val="00154381"/>
    <w:rsid w:val="00154FD6"/>
    <w:rsid w:val="00155462"/>
    <w:rsid w:val="00155873"/>
    <w:rsid w:val="001569B0"/>
    <w:rsid w:val="00156EDC"/>
    <w:rsid w:val="00157A6E"/>
    <w:rsid w:val="00160C94"/>
    <w:rsid w:val="00161CA3"/>
    <w:rsid w:val="00161D24"/>
    <w:rsid w:val="0016209F"/>
    <w:rsid w:val="001627AE"/>
    <w:rsid w:val="00162986"/>
    <w:rsid w:val="00163244"/>
    <w:rsid w:val="001647D1"/>
    <w:rsid w:val="00165F01"/>
    <w:rsid w:val="0017092E"/>
    <w:rsid w:val="00170C02"/>
    <w:rsid w:val="00170ED9"/>
    <w:rsid w:val="001722FC"/>
    <w:rsid w:val="00174E7A"/>
    <w:rsid w:val="00174E8B"/>
    <w:rsid w:val="00175A34"/>
    <w:rsid w:val="00175BA6"/>
    <w:rsid w:val="00176205"/>
    <w:rsid w:val="0017756A"/>
    <w:rsid w:val="00177E3B"/>
    <w:rsid w:val="00177F53"/>
    <w:rsid w:val="0018019B"/>
    <w:rsid w:val="00180A7C"/>
    <w:rsid w:val="00180E50"/>
    <w:rsid w:val="00182468"/>
    <w:rsid w:val="001827AB"/>
    <w:rsid w:val="001827C5"/>
    <w:rsid w:val="00182AA1"/>
    <w:rsid w:val="00182EBF"/>
    <w:rsid w:val="0018319E"/>
    <w:rsid w:val="00185CFB"/>
    <w:rsid w:val="0018627D"/>
    <w:rsid w:val="0018640A"/>
    <w:rsid w:val="0018690F"/>
    <w:rsid w:val="00186A0E"/>
    <w:rsid w:val="0019113A"/>
    <w:rsid w:val="00191250"/>
    <w:rsid w:val="00191455"/>
    <w:rsid w:val="00191B9A"/>
    <w:rsid w:val="001926D9"/>
    <w:rsid w:val="0019464B"/>
    <w:rsid w:val="0019585C"/>
    <w:rsid w:val="00196A10"/>
    <w:rsid w:val="00196C11"/>
    <w:rsid w:val="001979E8"/>
    <w:rsid w:val="00197F02"/>
    <w:rsid w:val="001A0096"/>
    <w:rsid w:val="001A0390"/>
    <w:rsid w:val="001A0E39"/>
    <w:rsid w:val="001A1174"/>
    <w:rsid w:val="001A1DC5"/>
    <w:rsid w:val="001A20FE"/>
    <w:rsid w:val="001A2B34"/>
    <w:rsid w:val="001A3A47"/>
    <w:rsid w:val="001A3FAC"/>
    <w:rsid w:val="001A571C"/>
    <w:rsid w:val="001A5BF4"/>
    <w:rsid w:val="001A5C1F"/>
    <w:rsid w:val="001A6C7C"/>
    <w:rsid w:val="001A732B"/>
    <w:rsid w:val="001A7339"/>
    <w:rsid w:val="001A73BC"/>
    <w:rsid w:val="001B073B"/>
    <w:rsid w:val="001B1AB1"/>
    <w:rsid w:val="001B2429"/>
    <w:rsid w:val="001B245E"/>
    <w:rsid w:val="001B25FE"/>
    <w:rsid w:val="001B26E3"/>
    <w:rsid w:val="001B2EBA"/>
    <w:rsid w:val="001B3241"/>
    <w:rsid w:val="001B36D5"/>
    <w:rsid w:val="001B3E2C"/>
    <w:rsid w:val="001B405C"/>
    <w:rsid w:val="001B631F"/>
    <w:rsid w:val="001B78F6"/>
    <w:rsid w:val="001B7F09"/>
    <w:rsid w:val="001C0B11"/>
    <w:rsid w:val="001C1CA7"/>
    <w:rsid w:val="001C1E65"/>
    <w:rsid w:val="001C264F"/>
    <w:rsid w:val="001C28C0"/>
    <w:rsid w:val="001C3AB2"/>
    <w:rsid w:val="001C4093"/>
    <w:rsid w:val="001C49F4"/>
    <w:rsid w:val="001C56C8"/>
    <w:rsid w:val="001C5BCE"/>
    <w:rsid w:val="001C5F32"/>
    <w:rsid w:val="001C6489"/>
    <w:rsid w:val="001C7BEA"/>
    <w:rsid w:val="001C7C36"/>
    <w:rsid w:val="001D0028"/>
    <w:rsid w:val="001D089D"/>
    <w:rsid w:val="001D1AE0"/>
    <w:rsid w:val="001D28AA"/>
    <w:rsid w:val="001D2D00"/>
    <w:rsid w:val="001D2EEE"/>
    <w:rsid w:val="001D3721"/>
    <w:rsid w:val="001D395B"/>
    <w:rsid w:val="001D4B1A"/>
    <w:rsid w:val="001D4B36"/>
    <w:rsid w:val="001D50F1"/>
    <w:rsid w:val="001D5865"/>
    <w:rsid w:val="001D5C5E"/>
    <w:rsid w:val="001D6038"/>
    <w:rsid w:val="001D6BED"/>
    <w:rsid w:val="001D7390"/>
    <w:rsid w:val="001D7BFA"/>
    <w:rsid w:val="001E028D"/>
    <w:rsid w:val="001E047C"/>
    <w:rsid w:val="001E0A00"/>
    <w:rsid w:val="001E10E3"/>
    <w:rsid w:val="001E148F"/>
    <w:rsid w:val="001E15D7"/>
    <w:rsid w:val="001E1627"/>
    <w:rsid w:val="001E27FE"/>
    <w:rsid w:val="001E2840"/>
    <w:rsid w:val="001E3F77"/>
    <w:rsid w:val="001E4B75"/>
    <w:rsid w:val="001E5AC6"/>
    <w:rsid w:val="001E5AD4"/>
    <w:rsid w:val="001E634D"/>
    <w:rsid w:val="001E716B"/>
    <w:rsid w:val="001F10D2"/>
    <w:rsid w:val="001F1DAD"/>
    <w:rsid w:val="001F3036"/>
    <w:rsid w:val="001F40E7"/>
    <w:rsid w:val="001F5A95"/>
    <w:rsid w:val="001F5FCC"/>
    <w:rsid w:val="001F60D9"/>
    <w:rsid w:val="001F6603"/>
    <w:rsid w:val="001F6E14"/>
    <w:rsid w:val="001F7028"/>
    <w:rsid w:val="001F70C9"/>
    <w:rsid w:val="00200D8E"/>
    <w:rsid w:val="00201125"/>
    <w:rsid w:val="00201728"/>
    <w:rsid w:val="0020365E"/>
    <w:rsid w:val="00203BB8"/>
    <w:rsid w:val="002041CF"/>
    <w:rsid w:val="002071C6"/>
    <w:rsid w:val="00207AF3"/>
    <w:rsid w:val="00211369"/>
    <w:rsid w:val="00211EFA"/>
    <w:rsid w:val="00213147"/>
    <w:rsid w:val="00213C8C"/>
    <w:rsid w:val="00214354"/>
    <w:rsid w:val="002158EC"/>
    <w:rsid w:val="00216A6E"/>
    <w:rsid w:val="00217E9A"/>
    <w:rsid w:val="00220D97"/>
    <w:rsid w:val="00221958"/>
    <w:rsid w:val="002232EA"/>
    <w:rsid w:val="00224364"/>
    <w:rsid w:val="0022437B"/>
    <w:rsid w:val="002248F3"/>
    <w:rsid w:val="00226A0A"/>
    <w:rsid w:val="00226E0D"/>
    <w:rsid w:val="00231CA9"/>
    <w:rsid w:val="002325D7"/>
    <w:rsid w:val="00233042"/>
    <w:rsid w:val="00235B87"/>
    <w:rsid w:val="00235EB6"/>
    <w:rsid w:val="00236692"/>
    <w:rsid w:val="00236756"/>
    <w:rsid w:val="002368F8"/>
    <w:rsid w:val="00236CEA"/>
    <w:rsid w:val="00237305"/>
    <w:rsid w:val="002406D2"/>
    <w:rsid w:val="00241F02"/>
    <w:rsid w:val="00242373"/>
    <w:rsid w:val="00242A39"/>
    <w:rsid w:val="00242CED"/>
    <w:rsid w:val="00243418"/>
    <w:rsid w:val="002437A2"/>
    <w:rsid w:val="002450FC"/>
    <w:rsid w:val="00245399"/>
    <w:rsid w:val="00246452"/>
    <w:rsid w:val="002467FF"/>
    <w:rsid w:val="00246CC9"/>
    <w:rsid w:val="00247345"/>
    <w:rsid w:val="00250653"/>
    <w:rsid w:val="00250D94"/>
    <w:rsid w:val="00251E21"/>
    <w:rsid w:val="00252904"/>
    <w:rsid w:val="002540E0"/>
    <w:rsid w:val="002575EF"/>
    <w:rsid w:val="002576F9"/>
    <w:rsid w:val="00257A02"/>
    <w:rsid w:val="0026173D"/>
    <w:rsid w:val="00261B67"/>
    <w:rsid w:val="00261F75"/>
    <w:rsid w:val="002627E6"/>
    <w:rsid w:val="00262AFA"/>
    <w:rsid w:val="00262BA0"/>
    <w:rsid w:val="00262C69"/>
    <w:rsid w:val="00263914"/>
    <w:rsid w:val="00264F8B"/>
    <w:rsid w:val="00265DB4"/>
    <w:rsid w:val="002661BE"/>
    <w:rsid w:val="002662AC"/>
    <w:rsid w:val="00267DF9"/>
    <w:rsid w:val="002718D5"/>
    <w:rsid w:val="002720FF"/>
    <w:rsid w:val="00272A66"/>
    <w:rsid w:val="00272E26"/>
    <w:rsid w:val="002731CD"/>
    <w:rsid w:val="00273284"/>
    <w:rsid w:val="00273BD2"/>
    <w:rsid w:val="00276A9A"/>
    <w:rsid w:val="00277540"/>
    <w:rsid w:val="00277639"/>
    <w:rsid w:val="002776E6"/>
    <w:rsid w:val="00277B18"/>
    <w:rsid w:val="00277D99"/>
    <w:rsid w:val="0028075A"/>
    <w:rsid w:val="00280A6A"/>
    <w:rsid w:val="0028112B"/>
    <w:rsid w:val="0028125D"/>
    <w:rsid w:val="0028187B"/>
    <w:rsid w:val="0028242C"/>
    <w:rsid w:val="0028385F"/>
    <w:rsid w:val="00283DFD"/>
    <w:rsid w:val="0028620E"/>
    <w:rsid w:val="00286334"/>
    <w:rsid w:val="00286A83"/>
    <w:rsid w:val="00286ACC"/>
    <w:rsid w:val="002872F8"/>
    <w:rsid w:val="002875B2"/>
    <w:rsid w:val="00287654"/>
    <w:rsid w:val="002879C4"/>
    <w:rsid w:val="00290655"/>
    <w:rsid w:val="0029087E"/>
    <w:rsid w:val="00290883"/>
    <w:rsid w:val="00290B0D"/>
    <w:rsid w:val="0029218F"/>
    <w:rsid w:val="00292763"/>
    <w:rsid w:val="00292FAF"/>
    <w:rsid w:val="00293076"/>
    <w:rsid w:val="00293B91"/>
    <w:rsid w:val="002940B2"/>
    <w:rsid w:val="002951FB"/>
    <w:rsid w:val="002955DF"/>
    <w:rsid w:val="00296791"/>
    <w:rsid w:val="00297176"/>
    <w:rsid w:val="002973A9"/>
    <w:rsid w:val="0029742B"/>
    <w:rsid w:val="0029757B"/>
    <w:rsid w:val="00297D16"/>
    <w:rsid w:val="002A0B0A"/>
    <w:rsid w:val="002A0BCC"/>
    <w:rsid w:val="002A1966"/>
    <w:rsid w:val="002A20A5"/>
    <w:rsid w:val="002A2ABA"/>
    <w:rsid w:val="002A3AA4"/>
    <w:rsid w:val="002A3AE6"/>
    <w:rsid w:val="002A4958"/>
    <w:rsid w:val="002A4BA0"/>
    <w:rsid w:val="002A509A"/>
    <w:rsid w:val="002A5128"/>
    <w:rsid w:val="002A5190"/>
    <w:rsid w:val="002A5213"/>
    <w:rsid w:val="002A6ABF"/>
    <w:rsid w:val="002A725D"/>
    <w:rsid w:val="002A78E1"/>
    <w:rsid w:val="002A7992"/>
    <w:rsid w:val="002B01AA"/>
    <w:rsid w:val="002B0868"/>
    <w:rsid w:val="002B0CAD"/>
    <w:rsid w:val="002B174A"/>
    <w:rsid w:val="002B2141"/>
    <w:rsid w:val="002B2185"/>
    <w:rsid w:val="002B2568"/>
    <w:rsid w:val="002B2781"/>
    <w:rsid w:val="002B2E8D"/>
    <w:rsid w:val="002B5B67"/>
    <w:rsid w:val="002B5E3D"/>
    <w:rsid w:val="002B7805"/>
    <w:rsid w:val="002C0A51"/>
    <w:rsid w:val="002C19ED"/>
    <w:rsid w:val="002C1A9C"/>
    <w:rsid w:val="002C1DE2"/>
    <w:rsid w:val="002C2221"/>
    <w:rsid w:val="002C320B"/>
    <w:rsid w:val="002C4DC9"/>
    <w:rsid w:val="002C6064"/>
    <w:rsid w:val="002C63EA"/>
    <w:rsid w:val="002C6EA5"/>
    <w:rsid w:val="002C74D8"/>
    <w:rsid w:val="002C75DF"/>
    <w:rsid w:val="002C7CF6"/>
    <w:rsid w:val="002D0514"/>
    <w:rsid w:val="002D18BC"/>
    <w:rsid w:val="002D1D5E"/>
    <w:rsid w:val="002D40D8"/>
    <w:rsid w:val="002D43E2"/>
    <w:rsid w:val="002D46F4"/>
    <w:rsid w:val="002D5095"/>
    <w:rsid w:val="002D5F70"/>
    <w:rsid w:val="002D6606"/>
    <w:rsid w:val="002D6D97"/>
    <w:rsid w:val="002D6EE8"/>
    <w:rsid w:val="002D75B8"/>
    <w:rsid w:val="002D7BD4"/>
    <w:rsid w:val="002D7D36"/>
    <w:rsid w:val="002E0488"/>
    <w:rsid w:val="002E0DEF"/>
    <w:rsid w:val="002E1498"/>
    <w:rsid w:val="002E180D"/>
    <w:rsid w:val="002E1FC7"/>
    <w:rsid w:val="002E231B"/>
    <w:rsid w:val="002E346D"/>
    <w:rsid w:val="002E499A"/>
    <w:rsid w:val="002E4D10"/>
    <w:rsid w:val="002E5134"/>
    <w:rsid w:val="002E524C"/>
    <w:rsid w:val="002E56BF"/>
    <w:rsid w:val="002E6D54"/>
    <w:rsid w:val="002F09A0"/>
    <w:rsid w:val="002F0BAE"/>
    <w:rsid w:val="002F1FBE"/>
    <w:rsid w:val="002F2A95"/>
    <w:rsid w:val="002F5B9F"/>
    <w:rsid w:val="002F6000"/>
    <w:rsid w:val="002F62AE"/>
    <w:rsid w:val="002F6C79"/>
    <w:rsid w:val="002F6E20"/>
    <w:rsid w:val="002F78DC"/>
    <w:rsid w:val="00300A3A"/>
    <w:rsid w:val="003012F2"/>
    <w:rsid w:val="00301486"/>
    <w:rsid w:val="003027DD"/>
    <w:rsid w:val="00302DD1"/>
    <w:rsid w:val="00303D67"/>
    <w:rsid w:val="00304D78"/>
    <w:rsid w:val="003052BC"/>
    <w:rsid w:val="0030633B"/>
    <w:rsid w:val="00310245"/>
    <w:rsid w:val="00310CAF"/>
    <w:rsid w:val="00314317"/>
    <w:rsid w:val="00314381"/>
    <w:rsid w:val="0031482B"/>
    <w:rsid w:val="0031502F"/>
    <w:rsid w:val="003161ED"/>
    <w:rsid w:val="003163EC"/>
    <w:rsid w:val="003163F7"/>
    <w:rsid w:val="00316BE9"/>
    <w:rsid w:val="00320891"/>
    <w:rsid w:val="00320B81"/>
    <w:rsid w:val="00321373"/>
    <w:rsid w:val="00321A67"/>
    <w:rsid w:val="0032294E"/>
    <w:rsid w:val="00322D23"/>
    <w:rsid w:val="00323431"/>
    <w:rsid w:val="00324D23"/>
    <w:rsid w:val="00325B1A"/>
    <w:rsid w:val="00325E38"/>
    <w:rsid w:val="00326999"/>
    <w:rsid w:val="00326FBB"/>
    <w:rsid w:val="003276A0"/>
    <w:rsid w:val="0033234F"/>
    <w:rsid w:val="00332E0E"/>
    <w:rsid w:val="0033325A"/>
    <w:rsid w:val="0033327D"/>
    <w:rsid w:val="0033362F"/>
    <w:rsid w:val="00333B88"/>
    <w:rsid w:val="003353BF"/>
    <w:rsid w:val="0033656D"/>
    <w:rsid w:val="00336DA9"/>
    <w:rsid w:val="00336DD7"/>
    <w:rsid w:val="00337AA5"/>
    <w:rsid w:val="00337F82"/>
    <w:rsid w:val="0034048E"/>
    <w:rsid w:val="003407F2"/>
    <w:rsid w:val="00340BA6"/>
    <w:rsid w:val="00340E52"/>
    <w:rsid w:val="00341986"/>
    <w:rsid w:val="00342853"/>
    <w:rsid w:val="00343C5F"/>
    <w:rsid w:val="00344B82"/>
    <w:rsid w:val="00344C72"/>
    <w:rsid w:val="00345D2C"/>
    <w:rsid w:val="0034619A"/>
    <w:rsid w:val="003464D7"/>
    <w:rsid w:val="0034686C"/>
    <w:rsid w:val="00346A47"/>
    <w:rsid w:val="00347B02"/>
    <w:rsid w:val="00347F29"/>
    <w:rsid w:val="00351584"/>
    <w:rsid w:val="00351C42"/>
    <w:rsid w:val="00351EA9"/>
    <w:rsid w:val="003520D2"/>
    <w:rsid w:val="003523E4"/>
    <w:rsid w:val="00352A1B"/>
    <w:rsid w:val="00352ACE"/>
    <w:rsid w:val="00352CEF"/>
    <w:rsid w:val="0035385E"/>
    <w:rsid w:val="0035435F"/>
    <w:rsid w:val="00354901"/>
    <w:rsid w:val="00355B1C"/>
    <w:rsid w:val="00356BE0"/>
    <w:rsid w:val="003603A2"/>
    <w:rsid w:val="00360F71"/>
    <w:rsid w:val="00361BB8"/>
    <w:rsid w:val="00361F07"/>
    <w:rsid w:val="0036233C"/>
    <w:rsid w:val="00362C2D"/>
    <w:rsid w:val="00363675"/>
    <w:rsid w:val="003643DC"/>
    <w:rsid w:val="0036463B"/>
    <w:rsid w:val="00364847"/>
    <w:rsid w:val="00364F7B"/>
    <w:rsid w:val="00365188"/>
    <w:rsid w:val="003671D5"/>
    <w:rsid w:val="0036754B"/>
    <w:rsid w:val="003705C4"/>
    <w:rsid w:val="003711BE"/>
    <w:rsid w:val="00371D76"/>
    <w:rsid w:val="00371FF8"/>
    <w:rsid w:val="00372981"/>
    <w:rsid w:val="00372999"/>
    <w:rsid w:val="00373056"/>
    <w:rsid w:val="00373061"/>
    <w:rsid w:val="003739E5"/>
    <w:rsid w:val="00373F85"/>
    <w:rsid w:val="00374AA4"/>
    <w:rsid w:val="0037681F"/>
    <w:rsid w:val="00376DDD"/>
    <w:rsid w:val="00377BEB"/>
    <w:rsid w:val="00380572"/>
    <w:rsid w:val="00380A58"/>
    <w:rsid w:val="003815D6"/>
    <w:rsid w:val="0038449A"/>
    <w:rsid w:val="00384EF4"/>
    <w:rsid w:val="00386DB1"/>
    <w:rsid w:val="00387486"/>
    <w:rsid w:val="0038784C"/>
    <w:rsid w:val="00387A9C"/>
    <w:rsid w:val="003922B1"/>
    <w:rsid w:val="00393439"/>
    <w:rsid w:val="0039497D"/>
    <w:rsid w:val="0039566A"/>
    <w:rsid w:val="00395E79"/>
    <w:rsid w:val="003960A9"/>
    <w:rsid w:val="003974A3"/>
    <w:rsid w:val="0039792C"/>
    <w:rsid w:val="003A0EF4"/>
    <w:rsid w:val="003A123C"/>
    <w:rsid w:val="003A2DCD"/>
    <w:rsid w:val="003A38BA"/>
    <w:rsid w:val="003A3B8A"/>
    <w:rsid w:val="003A475A"/>
    <w:rsid w:val="003A4EC4"/>
    <w:rsid w:val="003A5423"/>
    <w:rsid w:val="003A5A97"/>
    <w:rsid w:val="003A5AF3"/>
    <w:rsid w:val="003A5D98"/>
    <w:rsid w:val="003A65CC"/>
    <w:rsid w:val="003A7BCA"/>
    <w:rsid w:val="003B042C"/>
    <w:rsid w:val="003B0DB5"/>
    <w:rsid w:val="003B17EE"/>
    <w:rsid w:val="003B1F65"/>
    <w:rsid w:val="003B391B"/>
    <w:rsid w:val="003B3D61"/>
    <w:rsid w:val="003B4B61"/>
    <w:rsid w:val="003B57CC"/>
    <w:rsid w:val="003B5B2D"/>
    <w:rsid w:val="003B6C0A"/>
    <w:rsid w:val="003C0A86"/>
    <w:rsid w:val="003C0E02"/>
    <w:rsid w:val="003C0EAC"/>
    <w:rsid w:val="003C210A"/>
    <w:rsid w:val="003C29CC"/>
    <w:rsid w:val="003C3F16"/>
    <w:rsid w:val="003C3F67"/>
    <w:rsid w:val="003C498B"/>
    <w:rsid w:val="003C49DD"/>
    <w:rsid w:val="003C54FF"/>
    <w:rsid w:val="003C5BF9"/>
    <w:rsid w:val="003C5DCD"/>
    <w:rsid w:val="003C5F09"/>
    <w:rsid w:val="003C6A87"/>
    <w:rsid w:val="003C7B0D"/>
    <w:rsid w:val="003D016C"/>
    <w:rsid w:val="003D0D16"/>
    <w:rsid w:val="003D124F"/>
    <w:rsid w:val="003D202C"/>
    <w:rsid w:val="003D2B09"/>
    <w:rsid w:val="003D32B5"/>
    <w:rsid w:val="003D3FBC"/>
    <w:rsid w:val="003D40ED"/>
    <w:rsid w:val="003D4D85"/>
    <w:rsid w:val="003D61A5"/>
    <w:rsid w:val="003D7561"/>
    <w:rsid w:val="003D7C64"/>
    <w:rsid w:val="003E0195"/>
    <w:rsid w:val="003E0232"/>
    <w:rsid w:val="003E06DE"/>
    <w:rsid w:val="003E16B9"/>
    <w:rsid w:val="003E1918"/>
    <w:rsid w:val="003E1A8B"/>
    <w:rsid w:val="003E1BCA"/>
    <w:rsid w:val="003E1BF9"/>
    <w:rsid w:val="003E1C2A"/>
    <w:rsid w:val="003E1E58"/>
    <w:rsid w:val="003E2D45"/>
    <w:rsid w:val="003E3F20"/>
    <w:rsid w:val="003E4442"/>
    <w:rsid w:val="003E66D4"/>
    <w:rsid w:val="003E6B62"/>
    <w:rsid w:val="003E6C7B"/>
    <w:rsid w:val="003E78B6"/>
    <w:rsid w:val="003E7A14"/>
    <w:rsid w:val="003F0260"/>
    <w:rsid w:val="003F0D24"/>
    <w:rsid w:val="003F12C4"/>
    <w:rsid w:val="003F1AA0"/>
    <w:rsid w:val="003F1F9B"/>
    <w:rsid w:val="003F2C78"/>
    <w:rsid w:val="003F4470"/>
    <w:rsid w:val="003F49C8"/>
    <w:rsid w:val="003F5068"/>
    <w:rsid w:val="003F55CF"/>
    <w:rsid w:val="003F5D8B"/>
    <w:rsid w:val="003F6EE6"/>
    <w:rsid w:val="004001C2"/>
    <w:rsid w:val="004005CB"/>
    <w:rsid w:val="00400E38"/>
    <w:rsid w:val="00401221"/>
    <w:rsid w:val="0040252F"/>
    <w:rsid w:val="00402CC8"/>
    <w:rsid w:val="00403205"/>
    <w:rsid w:val="0040423B"/>
    <w:rsid w:val="004043EC"/>
    <w:rsid w:val="00404563"/>
    <w:rsid w:val="00406260"/>
    <w:rsid w:val="004062BE"/>
    <w:rsid w:val="00410D4C"/>
    <w:rsid w:val="004117AF"/>
    <w:rsid w:val="00412796"/>
    <w:rsid w:val="004136ED"/>
    <w:rsid w:val="004138E0"/>
    <w:rsid w:val="00413BF9"/>
    <w:rsid w:val="004141FA"/>
    <w:rsid w:val="0041450C"/>
    <w:rsid w:val="004149E7"/>
    <w:rsid w:val="00415408"/>
    <w:rsid w:val="00415CA1"/>
    <w:rsid w:val="00415FA1"/>
    <w:rsid w:val="00416590"/>
    <w:rsid w:val="00416FD1"/>
    <w:rsid w:val="004171A1"/>
    <w:rsid w:val="00420245"/>
    <w:rsid w:val="004204C4"/>
    <w:rsid w:val="00421B4F"/>
    <w:rsid w:val="004226E1"/>
    <w:rsid w:val="00423B87"/>
    <w:rsid w:val="00424EF3"/>
    <w:rsid w:val="00425912"/>
    <w:rsid w:val="0042613B"/>
    <w:rsid w:val="004275E2"/>
    <w:rsid w:val="004306C8"/>
    <w:rsid w:val="00431910"/>
    <w:rsid w:val="00432190"/>
    <w:rsid w:val="0043247F"/>
    <w:rsid w:val="004362C8"/>
    <w:rsid w:val="0043660F"/>
    <w:rsid w:val="00437AC8"/>
    <w:rsid w:val="004403EB"/>
    <w:rsid w:val="004417F7"/>
    <w:rsid w:val="00441C43"/>
    <w:rsid w:val="004420DA"/>
    <w:rsid w:val="00443111"/>
    <w:rsid w:val="00443769"/>
    <w:rsid w:val="0044376F"/>
    <w:rsid w:val="00443EE4"/>
    <w:rsid w:val="004464C7"/>
    <w:rsid w:val="0044656D"/>
    <w:rsid w:val="00446766"/>
    <w:rsid w:val="0044686B"/>
    <w:rsid w:val="00446A45"/>
    <w:rsid w:val="00446D5B"/>
    <w:rsid w:val="00447C5C"/>
    <w:rsid w:val="00450F2E"/>
    <w:rsid w:val="004513D3"/>
    <w:rsid w:val="004520BB"/>
    <w:rsid w:val="00453CAA"/>
    <w:rsid w:val="00453DB7"/>
    <w:rsid w:val="004544A8"/>
    <w:rsid w:val="00454F1E"/>
    <w:rsid w:val="00455284"/>
    <w:rsid w:val="004553E0"/>
    <w:rsid w:val="00455F13"/>
    <w:rsid w:val="00456C6E"/>
    <w:rsid w:val="00457218"/>
    <w:rsid w:val="0046027E"/>
    <w:rsid w:val="004608BA"/>
    <w:rsid w:val="004609BB"/>
    <w:rsid w:val="004618D2"/>
    <w:rsid w:val="004618F0"/>
    <w:rsid w:val="00461AB0"/>
    <w:rsid w:val="00463EEC"/>
    <w:rsid w:val="004642DA"/>
    <w:rsid w:val="0046456E"/>
    <w:rsid w:val="00466EE9"/>
    <w:rsid w:val="0046706A"/>
    <w:rsid w:val="00467512"/>
    <w:rsid w:val="00467A98"/>
    <w:rsid w:val="00467CFA"/>
    <w:rsid w:val="00470603"/>
    <w:rsid w:val="00470BB0"/>
    <w:rsid w:val="0047132E"/>
    <w:rsid w:val="00471623"/>
    <w:rsid w:val="00471E10"/>
    <w:rsid w:val="004723D4"/>
    <w:rsid w:val="00472C69"/>
    <w:rsid w:val="004733FE"/>
    <w:rsid w:val="00473552"/>
    <w:rsid w:val="00473BBB"/>
    <w:rsid w:val="00473F52"/>
    <w:rsid w:val="004747F2"/>
    <w:rsid w:val="004749CE"/>
    <w:rsid w:val="00475581"/>
    <w:rsid w:val="00475E96"/>
    <w:rsid w:val="0047710A"/>
    <w:rsid w:val="00481CD2"/>
    <w:rsid w:val="00482B5B"/>
    <w:rsid w:val="00484A84"/>
    <w:rsid w:val="00485BDB"/>
    <w:rsid w:val="0048606C"/>
    <w:rsid w:val="00486308"/>
    <w:rsid w:val="0048677A"/>
    <w:rsid w:val="00487988"/>
    <w:rsid w:val="00487A1A"/>
    <w:rsid w:val="00490487"/>
    <w:rsid w:val="00491A1C"/>
    <w:rsid w:val="004922FF"/>
    <w:rsid w:val="004923D6"/>
    <w:rsid w:val="00492B9D"/>
    <w:rsid w:val="00492F33"/>
    <w:rsid w:val="00493ACF"/>
    <w:rsid w:val="004945AB"/>
    <w:rsid w:val="00494DA0"/>
    <w:rsid w:val="004955D4"/>
    <w:rsid w:val="00495FEE"/>
    <w:rsid w:val="004962F7"/>
    <w:rsid w:val="004967F0"/>
    <w:rsid w:val="004A075F"/>
    <w:rsid w:val="004A0AAC"/>
    <w:rsid w:val="004A0C0D"/>
    <w:rsid w:val="004A100F"/>
    <w:rsid w:val="004A116E"/>
    <w:rsid w:val="004A1440"/>
    <w:rsid w:val="004A20F9"/>
    <w:rsid w:val="004A25EE"/>
    <w:rsid w:val="004A2728"/>
    <w:rsid w:val="004A2780"/>
    <w:rsid w:val="004A3B90"/>
    <w:rsid w:val="004A3F3E"/>
    <w:rsid w:val="004A4796"/>
    <w:rsid w:val="004A4EFA"/>
    <w:rsid w:val="004A590C"/>
    <w:rsid w:val="004A713E"/>
    <w:rsid w:val="004A7DBC"/>
    <w:rsid w:val="004B001B"/>
    <w:rsid w:val="004B0462"/>
    <w:rsid w:val="004B1331"/>
    <w:rsid w:val="004B2920"/>
    <w:rsid w:val="004B2A9D"/>
    <w:rsid w:val="004B3751"/>
    <w:rsid w:val="004B3ABE"/>
    <w:rsid w:val="004B4A2B"/>
    <w:rsid w:val="004B4B62"/>
    <w:rsid w:val="004B58E3"/>
    <w:rsid w:val="004B5AB0"/>
    <w:rsid w:val="004B67A4"/>
    <w:rsid w:val="004B6CF9"/>
    <w:rsid w:val="004B7A05"/>
    <w:rsid w:val="004B7D7D"/>
    <w:rsid w:val="004C053E"/>
    <w:rsid w:val="004C088E"/>
    <w:rsid w:val="004C08B6"/>
    <w:rsid w:val="004C10D1"/>
    <w:rsid w:val="004C15B7"/>
    <w:rsid w:val="004C2781"/>
    <w:rsid w:val="004C33A7"/>
    <w:rsid w:val="004C3468"/>
    <w:rsid w:val="004C55FA"/>
    <w:rsid w:val="004C5BDC"/>
    <w:rsid w:val="004C6C70"/>
    <w:rsid w:val="004C7A28"/>
    <w:rsid w:val="004C7D4C"/>
    <w:rsid w:val="004D0C25"/>
    <w:rsid w:val="004D0CA4"/>
    <w:rsid w:val="004D0D37"/>
    <w:rsid w:val="004D15D2"/>
    <w:rsid w:val="004D2860"/>
    <w:rsid w:val="004D2D64"/>
    <w:rsid w:val="004D357C"/>
    <w:rsid w:val="004D37AF"/>
    <w:rsid w:val="004D5904"/>
    <w:rsid w:val="004D5B33"/>
    <w:rsid w:val="004D5F14"/>
    <w:rsid w:val="004D7C15"/>
    <w:rsid w:val="004D7C66"/>
    <w:rsid w:val="004D7E8C"/>
    <w:rsid w:val="004E0B90"/>
    <w:rsid w:val="004E0DB2"/>
    <w:rsid w:val="004E22E1"/>
    <w:rsid w:val="004E294F"/>
    <w:rsid w:val="004E3D63"/>
    <w:rsid w:val="004E48B9"/>
    <w:rsid w:val="004E50FC"/>
    <w:rsid w:val="004E5F94"/>
    <w:rsid w:val="004E6971"/>
    <w:rsid w:val="004F0A3A"/>
    <w:rsid w:val="004F2DE0"/>
    <w:rsid w:val="004F3460"/>
    <w:rsid w:val="004F35F2"/>
    <w:rsid w:val="004F3E47"/>
    <w:rsid w:val="004F456F"/>
    <w:rsid w:val="004F6012"/>
    <w:rsid w:val="004F625B"/>
    <w:rsid w:val="004F66AD"/>
    <w:rsid w:val="005011BB"/>
    <w:rsid w:val="00502C75"/>
    <w:rsid w:val="00503038"/>
    <w:rsid w:val="00503D62"/>
    <w:rsid w:val="005046D6"/>
    <w:rsid w:val="00504938"/>
    <w:rsid w:val="00504AFA"/>
    <w:rsid w:val="00505576"/>
    <w:rsid w:val="00507B16"/>
    <w:rsid w:val="0051010F"/>
    <w:rsid w:val="00510270"/>
    <w:rsid w:val="00510A74"/>
    <w:rsid w:val="00510F1A"/>
    <w:rsid w:val="00512017"/>
    <w:rsid w:val="0051226E"/>
    <w:rsid w:val="00512AC0"/>
    <w:rsid w:val="00513169"/>
    <w:rsid w:val="005141E2"/>
    <w:rsid w:val="005143DC"/>
    <w:rsid w:val="00515816"/>
    <w:rsid w:val="00515C16"/>
    <w:rsid w:val="00516311"/>
    <w:rsid w:val="00516DF5"/>
    <w:rsid w:val="00517123"/>
    <w:rsid w:val="00517A60"/>
    <w:rsid w:val="0052135A"/>
    <w:rsid w:val="00521736"/>
    <w:rsid w:val="00521AB0"/>
    <w:rsid w:val="005226A4"/>
    <w:rsid w:val="0052317B"/>
    <w:rsid w:val="00523428"/>
    <w:rsid w:val="00524FBB"/>
    <w:rsid w:val="00525109"/>
    <w:rsid w:val="00526ADE"/>
    <w:rsid w:val="005271C1"/>
    <w:rsid w:val="00527678"/>
    <w:rsid w:val="00530735"/>
    <w:rsid w:val="00530B57"/>
    <w:rsid w:val="005318A5"/>
    <w:rsid w:val="005331AC"/>
    <w:rsid w:val="005333D4"/>
    <w:rsid w:val="00533739"/>
    <w:rsid w:val="00533FEA"/>
    <w:rsid w:val="005344F5"/>
    <w:rsid w:val="005350C2"/>
    <w:rsid w:val="00535421"/>
    <w:rsid w:val="0053586C"/>
    <w:rsid w:val="005360FD"/>
    <w:rsid w:val="00536996"/>
    <w:rsid w:val="00536EDC"/>
    <w:rsid w:val="00540FEB"/>
    <w:rsid w:val="00542A1A"/>
    <w:rsid w:val="00542E04"/>
    <w:rsid w:val="00543069"/>
    <w:rsid w:val="005433AA"/>
    <w:rsid w:val="005434BF"/>
    <w:rsid w:val="005437F0"/>
    <w:rsid w:val="00543904"/>
    <w:rsid w:val="00544AAD"/>
    <w:rsid w:val="00544E2E"/>
    <w:rsid w:val="005455C3"/>
    <w:rsid w:val="00545C34"/>
    <w:rsid w:val="00546149"/>
    <w:rsid w:val="0054693E"/>
    <w:rsid w:val="00546AE6"/>
    <w:rsid w:val="00546AE7"/>
    <w:rsid w:val="00546E60"/>
    <w:rsid w:val="005474A1"/>
    <w:rsid w:val="00550603"/>
    <w:rsid w:val="00550964"/>
    <w:rsid w:val="00550FB7"/>
    <w:rsid w:val="00551DA3"/>
    <w:rsid w:val="0055211C"/>
    <w:rsid w:val="00552E58"/>
    <w:rsid w:val="0055308F"/>
    <w:rsid w:val="00553247"/>
    <w:rsid w:val="005538A2"/>
    <w:rsid w:val="00554B69"/>
    <w:rsid w:val="00554D9E"/>
    <w:rsid w:val="00555429"/>
    <w:rsid w:val="00555FD7"/>
    <w:rsid w:val="00556568"/>
    <w:rsid w:val="00557089"/>
    <w:rsid w:val="00557C5B"/>
    <w:rsid w:val="0056013C"/>
    <w:rsid w:val="0056129F"/>
    <w:rsid w:val="005612EF"/>
    <w:rsid w:val="005613BA"/>
    <w:rsid w:val="005626E0"/>
    <w:rsid w:val="005633E3"/>
    <w:rsid w:val="00564191"/>
    <w:rsid w:val="00565120"/>
    <w:rsid w:val="0056512D"/>
    <w:rsid w:val="00565767"/>
    <w:rsid w:val="005659EB"/>
    <w:rsid w:val="00565F4A"/>
    <w:rsid w:val="00566528"/>
    <w:rsid w:val="0056762F"/>
    <w:rsid w:val="0057052A"/>
    <w:rsid w:val="00570F80"/>
    <w:rsid w:val="00571537"/>
    <w:rsid w:val="00571A0D"/>
    <w:rsid w:val="00571D84"/>
    <w:rsid w:val="00571E8C"/>
    <w:rsid w:val="00572097"/>
    <w:rsid w:val="0057236B"/>
    <w:rsid w:val="005725C6"/>
    <w:rsid w:val="00572BB5"/>
    <w:rsid w:val="0057310E"/>
    <w:rsid w:val="0057313A"/>
    <w:rsid w:val="0057374C"/>
    <w:rsid w:val="00573EE7"/>
    <w:rsid w:val="00573FE2"/>
    <w:rsid w:val="00574E08"/>
    <w:rsid w:val="005755A1"/>
    <w:rsid w:val="005755B8"/>
    <w:rsid w:val="00575A21"/>
    <w:rsid w:val="00575ADB"/>
    <w:rsid w:val="005771B2"/>
    <w:rsid w:val="00577F20"/>
    <w:rsid w:val="005800B0"/>
    <w:rsid w:val="00580472"/>
    <w:rsid w:val="00580708"/>
    <w:rsid w:val="00581736"/>
    <w:rsid w:val="00581D92"/>
    <w:rsid w:val="00582F89"/>
    <w:rsid w:val="005830D4"/>
    <w:rsid w:val="005839AE"/>
    <w:rsid w:val="0058432A"/>
    <w:rsid w:val="00585395"/>
    <w:rsid w:val="00586B24"/>
    <w:rsid w:val="00586D11"/>
    <w:rsid w:val="00590BD0"/>
    <w:rsid w:val="005914B0"/>
    <w:rsid w:val="0059238F"/>
    <w:rsid w:val="00592459"/>
    <w:rsid w:val="0059246B"/>
    <w:rsid w:val="0059254A"/>
    <w:rsid w:val="0059286F"/>
    <w:rsid w:val="00593129"/>
    <w:rsid w:val="005935DE"/>
    <w:rsid w:val="00593F99"/>
    <w:rsid w:val="00593FC6"/>
    <w:rsid w:val="00594E7D"/>
    <w:rsid w:val="00594FD1"/>
    <w:rsid w:val="005975AB"/>
    <w:rsid w:val="00597627"/>
    <w:rsid w:val="005976E2"/>
    <w:rsid w:val="00597988"/>
    <w:rsid w:val="005A0662"/>
    <w:rsid w:val="005A0A20"/>
    <w:rsid w:val="005A0D4A"/>
    <w:rsid w:val="005A1198"/>
    <w:rsid w:val="005A1691"/>
    <w:rsid w:val="005A1D31"/>
    <w:rsid w:val="005A1F02"/>
    <w:rsid w:val="005A24B9"/>
    <w:rsid w:val="005A33DA"/>
    <w:rsid w:val="005A3B46"/>
    <w:rsid w:val="005A4AD1"/>
    <w:rsid w:val="005A5BF9"/>
    <w:rsid w:val="005A5F25"/>
    <w:rsid w:val="005A6319"/>
    <w:rsid w:val="005A6D46"/>
    <w:rsid w:val="005A7C3F"/>
    <w:rsid w:val="005B0101"/>
    <w:rsid w:val="005B09D4"/>
    <w:rsid w:val="005B1718"/>
    <w:rsid w:val="005B3708"/>
    <w:rsid w:val="005B3732"/>
    <w:rsid w:val="005B3B0C"/>
    <w:rsid w:val="005B400D"/>
    <w:rsid w:val="005B602A"/>
    <w:rsid w:val="005B6640"/>
    <w:rsid w:val="005B72E6"/>
    <w:rsid w:val="005B77BB"/>
    <w:rsid w:val="005C0617"/>
    <w:rsid w:val="005C065A"/>
    <w:rsid w:val="005C08D8"/>
    <w:rsid w:val="005C1739"/>
    <w:rsid w:val="005C182E"/>
    <w:rsid w:val="005C22CE"/>
    <w:rsid w:val="005C2A02"/>
    <w:rsid w:val="005C2B64"/>
    <w:rsid w:val="005C2DCB"/>
    <w:rsid w:val="005C328B"/>
    <w:rsid w:val="005C435D"/>
    <w:rsid w:val="005C4954"/>
    <w:rsid w:val="005C4DA7"/>
    <w:rsid w:val="005C59EF"/>
    <w:rsid w:val="005C5CE3"/>
    <w:rsid w:val="005C5FB4"/>
    <w:rsid w:val="005D0833"/>
    <w:rsid w:val="005D0DFE"/>
    <w:rsid w:val="005D1A5F"/>
    <w:rsid w:val="005D1F2D"/>
    <w:rsid w:val="005D28FC"/>
    <w:rsid w:val="005D2A23"/>
    <w:rsid w:val="005D2FC4"/>
    <w:rsid w:val="005D3CF0"/>
    <w:rsid w:val="005D4C83"/>
    <w:rsid w:val="005D5096"/>
    <w:rsid w:val="005D56DD"/>
    <w:rsid w:val="005D5975"/>
    <w:rsid w:val="005D5CDB"/>
    <w:rsid w:val="005D67CF"/>
    <w:rsid w:val="005D6A66"/>
    <w:rsid w:val="005D6BE9"/>
    <w:rsid w:val="005D799E"/>
    <w:rsid w:val="005D7C7C"/>
    <w:rsid w:val="005E0545"/>
    <w:rsid w:val="005E09C5"/>
    <w:rsid w:val="005E24FB"/>
    <w:rsid w:val="005E2903"/>
    <w:rsid w:val="005E32D1"/>
    <w:rsid w:val="005E3388"/>
    <w:rsid w:val="005E362F"/>
    <w:rsid w:val="005E4052"/>
    <w:rsid w:val="005E422A"/>
    <w:rsid w:val="005E4A64"/>
    <w:rsid w:val="005E515B"/>
    <w:rsid w:val="005E5497"/>
    <w:rsid w:val="005E5EA8"/>
    <w:rsid w:val="005E6DAD"/>
    <w:rsid w:val="005E6E0D"/>
    <w:rsid w:val="005E7ABC"/>
    <w:rsid w:val="005E7EB8"/>
    <w:rsid w:val="005F04EC"/>
    <w:rsid w:val="005F0687"/>
    <w:rsid w:val="005F0A37"/>
    <w:rsid w:val="005F2035"/>
    <w:rsid w:val="005F248F"/>
    <w:rsid w:val="005F28CE"/>
    <w:rsid w:val="005F2954"/>
    <w:rsid w:val="005F4E7C"/>
    <w:rsid w:val="005F5025"/>
    <w:rsid w:val="005F5253"/>
    <w:rsid w:val="005F7C99"/>
    <w:rsid w:val="006006D8"/>
    <w:rsid w:val="006017E1"/>
    <w:rsid w:val="00601C09"/>
    <w:rsid w:val="00601E78"/>
    <w:rsid w:val="00603641"/>
    <w:rsid w:val="00603852"/>
    <w:rsid w:val="0060490E"/>
    <w:rsid w:val="006055EA"/>
    <w:rsid w:val="00605940"/>
    <w:rsid w:val="00605EB9"/>
    <w:rsid w:val="0060656D"/>
    <w:rsid w:val="00606F3E"/>
    <w:rsid w:val="00607C7C"/>
    <w:rsid w:val="006129DF"/>
    <w:rsid w:val="00613590"/>
    <w:rsid w:val="0061467B"/>
    <w:rsid w:val="0061477B"/>
    <w:rsid w:val="00614DBE"/>
    <w:rsid w:val="006152DA"/>
    <w:rsid w:val="00615421"/>
    <w:rsid w:val="00615D07"/>
    <w:rsid w:val="00615F3A"/>
    <w:rsid w:val="00617489"/>
    <w:rsid w:val="006177CD"/>
    <w:rsid w:val="006200A8"/>
    <w:rsid w:val="00620CA1"/>
    <w:rsid w:val="0062135A"/>
    <w:rsid w:val="006214F6"/>
    <w:rsid w:val="0062195B"/>
    <w:rsid w:val="00621D84"/>
    <w:rsid w:val="00621E5E"/>
    <w:rsid w:val="00622E9A"/>
    <w:rsid w:val="00622EC2"/>
    <w:rsid w:val="00623495"/>
    <w:rsid w:val="00623570"/>
    <w:rsid w:val="006235E4"/>
    <w:rsid w:val="00623C75"/>
    <w:rsid w:val="00625B65"/>
    <w:rsid w:val="00626416"/>
    <w:rsid w:val="006270B3"/>
    <w:rsid w:val="006274ED"/>
    <w:rsid w:val="00630790"/>
    <w:rsid w:val="00631893"/>
    <w:rsid w:val="00631AF4"/>
    <w:rsid w:val="00631BFB"/>
    <w:rsid w:val="0063270D"/>
    <w:rsid w:val="0063355A"/>
    <w:rsid w:val="00633DAA"/>
    <w:rsid w:val="0063458B"/>
    <w:rsid w:val="0063571A"/>
    <w:rsid w:val="006361B4"/>
    <w:rsid w:val="00636AF2"/>
    <w:rsid w:val="00637A42"/>
    <w:rsid w:val="006401C1"/>
    <w:rsid w:val="006415C9"/>
    <w:rsid w:val="00642C9C"/>
    <w:rsid w:val="00643900"/>
    <w:rsid w:val="00644570"/>
    <w:rsid w:val="00647D8E"/>
    <w:rsid w:val="006512D2"/>
    <w:rsid w:val="00651792"/>
    <w:rsid w:val="00653652"/>
    <w:rsid w:val="00654805"/>
    <w:rsid w:val="00654A4E"/>
    <w:rsid w:val="006550C0"/>
    <w:rsid w:val="0065591F"/>
    <w:rsid w:val="00655BF5"/>
    <w:rsid w:val="00656181"/>
    <w:rsid w:val="006603BE"/>
    <w:rsid w:val="00660E4D"/>
    <w:rsid w:val="006610B4"/>
    <w:rsid w:val="00662340"/>
    <w:rsid w:val="00662492"/>
    <w:rsid w:val="006624F6"/>
    <w:rsid w:val="00662AC8"/>
    <w:rsid w:val="006639E7"/>
    <w:rsid w:val="00664B6C"/>
    <w:rsid w:val="00664FAF"/>
    <w:rsid w:val="00665416"/>
    <w:rsid w:val="0066597C"/>
    <w:rsid w:val="00665B0E"/>
    <w:rsid w:val="00665C06"/>
    <w:rsid w:val="00665DA3"/>
    <w:rsid w:val="0066635D"/>
    <w:rsid w:val="006663C1"/>
    <w:rsid w:val="00666577"/>
    <w:rsid w:val="00666924"/>
    <w:rsid w:val="0067157A"/>
    <w:rsid w:val="006717E8"/>
    <w:rsid w:val="00671A58"/>
    <w:rsid w:val="00671B9F"/>
    <w:rsid w:val="00671D8F"/>
    <w:rsid w:val="00676367"/>
    <w:rsid w:val="00676F2A"/>
    <w:rsid w:val="00677AD7"/>
    <w:rsid w:val="006813CB"/>
    <w:rsid w:val="00681E7C"/>
    <w:rsid w:val="00682CF0"/>
    <w:rsid w:val="00683A82"/>
    <w:rsid w:val="00684468"/>
    <w:rsid w:val="00686DDF"/>
    <w:rsid w:val="006900A7"/>
    <w:rsid w:val="0069046A"/>
    <w:rsid w:val="00690FFE"/>
    <w:rsid w:val="00691A58"/>
    <w:rsid w:val="00691B5A"/>
    <w:rsid w:val="00692040"/>
    <w:rsid w:val="00692F4A"/>
    <w:rsid w:val="006932E5"/>
    <w:rsid w:val="00693323"/>
    <w:rsid w:val="00693403"/>
    <w:rsid w:val="00693640"/>
    <w:rsid w:val="00693A48"/>
    <w:rsid w:val="006944E9"/>
    <w:rsid w:val="00695954"/>
    <w:rsid w:val="00695C70"/>
    <w:rsid w:val="00696E8E"/>
    <w:rsid w:val="0069712D"/>
    <w:rsid w:val="00697329"/>
    <w:rsid w:val="006A0285"/>
    <w:rsid w:val="006A0A36"/>
    <w:rsid w:val="006A1926"/>
    <w:rsid w:val="006A1F6C"/>
    <w:rsid w:val="006A248A"/>
    <w:rsid w:val="006A28D9"/>
    <w:rsid w:val="006A29B7"/>
    <w:rsid w:val="006A29F9"/>
    <w:rsid w:val="006A302E"/>
    <w:rsid w:val="006A57AB"/>
    <w:rsid w:val="006A5CD3"/>
    <w:rsid w:val="006A5CEB"/>
    <w:rsid w:val="006A734D"/>
    <w:rsid w:val="006A78B2"/>
    <w:rsid w:val="006B0929"/>
    <w:rsid w:val="006B0A12"/>
    <w:rsid w:val="006B1BA7"/>
    <w:rsid w:val="006B28AB"/>
    <w:rsid w:val="006B3E40"/>
    <w:rsid w:val="006B4614"/>
    <w:rsid w:val="006B4A4C"/>
    <w:rsid w:val="006B5660"/>
    <w:rsid w:val="006B5B8F"/>
    <w:rsid w:val="006B5E9D"/>
    <w:rsid w:val="006B71E3"/>
    <w:rsid w:val="006B780F"/>
    <w:rsid w:val="006B7A89"/>
    <w:rsid w:val="006C0509"/>
    <w:rsid w:val="006C18E5"/>
    <w:rsid w:val="006C27AB"/>
    <w:rsid w:val="006C4814"/>
    <w:rsid w:val="006C52FD"/>
    <w:rsid w:val="006C57B7"/>
    <w:rsid w:val="006C656E"/>
    <w:rsid w:val="006C6C49"/>
    <w:rsid w:val="006C732E"/>
    <w:rsid w:val="006C75A3"/>
    <w:rsid w:val="006C7C31"/>
    <w:rsid w:val="006D0DCC"/>
    <w:rsid w:val="006D0F46"/>
    <w:rsid w:val="006D108F"/>
    <w:rsid w:val="006D1A73"/>
    <w:rsid w:val="006D1B56"/>
    <w:rsid w:val="006D1C3A"/>
    <w:rsid w:val="006D2232"/>
    <w:rsid w:val="006D33E2"/>
    <w:rsid w:val="006D35F2"/>
    <w:rsid w:val="006D38FD"/>
    <w:rsid w:val="006D421A"/>
    <w:rsid w:val="006D4654"/>
    <w:rsid w:val="006D4DC4"/>
    <w:rsid w:val="006D613D"/>
    <w:rsid w:val="006D6AE2"/>
    <w:rsid w:val="006D7374"/>
    <w:rsid w:val="006D7423"/>
    <w:rsid w:val="006D7AA9"/>
    <w:rsid w:val="006D7D10"/>
    <w:rsid w:val="006E0226"/>
    <w:rsid w:val="006E0C1C"/>
    <w:rsid w:val="006E20E5"/>
    <w:rsid w:val="006E2C1A"/>
    <w:rsid w:val="006E3692"/>
    <w:rsid w:val="006E3E90"/>
    <w:rsid w:val="006E42DB"/>
    <w:rsid w:val="006E4434"/>
    <w:rsid w:val="006E603D"/>
    <w:rsid w:val="006E70C7"/>
    <w:rsid w:val="006F0089"/>
    <w:rsid w:val="006F04B9"/>
    <w:rsid w:val="006F0698"/>
    <w:rsid w:val="006F1027"/>
    <w:rsid w:val="006F1060"/>
    <w:rsid w:val="006F26D2"/>
    <w:rsid w:val="006F3A01"/>
    <w:rsid w:val="006F3B2A"/>
    <w:rsid w:val="006F3EC9"/>
    <w:rsid w:val="006F51C3"/>
    <w:rsid w:val="006F57C2"/>
    <w:rsid w:val="006F5B85"/>
    <w:rsid w:val="006F5E0A"/>
    <w:rsid w:val="006F73DF"/>
    <w:rsid w:val="006F746F"/>
    <w:rsid w:val="006F7524"/>
    <w:rsid w:val="007014DA"/>
    <w:rsid w:val="007018D8"/>
    <w:rsid w:val="00702943"/>
    <w:rsid w:val="00702FC0"/>
    <w:rsid w:val="00703B18"/>
    <w:rsid w:val="00703B9F"/>
    <w:rsid w:val="0070493F"/>
    <w:rsid w:val="00704D80"/>
    <w:rsid w:val="00704E07"/>
    <w:rsid w:val="0070606C"/>
    <w:rsid w:val="0070680C"/>
    <w:rsid w:val="007076AE"/>
    <w:rsid w:val="0070774B"/>
    <w:rsid w:val="00710BA0"/>
    <w:rsid w:val="00712797"/>
    <w:rsid w:val="00712CCA"/>
    <w:rsid w:val="00712E68"/>
    <w:rsid w:val="00713CD4"/>
    <w:rsid w:val="0071460A"/>
    <w:rsid w:val="00714761"/>
    <w:rsid w:val="00714A90"/>
    <w:rsid w:val="007160CB"/>
    <w:rsid w:val="00716E50"/>
    <w:rsid w:val="00716EE0"/>
    <w:rsid w:val="00717541"/>
    <w:rsid w:val="007178CB"/>
    <w:rsid w:val="00720153"/>
    <w:rsid w:val="00721EDF"/>
    <w:rsid w:val="007226FE"/>
    <w:rsid w:val="00722F68"/>
    <w:rsid w:val="00723548"/>
    <w:rsid w:val="00724CF9"/>
    <w:rsid w:val="00724F05"/>
    <w:rsid w:val="007261D7"/>
    <w:rsid w:val="00726452"/>
    <w:rsid w:val="00726CFE"/>
    <w:rsid w:val="007275B0"/>
    <w:rsid w:val="00727F94"/>
    <w:rsid w:val="007301D3"/>
    <w:rsid w:val="007307CF"/>
    <w:rsid w:val="00730C28"/>
    <w:rsid w:val="0073150A"/>
    <w:rsid w:val="007317D1"/>
    <w:rsid w:val="00732258"/>
    <w:rsid w:val="0073227E"/>
    <w:rsid w:val="007323D4"/>
    <w:rsid w:val="007328C9"/>
    <w:rsid w:val="007339FE"/>
    <w:rsid w:val="00734F3F"/>
    <w:rsid w:val="007366ED"/>
    <w:rsid w:val="00737FFB"/>
    <w:rsid w:val="00740E6B"/>
    <w:rsid w:val="00741DA4"/>
    <w:rsid w:val="00741EFD"/>
    <w:rsid w:val="00742350"/>
    <w:rsid w:val="00742555"/>
    <w:rsid w:val="00743421"/>
    <w:rsid w:val="00743BC3"/>
    <w:rsid w:val="00743E3E"/>
    <w:rsid w:val="00744644"/>
    <w:rsid w:val="00744958"/>
    <w:rsid w:val="00744B3D"/>
    <w:rsid w:val="0074553C"/>
    <w:rsid w:val="00745C7A"/>
    <w:rsid w:val="00746100"/>
    <w:rsid w:val="007465CE"/>
    <w:rsid w:val="00746E69"/>
    <w:rsid w:val="007476FF"/>
    <w:rsid w:val="00747D30"/>
    <w:rsid w:val="00751683"/>
    <w:rsid w:val="0075186D"/>
    <w:rsid w:val="00751F04"/>
    <w:rsid w:val="007521C9"/>
    <w:rsid w:val="00752D8F"/>
    <w:rsid w:val="0075304E"/>
    <w:rsid w:val="00753C0D"/>
    <w:rsid w:val="00753D96"/>
    <w:rsid w:val="00753F30"/>
    <w:rsid w:val="00754C1F"/>
    <w:rsid w:val="00754FEE"/>
    <w:rsid w:val="00755C37"/>
    <w:rsid w:val="007562C6"/>
    <w:rsid w:val="00756669"/>
    <w:rsid w:val="0075683E"/>
    <w:rsid w:val="007568A8"/>
    <w:rsid w:val="00756B4C"/>
    <w:rsid w:val="00756E15"/>
    <w:rsid w:val="007576B0"/>
    <w:rsid w:val="00760A26"/>
    <w:rsid w:val="007613B1"/>
    <w:rsid w:val="00761B3F"/>
    <w:rsid w:val="00762655"/>
    <w:rsid w:val="00762F7C"/>
    <w:rsid w:val="007638D7"/>
    <w:rsid w:val="00763C19"/>
    <w:rsid w:val="00763F44"/>
    <w:rsid w:val="00765AED"/>
    <w:rsid w:val="00765F03"/>
    <w:rsid w:val="00772C2C"/>
    <w:rsid w:val="00773807"/>
    <w:rsid w:val="00774674"/>
    <w:rsid w:val="00774F1C"/>
    <w:rsid w:val="00775476"/>
    <w:rsid w:val="0077659C"/>
    <w:rsid w:val="00776888"/>
    <w:rsid w:val="00776A59"/>
    <w:rsid w:val="00776FE3"/>
    <w:rsid w:val="007771E4"/>
    <w:rsid w:val="00777871"/>
    <w:rsid w:val="00777A9E"/>
    <w:rsid w:val="00780E3F"/>
    <w:rsid w:val="0078141F"/>
    <w:rsid w:val="007825C8"/>
    <w:rsid w:val="00783400"/>
    <w:rsid w:val="00783FE1"/>
    <w:rsid w:val="007843F2"/>
    <w:rsid w:val="00784B70"/>
    <w:rsid w:val="00784E64"/>
    <w:rsid w:val="0078561D"/>
    <w:rsid w:val="00786375"/>
    <w:rsid w:val="00786480"/>
    <w:rsid w:val="007867B8"/>
    <w:rsid w:val="007867C7"/>
    <w:rsid w:val="0078728B"/>
    <w:rsid w:val="007874DB"/>
    <w:rsid w:val="0079312D"/>
    <w:rsid w:val="00793571"/>
    <w:rsid w:val="00793F1C"/>
    <w:rsid w:val="00794011"/>
    <w:rsid w:val="007948FD"/>
    <w:rsid w:val="00795008"/>
    <w:rsid w:val="0079775F"/>
    <w:rsid w:val="00797F46"/>
    <w:rsid w:val="007A05A8"/>
    <w:rsid w:val="007A1248"/>
    <w:rsid w:val="007A1D38"/>
    <w:rsid w:val="007A235B"/>
    <w:rsid w:val="007A3277"/>
    <w:rsid w:val="007A3462"/>
    <w:rsid w:val="007A3894"/>
    <w:rsid w:val="007A3927"/>
    <w:rsid w:val="007A451C"/>
    <w:rsid w:val="007A54DA"/>
    <w:rsid w:val="007B0301"/>
    <w:rsid w:val="007B0DD1"/>
    <w:rsid w:val="007B0DFA"/>
    <w:rsid w:val="007B0E96"/>
    <w:rsid w:val="007B19C1"/>
    <w:rsid w:val="007B1D39"/>
    <w:rsid w:val="007B241F"/>
    <w:rsid w:val="007B2EAB"/>
    <w:rsid w:val="007B3192"/>
    <w:rsid w:val="007B323D"/>
    <w:rsid w:val="007B3F25"/>
    <w:rsid w:val="007B5558"/>
    <w:rsid w:val="007B66CD"/>
    <w:rsid w:val="007B697E"/>
    <w:rsid w:val="007C0008"/>
    <w:rsid w:val="007C111E"/>
    <w:rsid w:val="007C192F"/>
    <w:rsid w:val="007C4416"/>
    <w:rsid w:val="007C450D"/>
    <w:rsid w:val="007C5B3C"/>
    <w:rsid w:val="007C655D"/>
    <w:rsid w:val="007C6770"/>
    <w:rsid w:val="007C6919"/>
    <w:rsid w:val="007C7113"/>
    <w:rsid w:val="007D0496"/>
    <w:rsid w:val="007D0CAC"/>
    <w:rsid w:val="007D1E88"/>
    <w:rsid w:val="007D382F"/>
    <w:rsid w:val="007D3871"/>
    <w:rsid w:val="007D6085"/>
    <w:rsid w:val="007D6424"/>
    <w:rsid w:val="007D75F2"/>
    <w:rsid w:val="007E014C"/>
    <w:rsid w:val="007E22CE"/>
    <w:rsid w:val="007E2378"/>
    <w:rsid w:val="007E2A62"/>
    <w:rsid w:val="007E3107"/>
    <w:rsid w:val="007E3363"/>
    <w:rsid w:val="007E3AEC"/>
    <w:rsid w:val="007E3F67"/>
    <w:rsid w:val="007E41D6"/>
    <w:rsid w:val="007E4A1E"/>
    <w:rsid w:val="007E51A1"/>
    <w:rsid w:val="007E5AB0"/>
    <w:rsid w:val="007E6648"/>
    <w:rsid w:val="007E7B23"/>
    <w:rsid w:val="007E7CFE"/>
    <w:rsid w:val="007F0AA4"/>
    <w:rsid w:val="007F1AB4"/>
    <w:rsid w:val="007F27A1"/>
    <w:rsid w:val="007F50CB"/>
    <w:rsid w:val="007F5191"/>
    <w:rsid w:val="007F528D"/>
    <w:rsid w:val="007F5684"/>
    <w:rsid w:val="007F5A43"/>
    <w:rsid w:val="007F5D4B"/>
    <w:rsid w:val="007F6A49"/>
    <w:rsid w:val="007F6EF6"/>
    <w:rsid w:val="008004E6"/>
    <w:rsid w:val="008006F9"/>
    <w:rsid w:val="0080133A"/>
    <w:rsid w:val="00801729"/>
    <w:rsid w:val="00801AB0"/>
    <w:rsid w:val="00802550"/>
    <w:rsid w:val="008025A3"/>
    <w:rsid w:val="008033F4"/>
    <w:rsid w:val="0080420F"/>
    <w:rsid w:val="008054A7"/>
    <w:rsid w:val="00806502"/>
    <w:rsid w:val="0080650D"/>
    <w:rsid w:val="008067C5"/>
    <w:rsid w:val="00806FBD"/>
    <w:rsid w:val="00810116"/>
    <w:rsid w:val="008103CD"/>
    <w:rsid w:val="00811B27"/>
    <w:rsid w:val="00811E04"/>
    <w:rsid w:val="00812472"/>
    <w:rsid w:val="00812B6D"/>
    <w:rsid w:val="0081316C"/>
    <w:rsid w:val="00813689"/>
    <w:rsid w:val="0081391F"/>
    <w:rsid w:val="00813AD3"/>
    <w:rsid w:val="00814372"/>
    <w:rsid w:val="00814378"/>
    <w:rsid w:val="008146EA"/>
    <w:rsid w:val="00815F8F"/>
    <w:rsid w:val="0081608B"/>
    <w:rsid w:val="0081618E"/>
    <w:rsid w:val="00816992"/>
    <w:rsid w:val="00816F4B"/>
    <w:rsid w:val="0081789C"/>
    <w:rsid w:val="008178A2"/>
    <w:rsid w:val="00820071"/>
    <w:rsid w:val="00820C9F"/>
    <w:rsid w:val="00821674"/>
    <w:rsid w:val="008238B1"/>
    <w:rsid w:val="00824554"/>
    <w:rsid w:val="00824D00"/>
    <w:rsid w:val="00824EAF"/>
    <w:rsid w:val="008253F8"/>
    <w:rsid w:val="00827BF9"/>
    <w:rsid w:val="00827DBF"/>
    <w:rsid w:val="00831099"/>
    <w:rsid w:val="0083116F"/>
    <w:rsid w:val="00831AFC"/>
    <w:rsid w:val="008322FF"/>
    <w:rsid w:val="008330B1"/>
    <w:rsid w:val="00833744"/>
    <w:rsid w:val="0083475E"/>
    <w:rsid w:val="00834DA9"/>
    <w:rsid w:val="00834ECE"/>
    <w:rsid w:val="00835741"/>
    <w:rsid w:val="00835CAE"/>
    <w:rsid w:val="00835D56"/>
    <w:rsid w:val="00836386"/>
    <w:rsid w:val="00836EFB"/>
    <w:rsid w:val="0083772F"/>
    <w:rsid w:val="0084134D"/>
    <w:rsid w:val="008415A0"/>
    <w:rsid w:val="00841877"/>
    <w:rsid w:val="008418BF"/>
    <w:rsid w:val="008422E2"/>
    <w:rsid w:val="008424CF"/>
    <w:rsid w:val="00842E70"/>
    <w:rsid w:val="0084364E"/>
    <w:rsid w:val="00843EFC"/>
    <w:rsid w:val="00844042"/>
    <w:rsid w:val="00845143"/>
    <w:rsid w:val="0084547C"/>
    <w:rsid w:val="008458E1"/>
    <w:rsid w:val="00846FB7"/>
    <w:rsid w:val="00850BC4"/>
    <w:rsid w:val="008516B9"/>
    <w:rsid w:val="0085181C"/>
    <w:rsid w:val="008520EC"/>
    <w:rsid w:val="008520F6"/>
    <w:rsid w:val="00852B89"/>
    <w:rsid w:val="008531C4"/>
    <w:rsid w:val="008537F7"/>
    <w:rsid w:val="0085412D"/>
    <w:rsid w:val="0085438C"/>
    <w:rsid w:val="00854E92"/>
    <w:rsid w:val="00855D1E"/>
    <w:rsid w:val="008566F5"/>
    <w:rsid w:val="00856C8A"/>
    <w:rsid w:val="0085702F"/>
    <w:rsid w:val="0085789E"/>
    <w:rsid w:val="00857C38"/>
    <w:rsid w:val="00862608"/>
    <w:rsid w:val="00862EFA"/>
    <w:rsid w:val="008630C0"/>
    <w:rsid w:val="0086349F"/>
    <w:rsid w:val="00863BC4"/>
    <w:rsid w:val="00864047"/>
    <w:rsid w:val="0086499D"/>
    <w:rsid w:val="00865263"/>
    <w:rsid w:val="0086541C"/>
    <w:rsid w:val="0086549C"/>
    <w:rsid w:val="0086561E"/>
    <w:rsid w:val="00865D98"/>
    <w:rsid w:val="00867CCB"/>
    <w:rsid w:val="00867EFB"/>
    <w:rsid w:val="00870267"/>
    <w:rsid w:val="0087069A"/>
    <w:rsid w:val="00872C73"/>
    <w:rsid w:val="00873029"/>
    <w:rsid w:val="0087325F"/>
    <w:rsid w:val="00874721"/>
    <w:rsid w:val="00874F21"/>
    <w:rsid w:val="008758A5"/>
    <w:rsid w:val="00875D63"/>
    <w:rsid w:val="00875DB3"/>
    <w:rsid w:val="00876440"/>
    <w:rsid w:val="0087766B"/>
    <w:rsid w:val="008801E1"/>
    <w:rsid w:val="00880AFB"/>
    <w:rsid w:val="008813BB"/>
    <w:rsid w:val="0088148E"/>
    <w:rsid w:val="00882CD1"/>
    <w:rsid w:val="008833EE"/>
    <w:rsid w:val="00883EA7"/>
    <w:rsid w:val="00884D27"/>
    <w:rsid w:val="008852BD"/>
    <w:rsid w:val="00885365"/>
    <w:rsid w:val="008868F0"/>
    <w:rsid w:val="00886B3B"/>
    <w:rsid w:val="008872E5"/>
    <w:rsid w:val="008872F9"/>
    <w:rsid w:val="0089128D"/>
    <w:rsid w:val="008912A5"/>
    <w:rsid w:val="008915FD"/>
    <w:rsid w:val="00892A32"/>
    <w:rsid w:val="00893BE5"/>
    <w:rsid w:val="00893D90"/>
    <w:rsid w:val="00894935"/>
    <w:rsid w:val="00894BC1"/>
    <w:rsid w:val="008953E1"/>
    <w:rsid w:val="00895C84"/>
    <w:rsid w:val="008A076D"/>
    <w:rsid w:val="008A2057"/>
    <w:rsid w:val="008A22C4"/>
    <w:rsid w:val="008A245D"/>
    <w:rsid w:val="008A2B66"/>
    <w:rsid w:val="008A32E8"/>
    <w:rsid w:val="008A34CE"/>
    <w:rsid w:val="008A3703"/>
    <w:rsid w:val="008A5598"/>
    <w:rsid w:val="008A78A8"/>
    <w:rsid w:val="008A7B63"/>
    <w:rsid w:val="008A7FA0"/>
    <w:rsid w:val="008B095E"/>
    <w:rsid w:val="008B10D7"/>
    <w:rsid w:val="008B120B"/>
    <w:rsid w:val="008B1439"/>
    <w:rsid w:val="008B1AC0"/>
    <w:rsid w:val="008B2750"/>
    <w:rsid w:val="008B31E8"/>
    <w:rsid w:val="008B54EE"/>
    <w:rsid w:val="008B560B"/>
    <w:rsid w:val="008B5931"/>
    <w:rsid w:val="008B65F1"/>
    <w:rsid w:val="008B6647"/>
    <w:rsid w:val="008B703E"/>
    <w:rsid w:val="008B71DA"/>
    <w:rsid w:val="008B7253"/>
    <w:rsid w:val="008B7371"/>
    <w:rsid w:val="008C0D7A"/>
    <w:rsid w:val="008C16AB"/>
    <w:rsid w:val="008C1D47"/>
    <w:rsid w:val="008C2AEB"/>
    <w:rsid w:val="008C391B"/>
    <w:rsid w:val="008C46EB"/>
    <w:rsid w:val="008C485D"/>
    <w:rsid w:val="008C4F48"/>
    <w:rsid w:val="008C527C"/>
    <w:rsid w:val="008C5EFB"/>
    <w:rsid w:val="008C68CD"/>
    <w:rsid w:val="008D018D"/>
    <w:rsid w:val="008D0407"/>
    <w:rsid w:val="008D09E8"/>
    <w:rsid w:val="008D2606"/>
    <w:rsid w:val="008D28D5"/>
    <w:rsid w:val="008D3553"/>
    <w:rsid w:val="008D36FA"/>
    <w:rsid w:val="008D3D88"/>
    <w:rsid w:val="008D3E77"/>
    <w:rsid w:val="008D4565"/>
    <w:rsid w:val="008D48B6"/>
    <w:rsid w:val="008D4DEB"/>
    <w:rsid w:val="008D6360"/>
    <w:rsid w:val="008D65F5"/>
    <w:rsid w:val="008D66C0"/>
    <w:rsid w:val="008D6B82"/>
    <w:rsid w:val="008D6ED4"/>
    <w:rsid w:val="008D798A"/>
    <w:rsid w:val="008D79B3"/>
    <w:rsid w:val="008E0343"/>
    <w:rsid w:val="008E08B9"/>
    <w:rsid w:val="008E0D77"/>
    <w:rsid w:val="008E12EE"/>
    <w:rsid w:val="008E1436"/>
    <w:rsid w:val="008E34C4"/>
    <w:rsid w:val="008E3C47"/>
    <w:rsid w:val="008E4273"/>
    <w:rsid w:val="008E4399"/>
    <w:rsid w:val="008E4491"/>
    <w:rsid w:val="008E4FB0"/>
    <w:rsid w:val="008E5522"/>
    <w:rsid w:val="008E6A4C"/>
    <w:rsid w:val="008E6ECB"/>
    <w:rsid w:val="008E72C4"/>
    <w:rsid w:val="008E7AE2"/>
    <w:rsid w:val="008E7C8C"/>
    <w:rsid w:val="008E7FD6"/>
    <w:rsid w:val="008F03B9"/>
    <w:rsid w:val="008F082E"/>
    <w:rsid w:val="008F141D"/>
    <w:rsid w:val="008F1C30"/>
    <w:rsid w:val="008F219A"/>
    <w:rsid w:val="008F2F64"/>
    <w:rsid w:val="008F39B4"/>
    <w:rsid w:val="008F4031"/>
    <w:rsid w:val="008F4879"/>
    <w:rsid w:val="008F5037"/>
    <w:rsid w:val="008F571C"/>
    <w:rsid w:val="008F5D9C"/>
    <w:rsid w:val="008F6455"/>
    <w:rsid w:val="008F6DCA"/>
    <w:rsid w:val="008F7068"/>
    <w:rsid w:val="00900DD3"/>
    <w:rsid w:val="00900E8E"/>
    <w:rsid w:val="00900EDB"/>
    <w:rsid w:val="00901908"/>
    <w:rsid w:val="00902BB5"/>
    <w:rsid w:val="00903BF4"/>
    <w:rsid w:val="009045EE"/>
    <w:rsid w:val="00904E7A"/>
    <w:rsid w:val="00904FBD"/>
    <w:rsid w:val="009054B6"/>
    <w:rsid w:val="0090578B"/>
    <w:rsid w:val="00907290"/>
    <w:rsid w:val="00907902"/>
    <w:rsid w:val="00907AB7"/>
    <w:rsid w:val="00907BB6"/>
    <w:rsid w:val="00910521"/>
    <w:rsid w:val="00910A5D"/>
    <w:rsid w:val="00911B8C"/>
    <w:rsid w:val="00911BA6"/>
    <w:rsid w:val="00912858"/>
    <w:rsid w:val="0091297E"/>
    <w:rsid w:val="00912D32"/>
    <w:rsid w:val="00913477"/>
    <w:rsid w:val="00913C0A"/>
    <w:rsid w:val="009140CD"/>
    <w:rsid w:val="009147A7"/>
    <w:rsid w:val="00915E6D"/>
    <w:rsid w:val="00916315"/>
    <w:rsid w:val="00917D72"/>
    <w:rsid w:val="009205F0"/>
    <w:rsid w:val="00920766"/>
    <w:rsid w:val="009207C6"/>
    <w:rsid w:val="00921025"/>
    <w:rsid w:val="00921339"/>
    <w:rsid w:val="00921CBA"/>
    <w:rsid w:val="009221D2"/>
    <w:rsid w:val="00924CC6"/>
    <w:rsid w:val="00924E1B"/>
    <w:rsid w:val="00925EA2"/>
    <w:rsid w:val="0092625D"/>
    <w:rsid w:val="00931010"/>
    <w:rsid w:val="009316E2"/>
    <w:rsid w:val="00931A16"/>
    <w:rsid w:val="00932D8A"/>
    <w:rsid w:val="009332DF"/>
    <w:rsid w:val="00933D6B"/>
    <w:rsid w:val="00934062"/>
    <w:rsid w:val="0093469D"/>
    <w:rsid w:val="009350E4"/>
    <w:rsid w:val="0093559B"/>
    <w:rsid w:val="0093726F"/>
    <w:rsid w:val="009373A8"/>
    <w:rsid w:val="009373CF"/>
    <w:rsid w:val="00937C3E"/>
    <w:rsid w:val="00937FDC"/>
    <w:rsid w:val="009401C2"/>
    <w:rsid w:val="00940990"/>
    <w:rsid w:val="00940E37"/>
    <w:rsid w:val="009432BF"/>
    <w:rsid w:val="00944225"/>
    <w:rsid w:val="009449B2"/>
    <w:rsid w:val="00944DB0"/>
    <w:rsid w:val="009458AB"/>
    <w:rsid w:val="009460F4"/>
    <w:rsid w:val="0094701A"/>
    <w:rsid w:val="00947036"/>
    <w:rsid w:val="0095076D"/>
    <w:rsid w:val="00950FDA"/>
    <w:rsid w:val="009515F7"/>
    <w:rsid w:val="00951823"/>
    <w:rsid w:val="0095192F"/>
    <w:rsid w:val="00952C2A"/>
    <w:rsid w:val="00953A52"/>
    <w:rsid w:val="00953AC4"/>
    <w:rsid w:val="00953C36"/>
    <w:rsid w:val="00956093"/>
    <w:rsid w:val="009561CA"/>
    <w:rsid w:val="0095634F"/>
    <w:rsid w:val="00956805"/>
    <w:rsid w:val="00957888"/>
    <w:rsid w:val="009603EB"/>
    <w:rsid w:val="00960D68"/>
    <w:rsid w:val="00961BB9"/>
    <w:rsid w:val="00962518"/>
    <w:rsid w:val="00962B03"/>
    <w:rsid w:val="00962D9E"/>
    <w:rsid w:val="00962E56"/>
    <w:rsid w:val="00963670"/>
    <w:rsid w:val="0096389E"/>
    <w:rsid w:val="00964521"/>
    <w:rsid w:val="00964EE9"/>
    <w:rsid w:val="0096510C"/>
    <w:rsid w:val="0096604D"/>
    <w:rsid w:val="009666CA"/>
    <w:rsid w:val="009671D0"/>
    <w:rsid w:val="009674A1"/>
    <w:rsid w:val="00967D1B"/>
    <w:rsid w:val="00970523"/>
    <w:rsid w:val="00971048"/>
    <w:rsid w:val="009711EB"/>
    <w:rsid w:val="009712C3"/>
    <w:rsid w:val="009717E4"/>
    <w:rsid w:val="00971864"/>
    <w:rsid w:val="00972106"/>
    <w:rsid w:val="009729EF"/>
    <w:rsid w:val="009744DC"/>
    <w:rsid w:val="009755C7"/>
    <w:rsid w:val="00975BA2"/>
    <w:rsid w:val="00975C81"/>
    <w:rsid w:val="00975DAB"/>
    <w:rsid w:val="009770FE"/>
    <w:rsid w:val="00977A99"/>
    <w:rsid w:val="0098004C"/>
    <w:rsid w:val="00981890"/>
    <w:rsid w:val="00981932"/>
    <w:rsid w:val="00982705"/>
    <w:rsid w:val="00982B6C"/>
    <w:rsid w:val="00983140"/>
    <w:rsid w:val="00983826"/>
    <w:rsid w:val="00983A8F"/>
    <w:rsid w:val="00983EC3"/>
    <w:rsid w:val="00983F8E"/>
    <w:rsid w:val="0098404A"/>
    <w:rsid w:val="00984D22"/>
    <w:rsid w:val="0098530C"/>
    <w:rsid w:val="009856DF"/>
    <w:rsid w:val="00985908"/>
    <w:rsid w:val="009860BC"/>
    <w:rsid w:val="00986203"/>
    <w:rsid w:val="00986B2F"/>
    <w:rsid w:val="00987D7A"/>
    <w:rsid w:val="009903B4"/>
    <w:rsid w:val="009916F2"/>
    <w:rsid w:val="009922A9"/>
    <w:rsid w:val="00992D35"/>
    <w:rsid w:val="009962E6"/>
    <w:rsid w:val="00996592"/>
    <w:rsid w:val="0099661C"/>
    <w:rsid w:val="0099673F"/>
    <w:rsid w:val="00997672"/>
    <w:rsid w:val="0099791F"/>
    <w:rsid w:val="00997D99"/>
    <w:rsid w:val="009A0CF0"/>
    <w:rsid w:val="009A0DEF"/>
    <w:rsid w:val="009A0E54"/>
    <w:rsid w:val="009A175E"/>
    <w:rsid w:val="009A1C5F"/>
    <w:rsid w:val="009A214B"/>
    <w:rsid w:val="009A3459"/>
    <w:rsid w:val="009A36E8"/>
    <w:rsid w:val="009A4766"/>
    <w:rsid w:val="009A5D82"/>
    <w:rsid w:val="009A601F"/>
    <w:rsid w:val="009B1336"/>
    <w:rsid w:val="009B15D8"/>
    <w:rsid w:val="009B1666"/>
    <w:rsid w:val="009B286B"/>
    <w:rsid w:val="009B29C1"/>
    <w:rsid w:val="009B2EA1"/>
    <w:rsid w:val="009B3435"/>
    <w:rsid w:val="009B3DE8"/>
    <w:rsid w:val="009B4273"/>
    <w:rsid w:val="009B5996"/>
    <w:rsid w:val="009B5FA0"/>
    <w:rsid w:val="009B6347"/>
    <w:rsid w:val="009B6D13"/>
    <w:rsid w:val="009B6FE6"/>
    <w:rsid w:val="009C1003"/>
    <w:rsid w:val="009C11DD"/>
    <w:rsid w:val="009C1920"/>
    <w:rsid w:val="009C1AF9"/>
    <w:rsid w:val="009C1F08"/>
    <w:rsid w:val="009C221F"/>
    <w:rsid w:val="009C3B1E"/>
    <w:rsid w:val="009C3C69"/>
    <w:rsid w:val="009C4630"/>
    <w:rsid w:val="009C5489"/>
    <w:rsid w:val="009C6724"/>
    <w:rsid w:val="009C6B8C"/>
    <w:rsid w:val="009D006B"/>
    <w:rsid w:val="009D0800"/>
    <w:rsid w:val="009D0F4E"/>
    <w:rsid w:val="009D1107"/>
    <w:rsid w:val="009D1E38"/>
    <w:rsid w:val="009D25E2"/>
    <w:rsid w:val="009D2BB5"/>
    <w:rsid w:val="009D3022"/>
    <w:rsid w:val="009D341E"/>
    <w:rsid w:val="009D3682"/>
    <w:rsid w:val="009D3DFA"/>
    <w:rsid w:val="009D4F10"/>
    <w:rsid w:val="009D5CA5"/>
    <w:rsid w:val="009D641A"/>
    <w:rsid w:val="009D6991"/>
    <w:rsid w:val="009D6AD1"/>
    <w:rsid w:val="009D6BE4"/>
    <w:rsid w:val="009D6D1F"/>
    <w:rsid w:val="009D7A63"/>
    <w:rsid w:val="009D7E4E"/>
    <w:rsid w:val="009D7E54"/>
    <w:rsid w:val="009E0797"/>
    <w:rsid w:val="009E0AA1"/>
    <w:rsid w:val="009E0D1E"/>
    <w:rsid w:val="009E2306"/>
    <w:rsid w:val="009E2459"/>
    <w:rsid w:val="009E2792"/>
    <w:rsid w:val="009E2AD9"/>
    <w:rsid w:val="009E2BEB"/>
    <w:rsid w:val="009E3486"/>
    <w:rsid w:val="009E4A88"/>
    <w:rsid w:val="009E641F"/>
    <w:rsid w:val="009E70F3"/>
    <w:rsid w:val="009E7A5D"/>
    <w:rsid w:val="009E7AEC"/>
    <w:rsid w:val="009E7BAE"/>
    <w:rsid w:val="009E7C0A"/>
    <w:rsid w:val="009F067B"/>
    <w:rsid w:val="009F1907"/>
    <w:rsid w:val="009F1916"/>
    <w:rsid w:val="009F3CC0"/>
    <w:rsid w:val="009F5EE5"/>
    <w:rsid w:val="009F6298"/>
    <w:rsid w:val="009F6D7A"/>
    <w:rsid w:val="009F6FAF"/>
    <w:rsid w:val="00A006B0"/>
    <w:rsid w:val="00A008C3"/>
    <w:rsid w:val="00A01EEE"/>
    <w:rsid w:val="00A02730"/>
    <w:rsid w:val="00A03049"/>
    <w:rsid w:val="00A03097"/>
    <w:rsid w:val="00A03626"/>
    <w:rsid w:val="00A0367B"/>
    <w:rsid w:val="00A04073"/>
    <w:rsid w:val="00A043C2"/>
    <w:rsid w:val="00A048DD"/>
    <w:rsid w:val="00A05303"/>
    <w:rsid w:val="00A05E4E"/>
    <w:rsid w:val="00A0678C"/>
    <w:rsid w:val="00A06B56"/>
    <w:rsid w:val="00A0723C"/>
    <w:rsid w:val="00A07FCF"/>
    <w:rsid w:val="00A100B2"/>
    <w:rsid w:val="00A103BC"/>
    <w:rsid w:val="00A11611"/>
    <w:rsid w:val="00A11D8F"/>
    <w:rsid w:val="00A11E6B"/>
    <w:rsid w:val="00A12CF9"/>
    <w:rsid w:val="00A12EDE"/>
    <w:rsid w:val="00A1459A"/>
    <w:rsid w:val="00A15C08"/>
    <w:rsid w:val="00A15CB6"/>
    <w:rsid w:val="00A16411"/>
    <w:rsid w:val="00A1659A"/>
    <w:rsid w:val="00A17054"/>
    <w:rsid w:val="00A17331"/>
    <w:rsid w:val="00A20741"/>
    <w:rsid w:val="00A20FB6"/>
    <w:rsid w:val="00A2192C"/>
    <w:rsid w:val="00A22CFB"/>
    <w:rsid w:val="00A23637"/>
    <w:rsid w:val="00A23B56"/>
    <w:rsid w:val="00A242A2"/>
    <w:rsid w:val="00A27DEE"/>
    <w:rsid w:val="00A301E3"/>
    <w:rsid w:val="00A30290"/>
    <w:rsid w:val="00A3031F"/>
    <w:rsid w:val="00A30EE0"/>
    <w:rsid w:val="00A31418"/>
    <w:rsid w:val="00A31D2F"/>
    <w:rsid w:val="00A32AE9"/>
    <w:rsid w:val="00A3374D"/>
    <w:rsid w:val="00A34098"/>
    <w:rsid w:val="00A3442D"/>
    <w:rsid w:val="00A3465D"/>
    <w:rsid w:val="00A34A96"/>
    <w:rsid w:val="00A3568F"/>
    <w:rsid w:val="00A3671C"/>
    <w:rsid w:val="00A36FE9"/>
    <w:rsid w:val="00A401F5"/>
    <w:rsid w:val="00A4043C"/>
    <w:rsid w:val="00A40C3A"/>
    <w:rsid w:val="00A40E7B"/>
    <w:rsid w:val="00A41A3D"/>
    <w:rsid w:val="00A4369A"/>
    <w:rsid w:val="00A43AC9"/>
    <w:rsid w:val="00A443B7"/>
    <w:rsid w:val="00A45009"/>
    <w:rsid w:val="00A45457"/>
    <w:rsid w:val="00A51AC0"/>
    <w:rsid w:val="00A526CE"/>
    <w:rsid w:val="00A54F94"/>
    <w:rsid w:val="00A55581"/>
    <w:rsid w:val="00A56753"/>
    <w:rsid w:val="00A56DB9"/>
    <w:rsid w:val="00A578B4"/>
    <w:rsid w:val="00A57D27"/>
    <w:rsid w:val="00A60077"/>
    <w:rsid w:val="00A61830"/>
    <w:rsid w:val="00A61D0A"/>
    <w:rsid w:val="00A62120"/>
    <w:rsid w:val="00A62330"/>
    <w:rsid w:val="00A62B3F"/>
    <w:rsid w:val="00A63051"/>
    <w:rsid w:val="00A63098"/>
    <w:rsid w:val="00A63275"/>
    <w:rsid w:val="00A64D15"/>
    <w:rsid w:val="00A6535B"/>
    <w:rsid w:val="00A6590A"/>
    <w:rsid w:val="00A661E8"/>
    <w:rsid w:val="00A6662A"/>
    <w:rsid w:val="00A66A0F"/>
    <w:rsid w:val="00A66D06"/>
    <w:rsid w:val="00A6785D"/>
    <w:rsid w:val="00A723E2"/>
    <w:rsid w:val="00A7250D"/>
    <w:rsid w:val="00A734EF"/>
    <w:rsid w:val="00A743B3"/>
    <w:rsid w:val="00A7590A"/>
    <w:rsid w:val="00A7609E"/>
    <w:rsid w:val="00A806AE"/>
    <w:rsid w:val="00A810C2"/>
    <w:rsid w:val="00A81466"/>
    <w:rsid w:val="00A81474"/>
    <w:rsid w:val="00A81493"/>
    <w:rsid w:val="00A84873"/>
    <w:rsid w:val="00A84ADD"/>
    <w:rsid w:val="00A84D67"/>
    <w:rsid w:val="00A86E96"/>
    <w:rsid w:val="00A86F67"/>
    <w:rsid w:val="00A8772C"/>
    <w:rsid w:val="00A87E0A"/>
    <w:rsid w:val="00A91459"/>
    <w:rsid w:val="00A92262"/>
    <w:rsid w:val="00A92DC2"/>
    <w:rsid w:val="00A940B6"/>
    <w:rsid w:val="00A94F8D"/>
    <w:rsid w:val="00A952A0"/>
    <w:rsid w:val="00A9555E"/>
    <w:rsid w:val="00A95C76"/>
    <w:rsid w:val="00A97228"/>
    <w:rsid w:val="00A97A18"/>
    <w:rsid w:val="00A97DEB"/>
    <w:rsid w:val="00A97DF4"/>
    <w:rsid w:val="00AA0C6C"/>
    <w:rsid w:val="00AA128E"/>
    <w:rsid w:val="00AA165B"/>
    <w:rsid w:val="00AA2BBE"/>
    <w:rsid w:val="00AA2CC1"/>
    <w:rsid w:val="00AA3378"/>
    <w:rsid w:val="00AA36CF"/>
    <w:rsid w:val="00AA4A48"/>
    <w:rsid w:val="00AA4A4A"/>
    <w:rsid w:val="00AA4EBF"/>
    <w:rsid w:val="00AA52C5"/>
    <w:rsid w:val="00AA532E"/>
    <w:rsid w:val="00AA551A"/>
    <w:rsid w:val="00AA5C16"/>
    <w:rsid w:val="00AA5C70"/>
    <w:rsid w:val="00AA6043"/>
    <w:rsid w:val="00AA666A"/>
    <w:rsid w:val="00AA6AB7"/>
    <w:rsid w:val="00AA72BD"/>
    <w:rsid w:val="00AA79B8"/>
    <w:rsid w:val="00AA7C88"/>
    <w:rsid w:val="00AB06E4"/>
    <w:rsid w:val="00AB14D5"/>
    <w:rsid w:val="00AB27B6"/>
    <w:rsid w:val="00AB2C8D"/>
    <w:rsid w:val="00AB3451"/>
    <w:rsid w:val="00AB571D"/>
    <w:rsid w:val="00AB58AC"/>
    <w:rsid w:val="00AB6D15"/>
    <w:rsid w:val="00AB7175"/>
    <w:rsid w:val="00AB7A05"/>
    <w:rsid w:val="00AB7FA4"/>
    <w:rsid w:val="00AC2261"/>
    <w:rsid w:val="00AC25BC"/>
    <w:rsid w:val="00AC439A"/>
    <w:rsid w:val="00AC4729"/>
    <w:rsid w:val="00AC5D64"/>
    <w:rsid w:val="00AC6AA1"/>
    <w:rsid w:val="00AC72AC"/>
    <w:rsid w:val="00AC7826"/>
    <w:rsid w:val="00AD0D22"/>
    <w:rsid w:val="00AD0F57"/>
    <w:rsid w:val="00AD127D"/>
    <w:rsid w:val="00AD12A7"/>
    <w:rsid w:val="00AD3BAD"/>
    <w:rsid w:val="00AD3E4B"/>
    <w:rsid w:val="00AD43CB"/>
    <w:rsid w:val="00AD5384"/>
    <w:rsid w:val="00AD5DA5"/>
    <w:rsid w:val="00AD64F9"/>
    <w:rsid w:val="00AD6B79"/>
    <w:rsid w:val="00AD6EAE"/>
    <w:rsid w:val="00AD75FB"/>
    <w:rsid w:val="00AE0316"/>
    <w:rsid w:val="00AE0CA7"/>
    <w:rsid w:val="00AE1DB7"/>
    <w:rsid w:val="00AE1EEB"/>
    <w:rsid w:val="00AE1FF7"/>
    <w:rsid w:val="00AE2EC2"/>
    <w:rsid w:val="00AE3102"/>
    <w:rsid w:val="00AE38CF"/>
    <w:rsid w:val="00AE3C5B"/>
    <w:rsid w:val="00AE4159"/>
    <w:rsid w:val="00AE493F"/>
    <w:rsid w:val="00AE4D4F"/>
    <w:rsid w:val="00AE5114"/>
    <w:rsid w:val="00AE5618"/>
    <w:rsid w:val="00AE58AF"/>
    <w:rsid w:val="00AE5DB8"/>
    <w:rsid w:val="00AE6516"/>
    <w:rsid w:val="00AE65E0"/>
    <w:rsid w:val="00AE6D9F"/>
    <w:rsid w:val="00AE70B6"/>
    <w:rsid w:val="00AE7742"/>
    <w:rsid w:val="00AE7C9E"/>
    <w:rsid w:val="00AF0CD8"/>
    <w:rsid w:val="00AF200B"/>
    <w:rsid w:val="00AF2158"/>
    <w:rsid w:val="00AF2610"/>
    <w:rsid w:val="00AF295E"/>
    <w:rsid w:val="00AF2F80"/>
    <w:rsid w:val="00AF34D4"/>
    <w:rsid w:val="00AF3AB9"/>
    <w:rsid w:val="00AF44C6"/>
    <w:rsid w:val="00AF4A20"/>
    <w:rsid w:val="00AF63CC"/>
    <w:rsid w:val="00AF67FF"/>
    <w:rsid w:val="00AF76F1"/>
    <w:rsid w:val="00B0060B"/>
    <w:rsid w:val="00B00CEE"/>
    <w:rsid w:val="00B00F15"/>
    <w:rsid w:val="00B01108"/>
    <w:rsid w:val="00B02296"/>
    <w:rsid w:val="00B03465"/>
    <w:rsid w:val="00B0394E"/>
    <w:rsid w:val="00B04143"/>
    <w:rsid w:val="00B042D0"/>
    <w:rsid w:val="00B045C3"/>
    <w:rsid w:val="00B05B4C"/>
    <w:rsid w:val="00B069AD"/>
    <w:rsid w:val="00B071B3"/>
    <w:rsid w:val="00B075CC"/>
    <w:rsid w:val="00B10663"/>
    <w:rsid w:val="00B1081D"/>
    <w:rsid w:val="00B10BB7"/>
    <w:rsid w:val="00B1178A"/>
    <w:rsid w:val="00B12B6E"/>
    <w:rsid w:val="00B1364C"/>
    <w:rsid w:val="00B13E62"/>
    <w:rsid w:val="00B14781"/>
    <w:rsid w:val="00B149E3"/>
    <w:rsid w:val="00B17427"/>
    <w:rsid w:val="00B1783A"/>
    <w:rsid w:val="00B17BE5"/>
    <w:rsid w:val="00B17C07"/>
    <w:rsid w:val="00B20344"/>
    <w:rsid w:val="00B20AA9"/>
    <w:rsid w:val="00B20F62"/>
    <w:rsid w:val="00B20F7E"/>
    <w:rsid w:val="00B2101E"/>
    <w:rsid w:val="00B216B3"/>
    <w:rsid w:val="00B21837"/>
    <w:rsid w:val="00B228C9"/>
    <w:rsid w:val="00B22F33"/>
    <w:rsid w:val="00B235B3"/>
    <w:rsid w:val="00B235DF"/>
    <w:rsid w:val="00B2387A"/>
    <w:rsid w:val="00B23AAA"/>
    <w:rsid w:val="00B26AAA"/>
    <w:rsid w:val="00B30B82"/>
    <w:rsid w:val="00B328D8"/>
    <w:rsid w:val="00B32B42"/>
    <w:rsid w:val="00B32B58"/>
    <w:rsid w:val="00B33127"/>
    <w:rsid w:val="00B33FEA"/>
    <w:rsid w:val="00B3415D"/>
    <w:rsid w:val="00B344B2"/>
    <w:rsid w:val="00B3550B"/>
    <w:rsid w:val="00B356CF"/>
    <w:rsid w:val="00B35E45"/>
    <w:rsid w:val="00B35EFB"/>
    <w:rsid w:val="00B3644D"/>
    <w:rsid w:val="00B36D14"/>
    <w:rsid w:val="00B37210"/>
    <w:rsid w:val="00B378F9"/>
    <w:rsid w:val="00B37B6E"/>
    <w:rsid w:val="00B40C97"/>
    <w:rsid w:val="00B40F25"/>
    <w:rsid w:val="00B4209E"/>
    <w:rsid w:val="00B426B2"/>
    <w:rsid w:val="00B42DFF"/>
    <w:rsid w:val="00B43D5A"/>
    <w:rsid w:val="00B4411B"/>
    <w:rsid w:val="00B441EF"/>
    <w:rsid w:val="00B44371"/>
    <w:rsid w:val="00B45262"/>
    <w:rsid w:val="00B472EF"/>
    <w:rsid w:val="00B47811"/>
    <w:rsid w:val="00B50244"/>
    <w:rsid w:val="00B50566"/>
    <w:rsid w:val="00B5074E"/>
    <w:rsid w:val="00B50DBA"/>
    <w:rsid w:val="00B50DF8"/>
    <w:rsid w:val="00B51524"/>
    <w:rsid w:val="00B5257F"/>
    <w:rsid w:val="00B5316C"/>
    <w:rsid w:val="00B546C9"/>
    <w:rsid w:val="00B55F38"/>
    <w:rsid w:val="00B6242F"/>
    <w:rsid w:val="00B6259B"/>
    <w:rsid w:val="00B62710"/>
    <w:rsid w:val="00B63191"/>
    <w:rsid w:val="00B6336D"/>
    <w:rsid w:val="00B648BA"/>
    <w:rsid w:val="00B64C8E"/>
    <w:rsid w:val="00B65121"/>
    <w:rsid w:val="00B65769"/>
    <w:rsid w:val="00B65B6F"/>
    <w:rsid w:val="00B67768"/>
    <w:rsid w:val="00B70314"/>
    <w:rsid w:val="00B706BF"/>
    <w:rsid w:val="00B70A28"/>
    <w:rsid w:val="00B716AC"/>
    <w:rsid w:val="00B7198D"/>
    <w:rsid w:val="00B71CE1"/>
    <w:rsid w:val="00B71FB6"/>
    <w:rsid w:val="00B728C0"/>
    <w:rsid w:val="00B73D02"/>
    <w:rsid w:val="00B740EC"/>
    <w:rsid w:val="00B74457"/>
    <w:rsid w:val="00B74A68"/>
    <w:rsid w:val="00B74F50"/>
    <w:rsid w:val="00B75C4E"/>
    <w:rsid w:val="00B768A5"/>
    <w:rsid w:val="00B768B5"/>
    <w:rsid w:val="00B81AFE"/>
    <w:rsid w:val="00B8254C"/>
    <w:rsid w:val="00B8269E"/>
    <w:rsid w:val="00B8292D"/>
    <w:rsid w:val="00B82932"/>
    <w:rsid w:val="00B82BA6"/>
    <w:rsid w:val="00B8307E"/>
    <w:rsid w:val="00B836B1"/>
    <w:rsid w:val="00B84A31"/>
    <w:rsid w:val="00B85084"/>
    <w:rsid w:val="00B8614E"/>
    <w:rsid w:val="00B867F1"/>
    <w:rsid w:val="00B8726D"/>
    <w:rsid w:val="00B8746D"/>
    <w:rsid w:val="00B91393"/>
    <w:rsid w:val="00B91DB6"/>
    <w:rsid w:val="00B936BD"/>
    <w:rsid w:val="00B936D9"/>
    <w:rsid w:val="00B94569"/>
    <w:rsid w:val="00B949ED"/>
    <w:rsid w:val="00B95391"/>
    <w:rsid w:val="00B95C96"/>
    <w:rsid w:val="00B97672"/>
    <w:rsid w:val="00B9791B"/>
    <w:rsid w:val="00BA0A4D"/>
    <w:rsid w:val="00BA0E96"/>
    <w:rsid w:val="00BA41FE"/>
    <w:rsid w:val="00BA56E9"/>
    <w:rsid w:val="00BA58A1"/>
    <w:rsid w:val="00BA5A82"/>
    <w:rsid w:val="00BA7DD7"/>
    <w:rsid w:val="00BB0ADF"/>
    <w:rsid w:val="00BB0D88"/>
    <w:rsid w:val="00BB0D95"/>
    <w:rsid w:val="00BB1496"/>
    <w:rsid w:val="00BB1640"/>
    <w:rsid w:val="00BB1A8A"/>
    <w:rsid w:val="00BB1CC4"/>
    <w:rsid w:val="00BB27D5"/>
    <w:rsid w:val="00BB2E4B"/>
    <w:rsid w:val="00BB3B65"/>
    <w:rsid w:val="00BB42D0"/>
    <w:rsid w:val="00BB450E"/>
    <w:rsid w:val="00BB55BE"/>
    <w:rsid w:val="00BB5ACF"/>
    <w:rsid w:val="00BB5F27"/>
    <w:rsid w:val="00BB6389"/>
    <w:rsid w:val="00BB66C4"/>
    <w:rsid w:val="00BB683F"/>
    <w:rsid w:val="00BB68B7"/>
    <w:rsid w:val="00BB7761"/>
    <w:rsid w:val="00BC0F29"/>
    <w:rsid w:val="00BC147D"/>
    <w:rsid w:val="00BC1DAD"/>
    <w:rsid w:val="00BC23DF"/>
    <w:rsid w:val="00BC2A7B"/>
    <w:rsid w:val="00BC31D9"/>
    <w:rsid w:val="00BC4CEB"/>
    <w:rsid w:val="00BC561A"/>
    <w:rsid w:val="00BC5C72"/>
    <w:rsid w:val="00BC5DB0"/>
    <w:rsid w:val="00BC5FF6"/>
    <w:rsid w:val="00BC6B3E"/>
    <w:rsid w:val="00BC6C02"/>
    <w:rsid w:val="00BC710F"/>
    <w:rsid w:val="00BD0C98"/>
    <w:rsid w:val="00BD2593"/>
    <w:rsid w:val="00BD28D4"/>
    <w:rsid w:val="00BD3CFB"/>
    <w:rsid w:val="00BD4748"/>
    <w:rsid w:val="00BD47F7"/>
    <w:rsid w:val="00BD5D6B"/>
    <w:rsid w:val="00BD6586"/>
    <w:rsid w:val="00BD73F8"/>
    <w:rsid w:val="00BD77FA"/>
    <w:rsid w:val="00BE06F3"/>
    <w:rsid w:val="00BE078C"/>
    <w:rsid w:val="00BE141C"/>
    <w:rsid w:val="00BE1D4B"/>
    <w:rsid w:val="00BE256D"/>
    <w:rsid w:val="00BE26C2"/>
    <w:rsid w:val="00BE4B2A"/>
    <w:rsid w:val="00BE4D7E"/>
    <w:rsid w:val="00BE4ED8"/>
    <w:rsid w:val="00BE500B"/>
    <w:rsid w:val="00BE57F5"/>
    <w:rsid w:val="00BE5C92"/>
    <w:rsid w:val="00BE6616"/>
    <w:rsid w:val="00BE6854"/>
    <w:rsid w:val="00BE7B62"/>
    <w:rsid w:val="00BE7D9D"/>
    <w:rsid w:val="00BE7E16"/>
    <w:rsid w:val="00BF0E7D"/>
    <w:rsid w:val="00BF1B2A"/>
    <w:rsid w:val="00BF1F89"/>
    <w:rsid w:val="00BF31C0"/>
    <w:rsid w:val="00BF3374"/>
    <w:rsid w:val="00BF4332"/>
    <w:rsid w:val="00BF479C"/>
    <w:rsid w:val="00BF47F3"/>
    <w:rsid w:val="00BF57A7"/>
    <w:rsid w:val="00BF6023"/>
    <w:rsid w:val="00BF6044"/>
    <w:rsid w:val="00BF6828"/>
    <w:rsid w:val="00BF6B62"/>
    <w:rsid w:val="00BF6EBA"/>
    <w:rsid w:val="00BF769F"/>
    <w:rsid w:val="00BF77AF"/>
    <w:rsid w:val="00BF77E9"/>
    <w:rsid w:val="00BF7E96"/>
    <w:rsid w:val="00C00D73"/>
    <w:rsid w:val="00C00FBA"/>
    <w:rsid w:val="00C01276"/>
    <w:rsid w:val="00C01944"/>
    <w:rsid w:val="00C01A54"/>
    <w:rsid w:val="00C01BE2"/>
    <w:rsid w:val="00C01F1F"/>
    <w:rsid w:val="00C01F44"/>
    <w:rsid w:val="00C0245B"/>
    <w:rsid w:val="00C02A9D"/>
    <w:rsid w:val="00C0357F"/>
    <w:rsid w:val="00C0365C"/>
    <w:rsid w:val="00C04B2C"/>
    <w:rsid w:val="00C04D0F"/>
    <w:rsid w:val="00C060A4"/>
    <w:rsid w:val="00C06462"/>
    <w:rsid w:val="00C06C14"/>
    <w:rsid w:val="00C0750F"/>
    <w:rsid w:val="00C100B5"/>
    <w:rsid w:val="00C10139"/>
    <w:rsid w:val="00C10550"/>
    <w:rsid w:val="00C1073B"/>
    <w:rsid w:val="00C10E47"/>
    <w:rsid w:val="00C1105E"/>
    <w:rsid w:val="00C11282"/>
    <w:rsid w:val="00C11C20"/>
    <w:rsid w:val="00C1239C"/>
    <w:rsid w:val="00C1273C"/>
    <w:rsid w:val="00C134E4"/>
    <w:rsid w:val="00C15614"/>
    <w:rsid w:val="00C15981"/>
    <w:rsid w:val="00C15B42"/>
    <w:rsid w:val="00C16943"/>
    <w:rsid w:val="00C16EA7"/>
    <w:rsid w:val="00C174AC"/>
    <w:rsid w:val="00C20384"/>
    <w:rsid w:val="00C210CD"/>
    <w:rsid w:val="00C225D4"/>
    <w:rsid w:val="00C228A6"/>
    <w:rsid w:val="00C2314A"/>
    <w:rsid w:val="00C25E09"/>
    <w:rsid w:val="00C26027"/>
    <w:rsid w:val="00C2674B"/>
    <w:rsid w:val="00C27867"/>
    <w:rsid w:val="00C27B15"/>
    <w:rsid w:val="00C30439"/>
    <w:rsid w:val="00C306ED"/>
    <w:rsid w:val="00C310A4"/>
    <w:rsid w:val="00C316C0"/>
    <w:rsid w:val="00C316FA"/>
    <w:rsid w:val="00C31FBC"/>
    <w:rsid w:val="00C3205C"/>
    <w:rsid w:val="00C32D9F"/>
    <w:rsid w:val="00C33BA4"/>
    <w:rsid w:val="00C340C9"/>
    <w:rsid w:val="00C36BEF"/>
    <w:rsid w:val="00C3735B"/>
    <w:rsid w:val="00C37B75"/>
    <w:rsid w:val="00C403B0"/>
    <w:rsid w:val="00C40BA3"/>
    <w:rsid w:val="00C410E2"/>
    <w:rsid w:val="00C418D6"/>
    <w:rsid w:val="00C42690"/>
    <w:rsid w:val="00C43253"/>
    <w:rsid w:val="00C43B18"/>
    <w:rsid w:val="00C43DDF"/>
    <w:rsid w:val="00C44884"/>
    <w:rsid w:val="00C44E60"/>
    <w:rsid w:val="00C47322"/>
    <w:rsid w:val="00C47D1D"/>
    <w:rsid w:val="00C5007A"/>
    <w:rsid w:val="00C50DE0"/>
    <w:rsid w:val="00C511B0"/>
    <w:rsid w:val="00C51E51"/>
    <w:rsid w:val="00C5252E"/>
    <w:rsid w:val="00C526A8"/>
    <w:rsid w:val="00C52EEB"/>
    <w:rsid w:val="00C52F26"/>
    <w:rsid w:val="00C540E6"/>
    <w:rsid w:val="00C55C92"/>
    <w:rsid w:val="00C56014"/>
    <w:rsid w:val="00C57C8C"/>
    <w:rsid w:val="00C602A7"/>
    <w:rsid w:val="00C608C1"/>
    <w:rsid w:val="00C611D5"/>
    <w:rsid w:val="00C62106"/>
    <w:rsid w:val="00C623F2"/>
    <w:rsid w:val="00C625D0"/>
    <w:rsid w:val="00C62D5A"/>
    <w:rsid w:val="00C62E60"/>
    <w:rsid w:val="00C63766"/>
    <w:rsid w:val="00C643A9"/>
    <w:rsid w:val="00C64548"/>
    <w:rsid w:val="00C645C1"/>
    <w:rsid w:val="00C64D8F"/>
    <w:rsid w:val="00C66AE5"/>
    <w:rsid w:val="00C71094"/>
    <w:rsid w:val="00C7131C"/>
    <w:rsid w:val="00C71BBA"/>
    <w:rsid w:val="00C71CFD"/>
    <w:rsid w:val="00C736D2"/>
    <w:rsid w:val="00C74072"/>
    <w:rsid w:val="00C762CD"/>
    <w:rsid w:val="00C769E2"/>
    <w:rsid w:val="00C77041"/>
    <w:rsid w:val="00C77194"/>
    <w:rsid w:val="00C7744F"/>
    <w:rsid w:val="00C77B18"/>
    <w:rsid w:val="00C811DB"/>
    <w:rsid w:val="00C8247C"/>
    <w:rsid w:val="00C82A68"/>
    <w:rsid w:val="00C82C8F"/>
    <w:rsid w:val="00C82D83"/>
    <w:rsid w:val="00C83854"/>
    <w:rsid w:val="00C84EDD"/>
    <w:rsid w:val="00C86113"/>
    <w:rsid w:val="00C8619A"/>
    <w:rsid w:val="00C8653F"/>
    <w:rsid w:val="00C86673"/>
    <w:rsid w:val="00C90360"/>
    <w:rsid w:val="00C907EE"/>
    <w:rsid w:val="00C92992"/>
    <w:rsid w:val="00C9329D"/>
    <w:rsid w:val="00C93BD9"/>
    <w:rsid w:val="00C94F72"/>
    <w:rsid w:val="00C94FAF"/>
    <w:rsid w:val="00C94FB8"/>
    <w:rsid w:val="00C95983"/>
    <w:rsid w:val="00C9747F"/>
    <w:rsid w:val="00C97B02"/>
    <w:rsid w:val="00CA1919"/>
    <w:rsid w:val="00CA26CF"/>
    <w:rsid w:val="00CA322C"/>
    <w:rsid w:val="00CA348F"/>
    <w:rsid w:val="00CA4EAD"/>
    <w:rsid w:val="00CA4EE4"/>
    <w:rsid w:val="00CA5021"/>
    <w:rsid w:val="00CA5995"/>
    <w:rsid w:val="00CA6356"/>
    <w:rsid w:val="00CB15A3"/>
    <w:rsid w:val="00CB1B3E"/>
    <w:rsid w:val="00CB1BC4"/>
    <w:rsid w:val="00CB2877"/>
    <w:rsid w:val="00CB3793"/>
    <w:rsid w:val="00CB43DA"/>
    <w:rsid w:val="00CB5ACA"/>
    <w:rsid w:val="00CB6949"/>
    <w:rsid w:val="00CB6FE6"/>
    <w:rsid w:val="00CB74F4"/>
    <w:rsid w:val="00CB7B14"/>
    <w:rsid w:val="00CC0685"/>
    <w:rsid w:val="00CC0AA6"/>
    <w:rsid w:val="00CC1604"/>
    <w:rsid w:val="00CC30AD"/>
    <w:rsid w:val="00CC456A"/>
    <w:rsid w:val="00CC4DD4"/>
    <w:rsid w:val="00CC5407"/>
    <w:rsid w:val="00CC57DA"/>
    <w:rsid w:val="00CC5D81"/>
    <w:rsid w:val="00CC64B2"/>
    <w:rsid w:val="00CC69B3"/>
    <w:rsid w:val="00CD0EA8"/>
    <w:rsid w:val="00CD1678"/>
    <w:rsid w:val="00CD2AD8"/>
    <w:rsid w:val="00CD30B4"/>
    <w:rsid w:val="00CD3333"/>
    <w:rsid w:val="00CD40AA"/>
    <w:rsid w:val="00CD5E73"/>
    <w:rsid w:val="00CD7257"/>
    <w:rsid w:val="00CD7532"/>
    <w:rsid w:val="00CD780F"/>
    <w:rsid w:val="00CD7E82"/>
    <w:rsid w:val="00CE0A7D"/>
    <w:rsid w:val="00CE0ED7"/>
    <w:rsid w:val="00CE1AE5"/>
    <w:rsid w:val="00CE3680"/>
    <w:rsid w:val="00CE3B17"/>
    <w:rsid w:val="00CE3F75"/>
    <w:rsid w:val="00CE54BA"/>
    <w:rsid w:val="00CE5C15"/>
    <w:rsid w:val="00CE77C7"/>
    <w:rsid w:val="00CF1539"/>
    <w:rsid w:val="00CF33DF"/>
    <w:rsid w:val="00CF3B16"/>
    <w:rsid w:val="00CF66D5"/>
    <w:rsid w:val="00CF7B20"/>
    <w:rsid w:val="00D00C50"/>
    <w:rsid w:val="00D01091"/>
    <w:rsid w:val="00D01BA1"/>
    <w:rsid w:val="00D01E08"/>
    <w:rsid w:val="00D02A58"/>
    <w:rsid w:val="00D02F88"/>
    <w:rsid w:val="00D056F6"/>
    <w:rsid w:val="00D05D59"/>
    <w:rsid w:val="00D05DBA"/>
    <w:rsid w:val="00D06202"/>
    <w:rsid w:val="00D10054"/>
    <w:rsid w:val="00D102E1"/>
    <w:rsid w:val="00D11459"/>
    <w:rsid w:val="00D1181E"/>
    <w:rsid w:val="00D11B30"/>
    <w:rsid w:val="00D11C44"/>
    <w:rsid w:val="00D12977"/>
    <w:rsid w:val="00D12C2E"/>
    <w:rsid w:val="00D136BC"/>
    <w:rsid w:val="00D13901"/>
    <w:rsid w:val="00D13D27"/>
    <w:rsid w:val="00D155D1"/>
    <w:rsid w:val="00D162AE"/>
    <w:rsid w:val="00D172ED"/>
    <w:rsid w:val="00D2007F"/>
    <w:rsid w:val="00D21049"/>
    <w:rsid w:val="00D24FA1"/>
    <w:rsid w:val="00D25894"/>
    <w:rsid w:val="00D25DD6"/>
    <w:rsid w:val="00D30392"/>
    <w:rsid w:val="00D30A6F"/>
    <w:rsid w:val="00D30B2E"/>
    <w:rsid w:val="00D3106F"/>
    <w:rsid w:val="00D310E1"/>
    <w:rsid w:val="00D31247"/>
    <w:rsid w:val="00D319C1"/>
    <w:rsid w:val="00D31AE8"/>
    <w:rsid w:val="00D31E35"/>
    <w:rsid w:val="00D31F01"/>
    <w:rsid w:val="00D33EEC"/>
    <w:rsid w:val="00D3412C"/>
    <w:rsid w:val="00D34E37"/>
    <w:rsid w:val="00D36AF2"/>
    <w:rsid w:val="00D375FF"/>
    <w:rsid w:val="00D37C0B"/>
    <w:rsid w:val="00D37C71"/>
    <w:rsid w:val="00D40D4D"/>
    <w:rsid w:val="00D41DAF"/>
    <w:rsid w:val="00D4253B"/>
    <w:rsid w:val="00D43B90"/>
    <w:rsid w:val="00D44115"/>
    <w:rsid w:val="00D453F9"/>
    <w:rsid w:val="00D454FA"/>
    <w:rsid w:val="00D46495"/>
    <w:rsid w:val="00D46EA5"/>
    <w:rsid w:val="00D47210"/>
    <w:rsid w:val="00D47E4B"/>
    <w:rsid w:val="00D50795"/>
    <w:rsid w:val="00D50B3B"/>
    <w:rsid w:val="00D50E9A"/>
    <w:rsid w:val="00D526BA"/>
    <w:rsid w:val="00D52F4C"/>
    <w:rsid w:val="00D534CC"/>
    <w:rsid w:val="00D53FA4"/>
    <w:rsid w:val="00D547A5"/>
    <w:rsid w:val="00D55EC7"/>
    <w:rsid w:val="00D5612D"/>
    <w:rsid w:val="00D5641D"/>
    <w:rsid w:val="00D567D5"/>
    <w:rsid w:val="00D57243"/>
    <w:rsid w:val="00D573E4"/>
    <w:rsid w:val="00D57815"/>
    <w:rsid w:val="00D60323"/>
    <w:rsid w:val="00D60C15"/>
    <w:rsid w:val="00D619F4"/>
    <w:rsid w:val="00D640CD"/>
    <w:rsid w:val="00D64FB3"/>
    <w:rsid w:val="00D657BD"/>
    <w:rsid w:val="00D65C52"/>
    <w:rsid w:val="00D67702"/>
    <w:rsid w:val="00D712DE"/>
    <w:rsid w:val="00D724EF"/>
    <w:rsid w:val="00D73347"/>
    <w:rsid w:val="00D7460C"/>
    <w:rsid w:val="00D75232"/>
    <w:rsid w:val="00D75D10"/>
    <w:rsid w:val="00D75D4B"/>
    <w:rsid w:val="00D75D7A"/>
    <w:rsid w:val="00D761A8"/>
    <w:rsid w:val="00D763C0"/>
    <w:rsid w:val="00D767CC"/>
    <w:rsid w:val="00D76ABE"/>
    <w:rsid w:val="00D8083E"/>
    <w:rsid w:val="00D80D6F"/>
    <w:rsid w:val="00D80EF6"/>
    <w:rsid w:val="00D810E2"/>
    <w:rsid w:val="00D8124D"/>
    <w:rsid w:val="00D8243A"/>
    <w:rsid w:val="00D824A1"/>
    <w:rsid w:val="00D824AE"/>
    <w:rsid w:val="00D82C3A"/>
    <w:rsid w:val="00D835D9"/>
    <w:rsid w:val="00D837CF"/>
    <w:rsid w:val="00D83EDA"/>
    <w:rsid w:val="00D842FC"/>
    <w:rsid w:val="00D8539E"/>
    <w:rsid w:val="00D8558C"/>
    <w:rsid w:val="00D855D8"/>
    <w:rsid w:val="00D86219"/>
    <w:rsid w:val="00D86D1A"/>
    <w:rsid w:val="00D9049E"/>
    <w:rsid w:val="00D924E0"/>
    <w:rsid w:val="00D9256D"/>
    <w:rsid w:val="00D92EA7"/>
    <w:rsid w:val="00D9357B"/>
    <w:rsid w:val="00D939D9"/>
    <w:rsid w:val="00D94C78"/>
    <w:rsid w:val="00D9504C"/>
    <w:rsid w:val="00D96660"/>
    <w:rsid w:val="00D972E7"/>
    <w:rsid w:val="00D9733B"/>
    <w:rsid w:val="00D97556"/>
    <w:rsid w:val="00DA00A4"/>
    <w:rsid w:val="00DA02B1"/>
    <w:rsid w:val="00DA0B34"/>
    <w:rsid w:val="00DA12F6"/>
    <w:rsid w:val="00DA1EB8"/>
    <w:rsid w:val="00DA2A54"/>
    <w:rsid w:val="00DA2C38"/>
    <w:rsid w:val="00DA4707"/>
    <w:rsid w:val="00DA4B2F"/>
    <w:rsid w:val="00DA5424"/>
    <w:rsid w:val="00DA5B25"/>
    <w:rsid w:val="00DA756D"/>
    <w:rsid w:val="00DB0072"/>
    <w:rsid w:val="00DB086C"/>
    <w:rsid w:val="00DB0C74"/>
    <w:rsid w:val="00DB1180"/>
    <w:rsid w:val="00DB1BED"/>
    <w:rsid w:val="00DB20EB"/>
    <w:rsid w:val="00DB3627"/>
    <w:rsid w:val="00DB510F"/>
    <w:rsid w:val="00DC09AA"/>
    <w:rsid w:val="00DC1756"/>
    <w:rsid w:val="00DC19BC"/>
    <w:rsid w:val="00DC1B78"/>
    <w:rsid w:val="00DC2E93"/>
    <w:rsid w:val="00DC3861"/>
    <w:rsid w:val="00DC3CBE"/>
    <w:rsid w:val="00DC5AB1"/>
    <w:rsid w:val="00DC60ED"/>
    <w:rsid w:val="00DC646B"/>
    <w:rsid w:val="00DC64AA"/>
    <w:rsid w:val="00DC6790"/>
    <w:rsid w:val="00DC68F5"/>
    <w:rsid w:val="00DC735D"/>
    <w:rsid w:val="00DC798C"/>
    <w:rsid w:val="00DC7B79"/>
    <w:rsid w:val="00DC7EFA"/>
    <w:rsid w:val="00DD0636"/>
    <w:rsid w:val="00DD14F1"/>
    <w:rsid w:val="00DD1C4F"/>
    <w:rsid w:val="00DD2A09"/>
    <w:rsid w:val="00DD4209"/>
    <w:rsid w:val="00DD42C0"/>
    <w:rsid w:val="00DD5F58"/>
    <w:rsid w:val="00DD650B"/>
    <w:rsid w:val="00DD6D22"/>
    <w:rsid w:val="00DD7130"/>
    <w:rsid w:val="00DD7215"/>
    <w:rsid w:val="00DD7B12"/>
    <w:rsid w:val="00DD7D42"/>
    <w:rsid w:val="00DE0C09"/>
    <w:rsid w:val="00DE10A1"/>
    <w:rsid w:val="00DE126E"/>
    <w:rsid w:val="00DE1A6C"/>
    <w:rsid w:val="00DE1FA3"/>
    <w:rsid w:val="00DE226A"/>
    <w:rsid w:val="00DE23DF"/>
    <w:rsid w:val="00DE2557"/>
    <w:rsid w:val="00DE2A3E"/>
    <w:rsid w:val="00DE2E07"/>
    <w:rsid w:val="00DE3438"/>
    <w:rsid w:val="00DE3E77"/>
    <w:rsid w:val="00DE4194"/>
    <w:rsid w:val="00DE443F"/>
    <w:rsid w:val="00DE5577"/>
    <w:rsid w:val="00DE6CDC"/>
    <w:rsid w:val="00DE7DD5"/>
    <w:rsid w:val="00DF01CC"/>
    <w:rsid w:val="00DF0B7C"/>
    <w:rsid w:val="00DF125A"/>
    <w:rsid w:val="00DF1A9A"/>
    <w:rsid w:val="00DF2E9E"/>
    <w:rsid w:val="00DF371C"/>
    <w:rsid w:val="00DF376A"/>
    <w:rsid w:val="00DF3C62"/>
    <w:rsid w:val="00DF3C7F"/>
    <w:rsid w:val="00DF4B29"/>
    <w:rsid w:val="00DF6B43"/>
    <w:rsid w:val="00DF7664"/>
    <w:rsid w:val="00E00035"/>
    <w:rsid w:val="00E01081"/>
    <w:rsid w:val="00E01395"/>
    <w:rsid w:val="00E01555"/>
    <w:rsid w:val="00E01A2B"/>
    <w:rsid w:val="00E01CBB"/>
    <w:rsid w:val="00E02507"/>
    <w:rsid w:val="00E0264C"/>
    <w:rsid w:val="00E02905"/>
    <w:rsid w:val="00E0340A"/>
    <w:rsid w:val="00E03D08"/>
    <w:rsid w:val="00E046BA"/>
    <w:rsid w:val="00E04990"/>
    <w:rsid w:val="00E04E24"/>
    <w:rsid w:val="00E050F3"/>
    <w:rsid w:val="00E0573F"/>
    <w:rsid w:val="00E06FD8"/>
    <w:rsid w:val="00E11666"/>
    <w:rsid w:val="00E11EB6"/>
    <w:rsid w:val="00E12ACE"/>
    <w:rsid w:val="00E135CA"/>
    <w:rsid w:val="00E13AD1"/>
    <w:rsid w:val="00E13CCD"/>
    <w:rsid w:val="00E14112"/>
    <w:rsid w:val="00E14872"/>
    <w:rsid w:val="00E15C5E"/>
    <w:rsid w:val="00E20380"/>
    <w:rsid w:val="00E204D6"/>
    <w:rsid w:val="00E20A92"/>
    <w:rsid w:val="00E20B55"/>
    <w:rsid w:val="00E20BC7"/>
    <w:rsid w:val="00E217BF"/>
    <w:rsid w:val="00E219B7"/>
    <w:rsid w:val="00E220F5"/>
    <w:rsid w:val="00E226E3"/>
    <w:rsid w:val="00E23356"/>
    <w:rsid w:val="00E233B6"/>
    <w:rsid w:val="00E236DE"/>
    <w:rsid w:val="00E23758"/>
    <w:rsid w:val="00E23D7F"/>
    <w:rsid w:val="00E24495"/>
    <w:rsid w:val="00E24F31"/>
    <w:rsid w:val="00E25CCD"/>
    <w:rsid w:val="00E27464"/>
    <w:rsid w:val="00E30CC9"/>
    <w:rsid w:val="00E31276"/>
    <w:rsid w:val="00E320D5"/>
    <w:rsid w:val="00E32631"/>
    <w:rsid w:val="00E32947"/>
    <w:rsid w:val="00E32B10"/>
    <w:rsid w:val="00E330C2"/>
    <w:rsid w:val="00E33CEC"/>
    <w:rsid w:val="00E33D1E"/>
    <w:rsid w:val="00E3420F"/>
    <w:rsid w:val="00E345E6"/>
    <w:rsid w:val="00E35126"/>
    <w:rsid w:val="00E355C2"/>
    <w:rsid w:val="00E3606B"/>
    <w:rsid w:val="00E360A4"/>
    <w:rsid w:val="00E36B43"/>
    <w:rsid w:val="00E36EE2"/>
    <w:rsid w:val="00E40728"/>
    <w:rsid w:val="00E41697"/>
    <w:rsid w:val="00E4181F"/>
    <w:rsid w:val="00E41BAC"/>
    <w:rsid w:val="00E42DEC"/>
    <w:rsid w:val="00E43490"/>
    <w:rsid w:val="00E435FA"/>
    <w:rsid w:val="00E43A7E"/>
    <w:rsid w:val="00E43D1E"/>
    <w:rsid w:val="00E43DA8"/>
    <w:rsid w:val="00E44B7E"/>
    <w:rsid w:val="00E45941"/>
    <w:rsid w:val="00E4625A"/>
    <w:rsid w:val="00E4707F"/>
    <w:rsid w:val="00E50322"/>
    <w:rsid w:val="00E518AF"/>
    <w:rsid w:val="00E51E88"/>
    <w:rsid w:val="00E5370D"/>
    <w:rsid w:val="00E54124"/>
    <w:rsid w:val="00E5454B"/>
    <w:rsid w:val="00E56F98"/>
    <w:rsid w:val="00E57FB2"/>
    <w:rsid w:val="00E600D1"/>
    <w:rsid w:val="00E607EF"/>
    <w:rsid w:val="00E60C67"/>
    <w:rsid w:val="00E634F3"/>
    <w:rsid w:val="00E6394F"/>
    <w:rsid w:val="00E63BE6"/>
    <w:rsid w:val="00E647C4"/>
    <w:rsid w:val="00E65A8F"/>
    <w:rsid w:val="00E65CFB"/>
    <w:rsid w:val="00E706C7"/>
    <w:rsid w:val="00E707B1"/>
    <w:rsid w:val="00E708ED"/>
    <w:rsid w:val="00E7186E"/>
    <w:rsid w:val="00E72460"/>
    <w:rsid w:val="00E72953"/>
    <w:rsid w:val="00E732D4"/>
    <w:rsid w:val="00E73F86"/>
    <w:rsid w:val="00E745AA"/>
    <w:rsid w:val="00E74F75"/>
    <w:rsid w:val="00E750BD"/>
    <w:rsid w:val="00E7514E"/>
    <w:rsid w:val="00E75D76"/>
    <w:rsid w:val="00E75FB0"/>
    <w:rsid w:val="00E76399"/>
    <w:rsid w:val="00E76453"/>
    <w:rsid w:val="00E776E7"/>
    <w:rsid w:val="00E80459"/>
    <w:rsid w:val="00E8176D"/>
    <w:rsid w:val="00E81962"/>
    <w:rsid w:val="00E81CDF"/>
    <w:rsid w:val="00E81DBA"/>
    <w:rsid w:val="00E81F36"/>
    <w:rsid w:val="00E8240E"/>
    <w:rsid w:val="00E82EFC"/>
    <w:rsid w:val="00E85C86"/>
    <w:rsid w:val="00E85CB1"/>
    <w:rsid w:val="00E85CE0"/>
    <w:rsid w:val="00E869F2"/>
    <w:rsid w:val="00E86FA5"/>
    <w:rsid w:val="00E87A0C"/>
    <w:rsid w:val="00E87BB8"/>
    <w:rsid w:val="00E92CA1"/>
    <w:rsid w:val="00E93E75"/>
    <w:rsid w:val="00E942F9"/>
    <w:rsid w:val="00E95060"/>
    <w:rsid w:val="00E958CA"/>
    <w:rsid w:val="00E95F79"/>
    <w:rsid w:val="00E9657A"/>
    <w:rsid w:val="00E966FF"/>
    <w:rsid w:val="00E96AF1"/>
    <w:rsid w:val="00E972B1"/>
    <w:rsid w:val="00E972EC"/>
    <w:rsid w:val="00E975D3"/>
    <w:rsid w:val="00E977F5"/>
    <w:rsid w:val="00EA071F"/>
    <w:rsid w:val="00EA0D11"/>
    <w:rsid w:val="00EA2A55"/>
    <w:rsid w:val="00EA2CF9"/>
    <w:rsid w:val="00EA2D96"/>
    <w:rsid w:val="00EA3B88"/>
    <w:rsid w:val="00EA432A"/>
    <w:rsid w:val="00EA5B8A"/>
    <w:rsid w:val="00EA7295"/>
    <w:rsid w:val="00EA7858"/>
    <w:rsid w:val="00EA7EA3"/>
    <w:rsid w:val="00EB0894"/>
    <w:rsid w:val="00EB09A0"/>
    <w:rsid w:val="00EB11FD"/>
    <w:rsid w:val="00EB1766"/>
    <w:rsid w:val="00EB2FD1"/>
    <w:rsid w:val="00EB38FC"/>
    <w:rsid w:val="00EB3D89"/>
    <w:rsid w:val="00EB409F"/>
    <w:rsid w:val="00EB4DB4"/>
    <w:rsid w:val="00EB4DCA"/>
    <w:rsid w:val="00EB57AC"/>
    <w:rsid w:val="00EB769A"/>
    <w:rsid w:val="00EB790D"/>
    <w:rsid w:val="00EB7A98"/>
    <w:rsid w:val="00EC20C4"/>
    <w:rsid w:val="00EC2264"/>
    <w:rsid w:val="00EC2A03"/>
    <w:rsid w:val="00EC2DCE"/>
    <w:rsid w:val="00EC3B56"/>
    <w:rsid w:val="00EC3B64"/>
    <w:rsid w:val="00EC5A2A"/>
    <w:rsid w:val="00EC6417"/>
    <w:rsid w:val="00EC6F20"/>
    <w:rsid w:val="00EC768E"/>
    <w:rsid w:val="00ED1087"/>
    <w:rsid w:val="00ED1449"/>
    <w:rsid w:val="00ED2DD2"/>
    <w:rsid w:val="00ED2F15"/>
    <w:rsid w:val="00ED304D"/>
    <w:rsid w:val="00ED5015"/>
    <w:rsid w:val="00ED5348"/>
    <w:rsid w:val="00ED590A"/>
    <w:rsid w:val="00ED700A"/>
    <w:rsid w:val="00ED71C7"/>
    <w:rsid w:val="00ED7B90"/>
    <w:rsid w:val="00EE08F7"/>
    <w:rsid w:val="00EE0B29"/>
    <w:rsid w:val="00EE280A"/>
    <w:rsid w:val="00EE31BF"/>
    <w:rsid w:val="00EE33C4"/>
    <w:rsid w:val="00EE3938"/>
    <w:rsid w:val="00EE3C7C"/>
    <w:rsid w:val="00EE3D13"/>
    <w:rsid w:val="00EE40AD"/>
    <w:rsid w:val="00EE4642"/>
    <w:rsid w:val="00EE527E"/>
    <w:rsid w:val="00EE52D4"/>
    <w:rsid w:val="00EE79E3"/>
    <w:rsid w:val="00EF0E69"/>
    <w:rsid w:val="00EF2577"/>
    <w:rsid w:val="00EF2DFC"/>
    <w:rsid w:val="00EF33C0"/>
    <w:rsid w:val="00EF36D4"/>
    <w:rsid w:val="00EF3A16"/>
    <w:rsid w:val="00EF5333"/>
    <w:rsid w:val="00EF539F"/>
    <w:rsid w:val="00EF5B22"/>
    <w:rsid w:val="00EF6023"/>
    <w:rsid w:val="00EF6596"/>
    <w:rsid w:val="00EF6C08"/>
    <w:rsid w:val="00EF7809"/>
    <w:rsid w:val="00EF78E6"/>
    <w:rsid w:val="00F00CAB"/>
    <w:rsid w:val="00F00D21"/>
    <w:rsid w:val="00F02A33"/>
    <w:rsid w:val="00F02CF3"/>
    <w:rsid w:val="00F032F9"/>
    <w:rsid w:val="00F03477"/>
    <w:rsid w:val="00F036D9"/>
    <w:rsid w:val="00F03983"/>
    <w:rsid w:val="00F0483C"/>
    <w:rsid w:val="00F04C1A"/>
    <w:rsid w:val="00F04E69"/>
    <w:rsid w:val="00F0670D"/>
    <w:rsid w:val="00F06796"/>
    <w:rsid w:val="00F10555"/>
    <w:rsid w:val="00F10852"/>
    <w:rsid w:val="00F11483"/>
    <w:rsid w:val="00F11997"/>
    <w:rsid w:val="00F135EB"/>
    <w:rsid w:val="00F14391"/>
    <w:rsid w:val="00F146E2"/>
    <w:rsid w:val="00F153F0"/>
    <w:rsid w:val="00F158A7"/>
    <w:rsid w:val="00F15A9B"/>
    <w:rsid w:val="00F162FD"/>
    <w:rsid w:val="00F1676A"/>
    <w:rsid w:val="00F168AC"/>
    <w:rsid w:val="00F16D7C"/>
    <w:rsid w:val="00F17186"/>
    <w:rsid w:val="00F17AAD"/>
    <w:rsid w:val="00F2003D"/>
    <w:rsid w:val="00F20A5C"/>
    <w:rsid w:val="00F20BA5"/>
    <w:rsid w:val="00F219F6"/>
    <w:rsid w:val="00F22170"/>
    <w:rsid w:val="00F23C3F"/>
    <w:rsid w:val="00F243A9"/>
    <w:rsid w:val="00F24465"/>
    <w:rsid w:val="00F2481D"/>
    <w:rsid w:val="00F251A9"/>
    <w:rsid w:val="00F26A53"/>
    <w:rsid w:val="00F27168"/>
    <w:rsid w:val="00F27761"/>
    <w:rsid w:val="00F27838"/>
    <w:rsid w:val="00F27ECC"/>
    <w:rsid w:val="00F27F2E"/>
    <w:rsid w:val="00F30031"/>
    <w:rsid w:val="00F31010"/>
    <w:rsid w:val="00F310FE"/>
    <w:rsid w:val="00F3285B"/>
    <w:rsid w:val="00F33311"/>
    <w:rsid w:val="00F337A7"/>
    <w:rsid w:val="00F33A78"/>
    <w:rsid w:val="00F33A7E"/>
    <w:rsid w:val="00F34876"/>
    <w:rsid w:val="00F34B22"/>
    <w:rsid w:val="00F35248"/>
    <w:rsid w:val="00F3549F"/>
    <w:rsid w:val="00F357F4"/>
    <w:rsid w:val="00F36E32"/>
    <w:rsid w:val="00F372B7"/>
    <w:rsid w:val="00F4125C"/>
    <w:rsid w:val="00F42214"/>
    <w:rsid w:val="00F42931"/>
    <w:rsid w:val="00F42B58"/>
    <w:rsid w:val="00F42F91"/>
    <w:rsid w:val="00F43435"/>
    <w:rsid w:val="00F43983"/>
    <w:rsid w:val="00F44385"/>
    <w:rsid w:val="00F44A52"/>
    <w:rsid w:val="00F44E4E"/>
    <w:rsid w:val="00F462BF"/>
    <w:rsid w:val="00F46504"/>
    <w:rsid w:val="00F5287F"/>
    <w:rsid w:val="00F5298D"/>
    <w:rsid w:val="00F53D94"/>
    <w:rsid w:val="00F5415B"/>
    <w:rsid w:val="00F545DE"/>
    <w:rsid w:val="00F555A0"/>
    <w:rsid w:val="00F5604D"/>
    <w:rsid w:val="00F606D5"/>
    <w:rsid w:val="00F60C4E"/>
    <w:rsid w:val="00F60DD8"/>
    <w:rsid w:val="00F614CA"/>
    <w:rsid w:val="00F64D8F"/>
    <w:rsid w:val="00F65A28"/>
    <w:rsid w:val="00F65B20"/>
    <w:rsid w:val="00F664D3"/>
    <w:rsid w:val="00F66A09"/>
    <w:rsid w:val="00F67450"/>
    <w:rsid w:val="00F67BE9"/>
    <w:rsid w:val="00F70A9E"/>
    <w:rsid w:val="00F70B1B"/>
    <w:rsid w:val="00F70BBB"/>
    <w:rsid w:val="00F721F3"/>
    <w:rsid w:val="00F7389B"/>
    <w:rsid w:val="00F74882"/>
    <w:rsid w:val="00F751D1"/>
    <w:rsid w:val="00F75ADD"/>
    <w:rsid w:val="00F76F6D"/>
    <w:rsid w:val="00F8044B"/>
    <w:rsid w:val="00F812D3"/>
    <w:rsid w:val="00F82180"/>
    <w:rsid w:val="00F825A3"/>
    <w:rsid w:val="00F825E9"/>
    <w:rsid w:val="00F82C65"/>
    <w:rsid w:val="00F8312A"/>
    <w:rsid w:val="00F8353A"/>
    <w:rsid w:val="00F83C58"/>
    <w:rsid w:val="00F84524"/>
    <w:rsid w:val="00F84950"/>
    <w:rsid w:val="00F85057"/>
    <w:rsid w:val="00F85222"/>
    <w:rsid w:val="00F85261"/>
    <w:rsid w:val="00F85445"/>
    <w:rsid w:val="00F855E9"/>
    <w:rsid w:val="00F859C8"/>
    <w:rsid w:val="00F8631E"/>
    <w:rsid w:val="00F86AD0"/>
    <w:rsid w:val="00F86DB3"/>
    <w:rsid w:val="00F87A01"/>
    <w:rsid w:val="00F9054F"/>
    <w:rsid w:val="00F91BF3"/>
    <w:rsid w:val="00F92873"/>
    <w:rsid w:val="00F92F7C"/>
    <w:rsid w:val="00F93DB4"/>
    <w:rsid w:val="00F94A86"/>
    <w:rsid w:val="00F9532D"/>
    <w:rsid w:val="00F9558A"/>
    <w:rsid w:val="00F95987"/>
    <w:rsid w:val="00F96A67"/>
    <w:rsid w:val="00F96AF5"/>
    <w:rsid w:val="00FA04CB"/>
    <w:rsid w:val="00FA0A14"/>
    <w:rsid w:val="00FA1879"/>
    <w:rsid w:val="00FA1902"/>
    <w:rsid w:val="00FA2096"/>
    <w:rsid w:val="00FA21DB"/>
    <w:rsid w:val="00FA2418"/>
    <w:rsid w:val="00FA247B"/>
    <w:rsid w:val="00FA3209"/>
    <w:rsid w:val="00FA3CFD"/>
    <w:rsid w:val="00FA481F"/>
    <w:rsid w:val="00FA4A07"/>
    <w:rsid w:val="00FA50D3"/>
    <w:rsid w:val="00FA5F62"/>
    <w:rsid w:val="00FA70C8"/>
    <w:rsid w:val="00FA765A"/>
    <w:rsid w:val="00FA7814"/>
    <w:rsid w:val="00FA791E"/>
    <w:rsid w:val="00FA7DB4"/>
    <w:rsid w:val="00FB0613"/>
    <w:rsid w:val="00FB1250"/>
    <w:rsid w:val="00FB202C"/>
    <w:rsid w:val="00FB2408"/>
    <w:rsid w:val="00FB2461"/>
    <w:rsid w:val="00FB4444"/>
    <w:rsid w:val="00FB474B"/>
    <w:rsid w:val="00FB5E53"/>
    <w:rsid w:val="00FB69C5"/>
    <w:rsid w:val="00FB6B24"/>
    <w:rsid w:val="00FC033E"/>
    <w:rsid w:val="00FC1C38"/>
    <w:rsid w:val="00FC2045"/>
    <w:rsid w:val="00FC27E1"/>
    <w:rsid w:val="00FC27E6"/>
    <w:rsid w:val="00FC2E3E"/>
    <w:rsid w:val="00FC3443"/>
    <w:rsid w:val="00FC49A1"/>
    <w:rsid w:val="00FC4B21"/>
    <w:rsid w:val="00FC4DF2"/>
    <w:rsid w:val="00FC6099"/>
    <w:rsid w:val="00FC61D7"/>
    <w:rsid w:val="00FC6596"/>
    <w:rsid w:val="00FC6B04"/>
    <w:rsid w:val="00FC7C4F"/>
    <w:rsid w:val="00FC7F7C"/>
    <w:rsid w:val="00FD0040"/>
    <w:rsid w:val="00FD0323"/>
    <w:rsid w:val="00FD1256"/>
    <w:rsid w:val="00FD12E5"/>
    <w:rsid w:val="00FD1B3D"/>
    <w:rsid w:val="00FD2503"/>
    <w:rsid w:val="00FD2B3B"/>
    <w:rsid w:val="00FD3A42"/>
    <w:rsid w:val="00FD5294"/>
    <w:rsid w:val="00FD53DF"/>
    <w:rsid w:val="00FD5D2D"/>
    <w:rsid w:val="00FD6028"/>
    <w:rsid w:val="00FD6BE7"/>
    <w:rsid w:val="00FD6D0E"/>
    <w:rsid w:val="00FD7167"/>
    <w:rsid w:val="00FD77DD"/>
    <w:rsid w:val="00FD7A24"/>
    <w:rsid w:val="00FE02C6"/>
    <w:rsid w:val="00FE02F9"/>
    <w:rsid w:val="00FE0309"/>
    <w:rsid w:val="00FE0385"/>
    <w:rsid w:val="00FE099E"/>
    <w:rsid w:val="00FE1064"/>
    <w:rsid w:val="00FE1398"/>
    <w:rsid w:val="00FE2150"/>
    <w:rsid w:val="00FE2444"/>
    <w:rsid w:val="00FE2A2F"/>
    <w:rsid w:val="00FE3178"/>
    <w:rsid w:val="00FE3CBF"/>
    <w:rsid w:val="00FE4505"/>
    <w:rsid w:val="00FE641F"/>
    <w:rsid w:val="00FE728B"/>
    <w:rsid w:val="00FE7756"/>
    <w:rsid w:val="00FF0F44"/>
    <w:rsid w:val="00FF2158"/>
    <w:rsid w:val="00FF219E"/>
    <w:rsid w:val="00FF396F"/>
    <w:rsid w:val="00FF7B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List 1" w:uiPriority="0"/>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3B88"/>
    <w:pPr>
      <w:suppressAutoHyphens/>
    </w:pPr>
    <w:rPr>
      <w:rFonts w:ascii="Calibri" w:eastAsia="Calibri" w:hAnsi="Calibri" w:cs="Calibri"/>
      <w:sz w:val="22"/>
      <w:szCs w:val="22"/>
      <w:lang w:eastAsia="zh-CN"/>
    </w:rPr>
  </w:style>
  <w:style w:type="paragraph" w:styleId="Heading1">
    <w:name w:val="heading 1"/>
    <w:basedOn w:val="Normal"/>
    <w:next w:val="BodyText"/>
    <w:uiPriority w:val="9"/>
    <w:qFormat/>
    <w:rsid w:val="00EA3B88"/>
    <w:pPr>
      <w:tabs>
        <w:tab w:val="num" w:pos="0"/>
      </w:tabs>
      <w:spacing w:before="280" w:after="280"/>
      <w:ind w:left="432" w:hanging="432"/>
      <w:outlineLvl w:val="0"/>
    </w:pPr>
    <w:rPr>
      <w:rFonts w:eastAsia="Times New Roman" w:cs="Times New Roman"/>
      <w:b/>
      <w:bCs/>
      <w:kern w:val="1"/>
      <w:sz w:val="48"/>
      <w:szCs w:val="48"/>
    </w:rPr>
  </w:style>
  <w:style w:type="paragraph" w:styleId="Heading2">
    <w:name w:val="heading 2"/>
    <w:basedOn w:val="Normal"/>
    <w:next w:val="Normal"/>
    <w:qFormat/>
    <w:rsid w:val="00EA3B88"/>
    <w:pPr>
      <w:keepNext/>
      <w:keepLines/>
      <w:tabs>
        <w:tab w:val="num" w:pos="0"/>
      </w:tabs>
      <w:spacing w:before="200"/>
      <w:ind w:left="576" w:hanging="576"/>
      <w:outlineLvl w:val="1"/>
    </w:pPr>
    <w:rPr>
      <w:rFonts w:ascii="Cambria" w:eastAsia="Times New Roman" w:hAnsi="Cambria" w:cs="Cambria"/>
      <w:b/>
      <w:bCs/>
      <w:color w:val="FF388C"/>
      <w:sz w:val="26"/>
      <w:szCs w:val="26"/>
    </w:rPr>
  </w:style>
  <w:style w:type="paragraph" w:styleId="Heading3">
    <w:name w:val="heading 3"/>
    <w:basedOn w:val="Normal"/>
    <w:next w:val="Normal"/>
    <w:qFormat/>
    <w:rsid w:val="00EA3B88"/>
    <w:pPr>
      <w:keepNext/>
      <w:tabs>
        <w:tab w:val="num" w:pos="0"/>
      </w:tabs>
      <w:spacing w:before="240" w:after="60"/>
      <w:ind w:left="720" w:hanging="720"/>
      <w:outlineLvl w:val="2"/>
    </w:pPr>
    <w:rPr>
      <w:rFonts w:ascii="Lucida Sans" w:eastAsia="Times New Roman" w:hAnsi="Lucida Sans" w:cs="Lucida Sans"/>
      <w:b/>
      <w:bCs/>
      <w:sz w:val="26"/>
      <w:szCs w:val="26"/>
    </w:rPr>
  </w:style>
  <w:style w:type="paragraph" w:styleId="Heading4">
    <w:name w:val="heading 4"/>
    <w:basedOn w:val="Normal"/>
    <w:next w:val="Normal"/>
    <w:qFormat/>
    <w:rsid w:val="00EA3B88"/>
    <w:pPr>
      <w:keepNext/>
      <w:tabs>
        <w:tab w:val="num" w:pos="0"/>
      </w:tabs>
      <w:spacing w:before="240" w:after="60"/>
      <w:ind w:left="864" w:hanging="864"/>
      <w:outlineLvl w:val="3"/>
    </w:pPr>
    <w:rPr>
      <w:rFonts w:ascii="Book Antiqua" w:hAnsi="Book Antiqua" w:cs="Book Antiqua"/>
      <w:b/>
      <w:bCs/>
      <w:sz w:val="28"/>
      <w:szCs w:val="28"/>
    </w:rPr>
  </w:style>
  <w:style w:type="paragraph" w:styleId="Heading5">
    <w:name w:val="heading 5"/>
    <w:basedOn w:val="Normal"/>
    <w:next w:val="Normal"/>
    <w:uiPriority w:val="9"/>
    <w:qFormat/>
    <w:rsid w:val="00EA3B88"/>
    <w:pPr>
      <w:tabs>
        <w:tab w:val="num" w:pos="0"/>
      </w:tabs>
      <w:spacing w:before="240" w:after="60"/>
      <w:ind w:left="1008" w:hanging="1008"/>
      <w:outlineLvl w:val="4"/>
    </w:pPr>
    <w:rPr>
      <w:rFonts w:ascii="Book Antiqua" w:hAnsi="Book Antiqua" w:cs="Book Antiqua"/>
      <w:b/>
      <w:bCs/>
      <w:i/>
      <w:iCs/>
      <w:sz w:val="26"/>
      <w:szCs w:val="26"/>
    </w:rPr>
  </w:style>
  <w:style w:type="paragraph" w:styleId="Heading6">
    <w:name w:val="heading 6"/>
    <w:basedOn w:val="Normal"/>
    <w:next w:val="Normal"/>
    <w:qFormat/>
    <w:rsid w:val="00EA3B88"/>
    <w:pPr>
      <w:tabs>
        <w:tab w:val="num" w:pos="0"/>
      </w:tabs>
      <w:spacing w:before="240" w:after="60"/>
      <w:ind w:left="1152" w:hanging="1152"/>
      <w:outlineLvl w:val="5"/>
    </w:pPr>
    <w:rPr>
      <w:rFonts w:ascii="Book Antiqua" w:hAnsi="Book Antiqua" w:cs="Book Antiqua"/>
      <w:b/>
      <w:bCs/>
      <w:sz w:val="20"/>
      <w:szCs w:val="20"/>
    </w:rPr>
  </w:style>
  <w:style w:type="paragraph" w:styleId="Heading7">
    <w:name w:val="heading 7"/>
    <w:basedOn w:val="Normal"/>
    <w:next w:val="Normal"/>
    <w:qFormat/>
    <w:rsid w:val="00EA3B88"/>
    <w:pPr>
      <w:tabs>
        <w:tab w:val="num" w:pos="0"/>
      </w:tabs>
      <w:spacing w:before="240" w:after="60"/>
      <w:ind w:left="1296" w:hanging="1296"/>
      <w:outlineLvl w:val="6"/>
    </w:pPr>
    <w:rPr>
      <w:rFonts w:ascii="Book Antiqua" w:hAnsi="Book Antiqua" w:cs="Book Antiqua"/>
      <w:sz w:val="24"/>
      <w:szCs w:val="24"/>
    </w:rPr>
  </w:style>
  <w:style w:type="paragraph" w:styleId="Heading8">
    <w:name w:val="heading 8"/>
    <w:basedOn w:val="Normal"/>
    <w:next w:val="Normal"/>
    <w:qFormat/>
    <w:rsid w:val="00EA3B88"/>
    <w:pPr>
      <w:tabs>
        <w:tab w:val="num" w:pos="0"/>
      </w:tabs>
      <w:spacing w:before="240" w:after="60"/>
      <w:ind w:left="1440" w:hanging="1440"/>
      <w:outlineLvl w:val="7"/>
    </w:pPr>
    <w:rPr>
      <w:rFonts w:ascii="Book Antiqua" w:hAnsi="Book Antiqua" w:cs="Book Antiqua"/>
      <w:i/>
      <w:iCs/>
      <w:sz w:val="24"/>
      <w:szCs w:val="24"/>
    </w:rPr>
  </w:style>
  <w:style w:type="paragraph" w:styleId="Heading9">
    <w:name w:val="heading 9"/>
    <w:basedOn w:val="Normal"/>
    <w:next w:val="Normal"/>
    <w:qFormat/>
    <w:rsid w:val="00EA3B88"/>
    <w:pPr>
      <w:tabs>
        <w:tab w:val="num" w:pos="0"/>
      </w:tabs>
      <w:spacing w:before="240" w:after="60"/>
      <w:ind w:left="1584" w:hanging="1584"/>
      <w:outlineLvl w:val="8"/>
    </w:pPr>
    <w:rPr>
      <w:rFonts w:ascii="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3"/>
    <w:basedOn w:val="Normal"/>
    <w:link w:val="BodyTextChar1"/>
    <w:uiPriority w:val="1"/>
    <w:qFormat/>
    <w:rsid w:val="00EA3B88"/>
    <w:pPr>
      <w:spacing w:after="120"/>
    </w:pPr>
    <w:rPr>
      <w:rFonts w:eastAsia="Times New Roman" w:cs="Times New Roman"/>
      <w:sz w:val="20"/>
      <w:szCs w:val="20"/>
      <w:lang w:val="sq-AL"/>
    </w:rPr>
  </w:style>
  <w:style w:type="character" w:customStyle="1" w:styleId="BodyTextChar1">
    <w:name w:val="Body Text Char1"/>
    <w:aliases w:val=" uvlaka 3 Char1"/>
    <w:basedOn w:val="DefaultParagraphFont"/>
    <w:link w:val="BodyText"/>
    <w:uiPriority w:val="99"/>
    <w:rsid w:val="0031482B"/>
    <w:rPr>
      <w:rFonts w:ascii="Calibri" w:hAnsi="Calibri"/>
      <w:lang w:val="sq-AL" w:eastAsia="zh-CN"/>
    </w:rPr>
  </w:style>
  <w:style w:type="character" w:customStyle="1" w:styleId="WW8Num1z0">
    <w:name w:val="WW8Num1z0"/>
    <w:rsid w:val="00EA3B88"/>
    <w:rPr>
      <w:rFonts w:ascii="Calibri" w:eastAsia="Times New Roman" w:hAnsi="Calibri" w:cs="Calibri"/>
      <w:sz w:val="24"/>
      <w:szCs w:val="24"/>
      <w:lang w:val="sr-Cyrl-CS"/>
    </w:rPr>
  </w:style>
  <w:style w:type="character" w:customStyle="1" w:styleId="WW8Num1z1">
    <w:name w:val="WW8Num1z1"/>
    <w:rsid w:val="00EA3B88"/>
    <w:rPr>
      <w:rFonts w:ascii="Courier New" w:hAnsi="Courier New" w:cs="Courier New"/>
    </w:rPr>
  </w:style>
  <w:style w:type="character" w:customStyle="1" w:styleId="WW8Num1z2">
    <w:name w:val="WW8Num1z2"/>
    <w:rsid w:val="00EA3B88"/>
    <w:rPr>
      <w:rFonts w:ascii="Wingdings" w:hAnsi="Wingdings" w:cs="Wingdings"/>
    </w:rPr>
  </w:style>
  <w:style w:type="character" w:customStyle="1" w:styleId="WW8Num1z3">
    <w:name w:val="WW8Num1z3"/>
    <w:rsid w:val="00EA3B88"/>
    <w:rPr>
      <w:rFonts w:ascii="Symbol" w:hAnsi="Symbol" w:cs="Symbol"/>
    </w:rPr>
  </w:style>
  <w:style w:type="character" w:customStyle="1" w:styleId="WW8Num1z4">
    <w:name w:val="WW8Num1z4"/>
    <w:rsid w:val="00EA3B88"/>
  </w:style>
  <w:style w:type="character" w:customStyle="1" w:styleId="WW8Num1z5">
    <w:name w:val="WW8Num1z5"/>
    <w:rsid w:val="00EA3B88"/>
  </w:style>
  <w:style w:type="character" w:customStyle="1" w:styleId="WW8Num1z6">
    <w:name w:val="WW8Num1z6"/>
    <w:rsid w:val="00EA3B88"/>
  </w:style>
  <w:style w:type="character" w:customStyle="1" w:styleId="WW8Num1z7">
    <w:name w:val="WW8Num1z7"/>
    <w:rsid w:val="00EA3B88"/>
  </w:style>
  <w:style w:type="character" w:customStyle="1" w:styleId="WW8Num1z8">
    <w:name w:val="WW8Num1z8"/>
    <w:rsid w:val="00EA3B88"/>
  </w:style>
  <w:style w:type="character" w:customStyle="1" w:styleId="WW8Num2z0">
    <w:name w:val="WW8Num2z0"/>
    <w:rsid w:val="00EA3B88"/>
    <w:rPr>
      <w:rFonts w:ascii="Symbol" w:hAnsi="Symbol" w:cs="Symbol"/>
      <w:sz w:val="24"/>
      <w:szCs w:val="24"/>
    </w:rPr>
  </w:style>
  <w:style w:type="character" w:customStyle="1" w:styleId="WW8Num3z0">
    <w:name w:val="WW8Num3z0"/>
    <w:rsid w:val="00EA3B88"/>
    <w:rPr>
      <w:rFonts w:ascii="Calibri" w:eastAsia="Times New Roman" w:hAnsi="Calibri" w:cs="Calibri"/>
    </w:rPr>
  </w:style>
  <w:style w:type="character" w:customStyle="1" w:styleId="WW8Num4z0">
    <w:name w:val="WW8Num4z0"/>
    <w:rsid w:val="00EA3B88"/>
    <w:rPr>
      <w:rFonts w:ascii="Times New Roman" w:eastAsia="Times New Roman" w:hAnsi="Times New Roman" w:cs="Times New Roman"/>
    </w:rPr>
  </w:style>
  <w:style w:type="character" w:customStyle="1" w:styleId="WW8Num5z0">
    <w:name w:val="WW8Num5z0"/>
    <w:rsid w:val="00EA3B88"/>
    <w:rPr>
      <w:rFonts w:ascii="Times New Roman" w:hAnsi="Times New Roman" w:cs="Times New Roman"/>
      <w:b/>
      <w:bCs/>
      <w:sz w:val="28"/>
      <w:szCs w:val="28"/>
      <w:lang w:val="ru-RU"/>
    </w:rPr>
  </w:style>
  <w:style w:type="character" w:customStyle="1" w:styleId="WW8Num6z0">
    <w:name w:val="WW8Num6z0"/>
    <w:rsid w:val="00EA3B88"/>
    <w:rPr>
      <w:rFonts w:cs="Times New Roman"/>
    </w:rPr>
  </w:style>
  <w:style w:type="character" w:customStyle="1" w:styleId="WW8Num7z0">
    <w:name w:val="WW8Num7z0"/>
    <w:rsid w:val="00EA3B88"/>
    <w:rPr>
      <w:rFonts w:ascii="Calibri" w:eastAsia="Times New Roman" w:hAnsi="Calibri" w:cs="Calibri"/>
      <w:sz w:val="24"/>
      <w:szCs w:val="24"/>
      <w:lang w:val="sr-Cyrl-CS"/>
    </w:rPr>
  </w:style>
  <w:style w:type="character" w:customStyle="1" w:styleId="WW8Num8z0">
    <w:name w:val="WW8Num8z0"/>
    <w:rsid w:val="00EA3B88"/>
    <w:rPr>
      <w:rFonts w:ascii="Calibri" w:eastAsia="Times New Roman" w:hAnsi="Calibri" w:cs="Calibri"/>
      <w:color w:val="000000"/>
      <w:sz w:val="24"/>
      <w:szCs w:val="24"/>
      <w:lang w:val="ru-RU"/>
    </w:rPr>
  </w:style>
  <w:style w:type="character" w:customStyle="1" w:styleId="WW8Num9z0">
    <w:name w:val="WW8Num9z0"/>
    <w:rsid w:val="00EA3B88"/>
    <w:rPr>
      <w:rFonts w:ascii="Calibri" w:eastAsia="Times New Roman" w:hAnsi="Calibri" w:cs="Calibri"/>
      <w:color w:val="000000"/>
      <w:sz w:val="24"/>
      <w:szCs w:val="24"/>
      <w:lang w:val="ru-RU"/>
    </w:rPr>
  </w:style>
  <w:style w:type="character" w:customStyle="1" w:styleId="WW8Num10z0">
    <w:name w:val="WW8Num10z0"/>
    <w:rsid w:val="00EA3B88"/>
    <w:rPr>
      <w:rFonts w:ascii="Calibri" w:eastAsia="Times New Roman" w:hAnsi="Calibri" w:cs="Calibri"/>
      <w:sz w:val="24"/>
      <w:szCs w:val="24"/>
      <w:lang w:val="ru-RU"/>
    </w:rPr>
  </w:style>
  <w:style w:type="character" w:customStyle="1" w:styleId="WW8Num11z0">
    <w:name w:val="WW8Num11z0"/>
    <w:rsid w:val="00EA3B88"/>
    <w:rPr>
      <w:rFonts w:ascii="Calibri" w:eastAsia="Times New Roman" w:hAnsi="Calibri" w:cs="Calibri"/>
      <w:sz w:val="24"/>
      <w:szCs w:val="24"/>
      <w:lang w:val="sr-Cyrl-CS"/>
    </w:rPr>
  </w:style>
  <w:style w:type="character" w:customStyle="1" w:styleId="WW8Num12z0">
    <w:name w:val="WW8Num12z0"/>
    <w:rsid w:val="00EA3B88"/>
    <w:rPr>
      <w:rFonts w:ascii="Times New Roman" w:eastAsia="Times New Roman" w:hAnsi="Times New Roman" w:cs="Times New Roman"/>
      <w:sz w:val="24"/>
      <w:szCs w:val="24"/>
      <w:lang w:val="sr-Cyrl-CS"/>
    </w:rPr>
  </w:style>
  <w:style w:type="character" w:customStyle="1" w:styleId="WW8Num13z0">
    <w:name w:val="WW8Num13z0"/>
    <w:rsid w:val="00EA3B88"/>
    <w:rPr>
      <w:rFonts w:ascii="Calibri" w:eastAsia="Times New Roman" w:hAnsi="Calibri" w:cs="Calibri"/>
    </w:rPr>
  </w:style>
  <w:style w:type="character" w:customStyle="1" w:styleId="WW8Num14z0">
    <w:name w:val="WW8Num14z0"/>
    <w:rsid w:val="00EA3B88"/>
    <w:rPr>
      <w:rFonts w:ascii="Calibri" w:eastAsia="Times New Roman" w:hAnsi="Calibri" w:cs="Calibri"/>
      <w:sz w:val="24"/>
      <w:szCs w:val="24"/>
      <w:lang w:val="sr-Cyrl-CS"/>
    </w:rPr>
  </w:style>
  <w:style w:type="character" w:customStyle="1" w:styleId="WW8Num15z0">
    <w:name w:val="WW8Num15z0"/>
    <w:rsid w:val="00EA3B88"/>
    <w:rPr>
      <w:rFonts w:ascii="Calibri" w:eastAsia="Times New Roman" w:hAnsi="Calibri" w:cs="Calibri"/>
    </w:rPr>
  </w:style>
  <w:style w:type="character" w:customStyle="1" w:styleId="WW8Num16z0">
    <w:name w:val="WW8Num16z0"/>
    <w:rsid w:val="00EA3B88"/>
    <w:rPr>
      <w:rFonts w:ascii="Calibri" w:eastAsia="Times New Roman" w:hAnsi="Calibri" w:cs="Calibri"/>
    </w:rPr>
  </w:style>
  <w:style w:type="character" w:customStyle="1" w:styleId="WW8Num17z0">
    <w:name w:val="WW8Num17z0"/>
    <w:rsid w:val="00EA3B88"/>
    <w:rPr>
      <w:rFonts w:ascii="Calibri" w:eastAsia="Times New Roman" w:hAnsi="Calibri" w:cs="Calibri"/>
    </w:rPr>
  </w:style>
  <w:style w:type="character" w:customStyle="1" w:styleId="WW8Num18z0">
    <w:name w:val="WW8Num18z0"/>
    <w:rsid w:val="00EA3B88"/>
    <w:rPr>
      <w:rFonts w:ascii="Times New Roman" w:eastAsia="Times New Roman" w:hAnsi="Times New Roman" w:cs="Times New Roman"/>
    </w:rPr>
  </w:style>
  <w:style w:type="character" w:customStyle="1" w:styleId="WW8Num19z0">
    <w:name w:val="WW8Num19z0"/>
    <w:rsid w:val="00EA3B88"/>
    <w:rPr>
      <w:rFonts w:ascii="Calibri" w:eastAsia="Times New Roman" w:hAnsi="Calibri" w:cs="Calibri"/>
    </w:rPr>
  </w:style>
  <w:style w:type="character" w:customStyle="1" w:styleId="WW8Num20z0">
    <w:name w:val="WW8Num20z0"/>
    <w:rsid w:val="00EA3B88"/>
    <w:rPr>
      <w:rFonts w:ascii="Calibri" w:eastAsia="Times New Roman" w:hAnsi="Calibri" w:cs="Calibri"/>
      <w:sz w:val="24"/>
      <w:szCs w:val="24"/>
      <w:lang w:val="sr-Cyrl-CS"/>
    </w:rPr>
  </w:style>
  <w:style w:type="character" w:customStyle="1" w:styleId="WW8Num21z0">
    <w:name w:val="WW8Num21z0"/>
    <w:rsid w:val="00EA3B88"/>
    <w:rPr>
      <w:rFonts w:ascii="Times New Roman" w:eastAsia="Times New Roman" w:hAnsi="Times New Roman" w:cs="Times New Roman"/>
      <w:sz w:val="24"/>
      <w:szCs w:val="24"/>
      <w:lang w:val="sr-Cyrl-CS"/>
    </w:rPr>
  </w:style>
  <w:style w:type="character" w:customStyle="1" w:styleId="WW8Num22z0">
    <w:name w:val="WW8Num22z0"/>
    <w:rsid w:val="00EA3B88"/>
    <w:rPr>
      <w:rFonts w:ascii="Calibri" w:eastAsia="Times New Roman" w:hAnsi="Calibri" w:cs="Calibri"/>
      <w:sz w:val="24"/>
      <w:szCs w:val="24"/>
      <w:shd w:val="clear" w:color="auto" w:fill="FFFFFF"/>
      <w:lang w:val="ru-RU"/>
    </w:rPr>
  </w:style>
  <w:style w:type="character" w:customStyle="1" w:styleId="WW8Num23z0">
    <w:name w:val="WW8Num23z0"/>
    <w:rsid w:val="00EA3B88"/>
    <w:rPr>
      <w:rFonts w:ascii="Symbol" w:hAnsi="Symbol" w:cs="Symbol"/>
    </w:rPr>
  </w:style>
  <w:style w:type="character" w:customStyle="1" w:styleId="WW8Num2z1">
    <w:name w:val="WW8Num2z1"/>
    <w:rsid w:val="00EA3B88"/>
    <w:rPr>
      <w:rFonts w:ascii="Courier New" w:hAnsi="Courier New" w:cs="Courier New"/>
    </w:rPr>
  </w:style>
  <w:style w:type="character" w:customStyle="1" w:styleId="WW8Num2z2">
    <w:name w:val="WW8Num2z2"/>
    <w:rsid w:val="00EA3B88"/>
    <w:rPr>
      <w:rFonts w:ascii="Wingdings" w:hAnsi="Wingdings" w:cs="Wingdings"/>
    </w:rPr>
  </w:style>
  <w:style w:type="character" w:customStyle="1" w:styleId="WW8Num3z1">
    <w:name w:val="WW8Num3z1"/>
    <w:rsid w:val="00EA3B88"/>
    <w:rPr>
      <w:rFonts w:ascii="Courier New" w:hAnsi="Courier New" w:cs="Courier New"/>
    </w:rPr>
  </w:style>
  <w:style w:type="character" w:customStyle="1" w:styleId="WW8Num3z2">
    <w:name w:val="WW8Num3z2"/>
    <w:rsid w:val="00EA3B88"/>
    <w:rPr>
      <w:rFonts w:ascii="Wingdings" w:hAnsi="Wingdings" w:cs="Wingdings"/>
    </w:rPr>
  </w:style>
  <w:style w:type="character" w:customStyle="1" w:styleId="WW8Num3z3">
    <w:name w:val="WW8Num3z3"/>
    <w:rsid w:val="00EA3B88"/>
    <w:rPr>
      <w:rFonts w:ascii="Symbol" w:hAnsi="Symbol" w:cs="Symbol"/>
    </w:rPr>
  </w:style>
  <w:style w:type="character" w:customStyle="1" w:styleId="WW8Num4z1">
    <w:name w:val="WW8Num4z1"/>
    <w:rsid w:val="00EA3B88"/>
    <w:rPr>
      <w:rFonts w:ascii="Courier New" w:hAnsi="Courier New" w:cs="Courier New"/>
    </w:rPr>
  </w:style>
  <w:style w:type="character" w:customStyle="1" w:styleId="WW8Num4z2">
    <w:name w:val="WW8Num4z2"/>
    <w:rsid w:val="00EA3B88"/>
    <w:rPr>
      <w:rFonts w:ascii="Wingdings" w:hAnsi="Wingdings" w:cs="Wingdings"/>
    </w:rPr>
  </w:style>
  <w:style w:type="character" w:customStyle="1" w:styleId="WW8Num4z3">
    <w:name w:val="WW8Num4z3"/>
    <w:rsid w:val="00EA3B88"/>
    <w:rPr>
      <w:rFonts w:ascii="Symbol" w:hAnsi="Symbol" w:cs="Symbol"/>
    </w:rPr>
  </w:style>
  <w:style w:type="character" w:customStyle="1" w:styleId="WW8Num5z1">
    <w:name w:val="WW8Num5z1"/>
    <w:rsid w:val="00EA3B88"/>
    <w:rPr>
      <w:rFonts w:cs="Times New Roman"/>
    </w:rPr>
  </w:style>
  <w:style w:type="character" w:customStyle="1" w:styleId="WW8Num7z1">
    <w:name w:val="WW8Num7z1"/>
    <w:rsid w:val="00EA3B88"/>
    <w:rPr>
      <w:rFonts w:ascii="Courier New" w:hAnsi="Courier New" w:cs="Courier New"/>
    </w:rPr>
  </w:style>
  <w:style w:type="character" w:customStyle="1" w:styleId="WW8Num7z2">
    <w:name w:val="WW8Num7z2"/>
    <w:rsid w:val="00EA3B88"/>
    <w:rPr>
      <w:rFonts w:ascii="Wingdings" w:hAnsi="Wingdings" w:cs="Wingdings"/>
    </w:rPr>
  </w:style>
  <w:style w:type="character" w:customStyle="1" w:styleId="WW8Num7z3">
    <w:name w:val="WW8Num7z3"/>
    <w:rsid w:val="00EA3B88"/>
    <w:rPr>
      <w:rFonts w:ascii="Symbol" w:hAnsi="Symbol" w:cs="Symbol"/>
    </w:rPr>
  </w:style>
  <w:style w:type="character" w:customStyle="1" w:styleId="WW8Num8z1">
    <w:name w:val="WW8Num8z1"/>
    <w:rsid w:val="00EA3B88"/>
    <w:rPr>
      <w:rFonts w:ascii="Courier New" w:hAnsi="Courier New" w:cs="Courier New"/>
    </w:rPr>
  </w:style>
  <w:style w:type="character" w:customStyle="1" w:styleId="WW8Num8z2">
    <w:name w:val="WW8Num8z2"/>
    <w:rsid w:val="00EA3B88"/>
    <w:rPr>
      <w:rFonts w:ascii="Wingdings" w:hAnsi="Wingdings" w:cs="Wingdings"/>
    </w:rPr>
  </w:style>
  <w:style w:type="character" w:customStyle="1" w:styleId="WW8Num8z3">
    <w:name w:val="WW8Num8z3"/>
    <w:rsid w:val="00EA3B88"/>
    <w:rPr>
      <w:rFonts w:ascii="Symbol" w:hAnsi="Symbol" w:cs="Symbol"/>
    </w:rPr>
  </w:style>
  <w:style w:type="character" w:customStyle="1" w:styleId="WW8Num9z1">
    <w:name w:val="WW8Num9z1"/>
    <w:rsid w:val="00EA3B88"/>
    <w:rPr>
      <w:rFonts w:ascii="Courier New" w:hAnsi="Courier New" w:cs="Courier New"/>
    </w:rPr>
  </w:style>
  <w:style w:type="character" w:customStyle="1" w:styleId="WW8Num9z2">
    <w:name w:val="WW8Num9z2"/>
    <w:rsid w:val="00EA3B88"/>
    <w:rPr>
      <w:rFonts w:ascii="Wingdings" w:hAnsi="Wingdings" w:cs="Wingdings"/>
    </w:rPr>
  </w:style>
  <w:style w:type="character" w:customStyle="1" w:styleId="WW8Num9z3">
    <w:name w:val="WW8Num9z3"/>
    <w:rsid w:val="00EA3B88"/>
    <w:rPr>
      <w:rFonts w:ascii="Symbol" w:hAnsi="Symbol" w:cs="Symbol"/>
    </w:rPr>
  </w:style>
  <w:style w:type="character" w:customStyle="1" w:styleId="WW8Num10z1">
    <w:name w:val="WW8Num10z1"/>
    <w:rsid w:val="00EA3B88"/>
    <w:rPr>
      <w:rFonts w:ascii="Courier New" w:hAnsi="Courier New" w:cs="Courier New"/>
    </w:rPr>
  </w:style>
  <w:style w:type="character" w:customStyle="1" w:styleId="WW8Num10z2">
    <w:name w:val="WW8Num10z2"/>
    <w:rsid w:val="00EA3B88"/>
    <w:rPr>
      <w:rFonts w:ascii="Wingdings" w:hAnsi="Wingdings" w:cs="Wingdings"/>
    </w:rPr>
  </w:style>
  <w:style w:type="character" w:customStyle="1" w:styleId="WW8Num10z3">
    <w:name w:val="WW8Num10z3"/>
    <w:rsid w:val="00EA3B88"/>
    <w:rPr>
      <w:rFonts w:ascii="Symbol" w:hAnsi="Symbol" w:cs="Symbol"/>
    </w:rPr>
  </w:style>
  <w:style w:type="character" w:customStyle="1" w:styleId="WW8Num11z1">
    <w:name w:val="WW8Num11z1"/>
    <w:rsid w:val="00EA3B88"/>
    <w:rPr>
      <w:rFonts w:ascii="Courier New" w:hAnsi="Courier New" w:cs="Courier New"/>
    </w:rPr>
  </w:style>
  <w:style w:type="character" w:customStyle="1" w:styleId="WW8Num11z2">
    <w:name w:val="WW8Num11z2"/>
    <w:rsid w:val="00EA3B88"/>
    <w:rPr>
      <w:rFonts w:ascii="Wingdings" w:hAnsi="Wingdings" w:cs="Wingdings"/>
    </w:rPr>
  </w:style>
  <w:style w:type="character" w:customStyle="1" w:styleId="WW8Num11z3">
    <w:name w:val="WW8Num11z3"/>
    <w:rsid w:val="00EA3B88"/>
    <w:rPr>
      <w:rFonts w:ascii="Symbol" w:hAnsi="Symbol" w:cs="Symbol"/>
    </w:rPr>
  </w:style>
  <w:style w:type="character" w:customStyle="1" w:styleId="WW8Num12z1">
    <w:name w:val="WW8Num12z1"/>
    <w:rsid w:val="00EA3B88"/>
    <w:rPr>
      <w:rFonts w:ascii="Wingdings" w:hAnsi="Wingdings" w:cs="Wingdings"/>
    </w:rPr>
  </w:style>
  <w:style w:type="character" w:customStyle="1" w:styleId="WW8Num12z2">
    <w:name w:val="WW8Num12z2"/>
    <w:rsid w:val="00EA3B88"/>
    <w:rPr>
      <w:rFonts w:cs="Times New Roman"/>
    </w:rPr>
  </w:style>
  <w:style w:type="character" w:customStyle="1" w:styleId="WW8Num13z1">
    <w:name w:val="WW8Num13z1"/>
    <w:rsid w:val="00EA3B88"/>
    <w:rPr>
      <w:rFonts w:ascii="Courier New" w:hAnsi="Courier New" w:cs="Courier New"/>
    </w:rPr>
  </w:style>
  <w:style w:type="character" w:customStyle="1" w:styleId="WW8Num13z2">
    <w:name w:val="WW8Num13z2"/>
    <w:rsid w:val="00EA3B88"/>
    <w:rPr>
      <w:rFonts w:ascii="Wingdings" w:hAnsi="Wingdings" w:cs="Wingdings"/>
    </w:rPr>
  </w:style>
  <w:style w:type="character" w:customStyle="1" w:styleId="WW8Num13z3">
    <w:name w:val="WW8Num13z3"/>
    <w:rsid w:val="00EA3B88"/>
    <w:rPr>
      <w:rFonts w:ascii="Symbol" w:hAnsi="Symbol" w:cs="Symbol"/>
    </w:rPr>
  </w:style>
  <w:style w:type="character" w:customStyle="1" w:styleId="WW8Num14z1">
    <w:name w:val="WW8Num14z1"/>
    <w:rsid w:val="00EA3B88"/>
    <w:rPr>
      <w:rFonts w:ascii="Courier New" w:hAnsi="Courier New" w:cs="Courier New"/>
    </w:rPr>
  </w:style>
  <w:style w:type="character" w:customStyle="1" w:styleId="WW8Num14z2">
    <w:name w:val="WW8Num14z2"/>
    <w:rsid w:val="00EA3B88"/>
    <w:rPr>
      <w:rFonts w:ascii="Wingdings" w:hAnsi="Wingdings" w:cs="Wingdings"/>
    </w:rPr>
  </w:style>
  <w:style w:type="character" w:customStyle="1" w:styleId="WW8Num14z3">
    <w:name w:val="WW8Num14z3"/>
    <w:rsid w:val="00EA3B88"/>
    <w:rPr>
      <w:rFonts w:ascii="Symbol" w:hAnsi="Symbol" w:cs="Symbol"/>
    </w:rPr>
  </w:style>
  <w:style w:type="character" w:customStyle="1" w:styleId="WW8Num15z1">
    <w:name w:val="WW8Num15z1"/>
    <w:rsid w:val="00EA3B88"/>
    <w:rPr>
      <w:rFonts w:ascii="Courier New" w:hAnsi="Courier New" w:cs="Courier New"/>
    </w:rPr>
  </w:style>
  <w:style w:type="character" w:customStyle="1" w:styleId="WW8Num15z2">
    <w:name w:val="WW8Num15z2"/>
    <w:rsid w:val="00EA3B88"/>
    <w:rPr>
      <w:rFonts w:ascii="Wingdings" w:hAnsi="Wingdings" w:cs="Wingdings"/>
    </w:rPr>
  </w:style>
  <w:style w:type="character" w:customStyle="1" w:styleId="WW8Num15z3">
    <w:name w:val="WW8Num15z3"/>
    <w:rsid w:val="00EA3B88"/>
    <w:rPr>
      <w:rFonts w:ascii="Symbol" w:hAnsi="Symbol" w:cs="Symbol"/>
    </w:rPr>
  </w:style>
  <w:style w:type="character" w:customStyle="1" w:styleId="WW8Num16z1">
    <w:name w:val="WW8Num16z1"/>
    <w:rsid w:val="00EA3B88"/>
    <w:rPr>
      <w:rFonts w:ascii="Courier New" w:hAnsi="Courier New" w:cs="Courier New"/>
    </w:rPr>
  </w:style>
  <w:style w:type="character" w:customStyle="1" w:styleId="WW8Num16z2">
    <w:name w:val="WW8Num16z2"/>
    <w:rsid w:val="00EA3B88"/>
    <w:rPr>
      <w:rFonts w:ascii="Wingdings" w:hAnsi="Wingdings" w:cs="Wingdings"/>
    </w:rPr>
  </w:style>
  <w:style w:type="character" w:customStyle="1" w:styleId="WW8Num16z3">
    <w:name w:val="WW8Num16z3"/>
    <w:rsid w:val="00EA3B88"/>
    <w:rPr>
      <w:rFonts w:ascii="Symbol" w:hAnsi="Symbol" w:cs="Symbol"/>
    </w:rPr>
  </w:style>
  <w:style w:type="character" w:customStyle="1" w:styleId="WW8Num17z1">
    <w:name w:val="WW8Num17z1"/>
    <w:rsid w:val="00EA3B88"/>
    <w:rPr>
      <w:rFonts w:ascii="Courier New" w:hAnsi="Courier New" w:cs="Courier New"/>
    </w:rPr>
  </w:style>
  <w:style w:type="character" w:customStyle="1" w:styleId="WW8Num17z2">
    <w:name w:val="WW8Num17z2"/>
    <w:rsid w:val="00EA3B88"/>
    <w:rPr>
      <w:rFonts w:ascii="Wingdings" w:hAnsi="Wingdings" w:cs="Wingdings"/>
    </w:rPr>
  </w:style>
  <w:style w:type="character" w:customStyle="1" w:styleId="WW8Num17z3">
    <w:name w:val="WW8Num17z3"/>
    <w:rsid w:val="00EA3B88"/>
    <w:rPr>
      <w:rFonts w:ascii="Symbol" w:hAnsi="Symbol" w:cs="Symbol"/>
    </w:rPr>
  </w:style>
  <w:style w:type="character" w:customStyle="1" w:styleId="WW8Num18z1">
    <w:name w:val="WW8Num18z1"/>
    <w:rsid w:val="00EA3B88"/>
    <w:rPr>
      <w:rFonts w:ascii="Courier New" w:hAnsi="Courier New" w:cs="Courier New"/>
    </w:rPr>
  </w:style>
  <w:style w:type="character" w:customStyle="1" w:styleId="WW8Num18z2">
    <w:name w:val="WW8Num18z2"/>
    <w:rsid w:val="00EA3B88"/>
    <w:rPr>
      <w:rFonts w:ascii="Wingdings" w:hAnsi="Wingdings" w:cs="Wingdings"/>
    </w:rPr>
  </w:style>
  <w:style w:type="character" w:customStyle="1" w:styleId="WW8Num18z3">
    <w:name w:val="WW8Num18z3"/>
    <w:rsid w:val="00EA3B88"/>
    <w:rPr>
      <w:rFonts w:ascii="Symbol" w:hAnsi="Symbol" w:cs="Symbol"/>
    </w:rPr>
  </w:style>
  <w:style w:type="character" w:customStyle="1" w:styleId="WW8Num19z1">
    <w:name w:val="WW8Num19z1"/>
    <w:rsid w:val="00EA3B88"/>
    <w:rPr>
      <w:rFonts w:ascii="Courier New" w:hAnsi="Courier New" w:cs="Courier New"/>
    </w:rPr>
  </w:style>
  <w:style w:type="character" w:customStyle="1" w:styleId="WW8Num19z2">
    <w:name w:val="WW8Num19z2"/>
    <w:rsid w:val="00EA3B88"/>
    <w:rPr>
      <w:rFonts w:ascii="Wingdings" w:hAnsi="Wingdings" w:cs="Wingdings"/>
    </w:rPr>
  </w:style>
  <w:style w:type="character" w:customStyle="1" w:styleId="WW8Num19z3">
    <w:name w:val="WW8Num19z3"/>
    <w:rsid w:val="00EA3B88"/>
    <w:rPr>
      <w:rFonts w:ascii="Symbol" w:hAnsi="Symbol" w:cs="Symbol"/>
    </w:rPr>
  </w:style>
  <w:style w:type="character" w:customStyle="1" w:styleId="WW8Num20z1">
    <w:name w:val="WW8Num20z1"/>
    <w:rsid w:val="00EA3B88"/>
    <w:rPr>
      <w:rFonts w:ascii="Courier New" w:hAnsi="Courier New" w:cs="Courier New"/>
    </w:rPr>
  </w:style>
  <w:style w:type="character" w:customStyle="1" w:styleId="WW8Num20z2">
    <w:name w:val="WW8Num20z2"/>
    <w:rsid w:val="00EA3B88"/>
    <w:rPr>
      <w:rFonts w:ascii="Wingdings" w:hAnsi="Wingdings" w:cs="Wingdings"/>
    </w:rPr>
  </w:style>
  <w:style w:type="character" w:customStyle="1" w:styleId="WW8Num20z3">
    <w:name w:val="WW8Num20z3"/>
    <w:rsid w:val="00EA3B88"/>
    <w:rPr>
      <w:rFonts w:ascii="Symbol" w:hAnsi="Symbol" w:cs="Symbol"/>
    </w:rPr>
  </w:style>
  <w:style w:type="character" w:customStyle="1" w:styleId="WW8Num21z1">
    <w:name w:val="WW8Num21z1"/>
    <w:rsid w:val="00EA3B88"/>
    <w:rPr>
      <w:rFonts w:cs="Times New Roman"/>
    </w:rPr>
  </w:style>
  <w:style w:type="character" w:customStyle="1" w:styleId="WW8Num22z1">
    <w:name w:val="WW8Num22z1"/>
    <w:rsid w:val="00EA3B88"/>
    <w:rPr>
      <w:rFonts w:ascii="Courier New" w:hAnsi="Courier New" w:cs="Courier New"/>
    </w:rPr>
  </w:style>
  <w:style w:type="character" w:customStyle="1" w:styleId="WW8Num22z2">
    <w:name w:val="WW8Num22z2"/>
    <w:rsid w:val="00EA3B88"/>
    <w:rPr>
      <w:rFonts w:ascii="Wingdings" w:hAnsi="Wingdings" w:cs="Wingdings"/>
    </w:rPr>
  </w:style>
  <w:style w:type="character" w:customStyle="1" w:styleId="WW8Num22z3">
    <w:name w:val="WW8Num22z3"/>
    <w:rsid w:val="00EA3B88"/>
    <w:rPr>
      <w:rFonts w:ascii="Symbol" w:hAnsi="Symbol" w:cs="Symbol"/>
    </w:rPr>
  </w:style>
  <w:style w:type="character" w:customStyle="1" w:styleId="WW8Num23z1">
    <w:name w:val="WW8Num23z1"/>
    <w:rsid w:val="00EA3B88"/>
    <w:rPr>
      <w:rFonts w:ascii="Courier New" w:hAnsi="Courier New" w:cs="Courier New"/>
    </w:rPr>
  </w:style>
  <w:style w:type="character" w:customStyle="1" w:styleId="WW8Num23z2">
    <w:name w:val="WW8Num23z2"/>
    <w:rsid w:val="00EA3B88"/>
    <w:rPr>
      <w:rFonts w:ascii="Wingdings" w:hAnsi="Wingdings" w:cs="Wingdings"/>
    </w:rPr>
  </w:style>
  <w:style w:type="character" w:customStyle="1" w:styleId="Heading1Char">
    <w:name w:val="Heading 1 Char"/>
    <w:basedOn w:val="DefaultParagraphFont"/>
    <w:uiPriority w:val="9"/>
    <w:rsid w:val="00EA3B88"/>
    <w:rPr>
      <w:rFonts w:ascii="Times New Roman" w:hAnsi="Times New Roman" w:cs="Times New Roman"/>
      <w:b/>
      <w:bCs/>
      <w:kern w:val="1"/>
      <w:sz w:val="48"/>
      <w:szCs w:val="48"/>
    </w:rPr>
  </w:style>
  <w:style w:type="character" w:customStyle="1" w:styleId="Heading2Char">
    <w:name w:val="Heading 2 Char"/>
    <w:basedOn w:val="DefaultParagraphFont"/>
    <w:rsid w:val="00EA3B88"/>
    <w:rPr>
      <w:rFonts w:ascii="Cambria" w:hAnsi="Cambria" w:cs="Cambria"/>
      <w:b/>
      <w:bCs/>
      <w:color w:val="FF388C"/>
      <w:sz w:val="26"/>
      <w:szCs w:val="26"/>
    </w:rPr>
  </w:style>
  <w:style w:type="character" w:customStyle="1" w:styleId="Heading3Char">
    <w:name w:val="Heading 3 Char"/>
    <w:basedOn w:val="DefaultParagraphFont"/>
    <w:rsid w:val="00EA3B88"/>
    <w:rPr>
      <w:rFonts w:ascii="Lucida Sans" w:hAnsi="Lucida Sans" w:cs="Lucida Sans"/>
      <w:b/>
      <w:bCs/>
      <w:sz w:val="26"/>
      <w:szCs w:val="26"/>
    </w:rPr>
  </w:style>
  <w:style w:type="character" w:customStyle="1" w:styleId="Heading4Char">
    <w:name w:val="Heading 4 Char"/>
    <w:basedOn w:val="DefaultParagraphFont"/>
    <w:rsid w:val="00EA3B88"/>
    <w:rPr>
      <w:rFonts w:ascii="Book Antiqua" w:hAnsi="Book Antiqua" w:cs="Book Antiqua"/>
      <w:b/>
      <w:bCs/>
      <w:sz w:val="28"/>
      <w:szCs w:val="28"/>
    </w:rPr>
  </w:style>
  <w:style w:type="character" w:customStyle="1" w:styleId="Heading5Char">
    <w:name w:val="Heading 5 Char"/>
    <w:basedOn w:val="DefaultParagraphFont"/>
    <w:uiPriority w:val="9"/>
    <w:rsid w:val="00EA3B88"/>
    <w:rPr>
      <w:rFonts w:ascii="Book Antiqua" w:hAnsi="Book Antiqua" w:cs="Book Antiqua"/>
      <w:b/>
      <w:bCs/>
      <w:i/>
      <w:iCs/>
      <w:sz w:val="26"/>
      <w:szCs w:val="26"/>
    </w:rPr>
  </w:style>
  <w:style w:type="character" w:customStyle="1" w:styleId="Heading6Char">
    <w:name w:val="Heading 6 Char"/>
    <w:basedOn w:val="DefaultParagraphFont"/>
    <w:rsid w:val="00EA3B88"/>
    <w:rPr>
      <w:rFonts w:ascii="Book Antiqua" w:hAnsi="Book Antiqua" w:cs="Book Antiqua"/>
      <w:b/>
      <w:bCs/>
    </w:rPr>
  </w:style>
  <w:style w:type="character" w:customStyle="1" w:styleId="Heading7Char">
    <w:name w:val="Heading 7 Char"/>
    <w:basedOn w:val="DefaultParagraphFont"/>
    <w:rsid w:val="00EA3B88"/>
    <w:rPr>
      <w:rFonts w:ascii="Book Antiqua" w:hAnsi="Book Antiqua" w:cs="Book Antiqua"/>
      <w:sz w:val="24"/>
      <w:szCs w:val="24"/>
    </w:rPr>
  </w:style>
  <w:style w:type="character" w:customStyle="1" w:styleId="Heading8Char">
    <w:name w:val="Heading 8 Char"/>
    <w:basedOn w:val="DefaultParagraphFont"/>
    <w:rsid w:val="00EA3B88"/>
    <w:rPr>
      <w:rFonts w:ascii="Book Antiqua" w:hAnsi="Book Antiqua" w:cs="Book Antiqua"/>
      <w:i/>
      <w:iCs/>
      <w:sz w:val="24"/>
      <w:szCs w:val="24"/>
    </w:rPr>
  </w:style>
  <w:style w:type="character" w:customStyle="1" w:styleId="Heading9Char">
    <w:name w:val="Heading 9 Char"/>
    <w:basedOn w:val="DefaultParagraphFont"/>
    <w:rsid w:val="00EA3B88"/>
    <w:rPr>
      <w:rFonts w:ascii="Lucida Sans" w:hAnsi="Lucida Sans" w:cs="Lucida Sans"/>
    </w:rPr>
  </w:style>
  <w:style w:type="character" w:customStyle="1" w:styleId="HeaderChar">
    <w:name w:val="Header Char"/>
    <w:basedOn w:val="DefaultParagraphFont"/>
    <w:uiPriority w:val="99"/>
    <w:rsid w:val="00EA3B88"/>
    <w:rPr>
      <w:rFonts w:cs="Times New Roman"/>
    </w:rPr>
  </w:style>
  <w:style w:type="character" w:customStyle="1" w:styleId="FooterChar">
    <w:name w:val="Footer Char"/>
    <w:basedOn w:val="DefaultParagraphFont"/>
    <w:uiPriority w:val="99"/>
    <w:rsid w:val="00EA3B88"/>
    <w:rPr>
      <w:rFonts w:cs="Times New Roman"/>
    </w:rPr>
  </w:style>
  <w:style w:type="character" w:customStyle="1" w:styleId="BalloonTextChar">
    <w:name w:val="Balloon Text Char"/>
    <w:basedOn w:val="DefaultParagraphFont"/>
    <w:uiPriority w:val="99"/>
    <w:rsid w:val="00EA3B88"/>
    <w:rPr>
      <w:rFonts w:ascii="Tahoma" w:hAnsi="Tahoma" w:cs="Tahoma"/>
      <w:sz w:val="16"/>
      <w:szCs w:val="16"/>
    </w:rPr>
  </w:style>
  <w:style w:type="character" w:styleId="Hyperlink">
    <w:name w:val="Hyperlink"/>
    <w:basedOn w:val="DefaultParagraphFont"/>
    <w:uiPriority w:val="99"/>
    <w:rsid w:val="00EA3B88"/>
    <w:rPr>
      <w:rFonts w:cs="Times New Roman"/>
      <w:color w:val="0000FF"/>
      <w:u w:val="single"/>
    </w:rPr>
  </w:style>
  <w:style w:type="character" w:customStyle="1" w:styleId="TitleChar">
    <w:name w:val="Title Char"/>
    <w:basedOn w:val="DefaultParagraphFont"/>
    <w:link w:val="Title"/>
    <w:rsid w:val="00EA3B88"/>
    <w:rPr>
      <w:rFonts w:ascii="Lucida Sans" w:hAnsi="Lucida Sans" w:cs="Lucida Sans"/>
      <w:b/>
      <w:bCs/>
      <w:kern w:val="1"/>
      <w:sz w:val="32"/>
      <w:szCs w:val="32"/>
    </w:rPr>
  </w:style>
  <w:style w:type="paragraph" w:styleId="Title">
    <w:name w:val="Title"/>
    <w:basedOn w:val="Normal"/>
    <w:next w:val="Normal"/>
    <w:link w:val="TitleChar"/>
    <w:qFormat/>
    <w:rsid w:val="00377BEB"/>
    <w:pPr>
      <w:pBdr>
        <w:bottom w:val="single" w:sz="4" w:space="1" w:color="auto"/>
      </w:pBdr>
      <w:suppressAutoHyphens w:val="0"/>
      <w:spacing w:after="200"/>
      <w:contextualSpacing/>
    </w:pPr>
    <w:rPr>
      <w:rFonts w:ascii="Lucida Sans" w:eastAsia="Times New Roman" w:hAnsi="Lucida Sans" w:cs="Lucida Sans"/>
      <w:b/>
      <w:bCs/>
      <w:kern w:val="1"/>
      <w:sz w:val="32"/>
      <w:szCs w:val="32"/>
      <w:lang w:eastAsia="en-US"/>
    </w:rPr>
  </w:style>
  <w:style w:type="character" w:customStyle="1" w:styleId="NoSpacingChar">
    <w:name w:val="No Spacing Char"/>
    <w:basedOn w:val="DefaultParagraphFont"/>
    <w:uiPriority w:val="1"/>
    <w:rsid w:val="00EA3B88"/>
    <w:rPr>
      <w:rFonts w:cs="Calibri"/>
      <w:sz w:val="22"/>
      <w:szCs w:val="22"/>
      <w:lang w:val="en-US" w:bidi="ar-SA"/>
    </w:rPr>
  </w:style>
  <w:style w:type="character" w:customStyle="1" w:styleId="BodyTextChar">
    <w:name w:val="Body Text Char"/>
    <w:aliases w:val=" uvlaka 3 Char"/>
    <w:basedOn w:val="DefaultParagraphFont"/>
    <w:uiPriority w:val="1"/>
    <w:rsid w:val="00EA3B88"/>
    <w:rPr>
      <w:rFonts w:ascii="Times New Roman" w:hAnsi="Times New Roman" w:cs="Times New Roman"/>
      <w:lang w:val="sq-AL"/>
    </w:rPr>
  </w:style>
  <w:style w:type="character" w:styleId="Strong">
    <w:name w:val="Strong"/>
    <w:basedOn w:val="DefaultParagraphFont"/>
    <w:uiPriority w:val="22"/>
    <w:qFormat/>
    <w:rsid w:val="00EA3B88"/>
    <w:rPr>
      <w:rFonts w:cs="Times New Roman"/>
      <w:b/>
      <w:bCs/>
    </w:rPr>
  </w:style>
  <w:style w:type="character" w:styleId="Emphasis">
    <w:name w:val="Emphasis"/>
    <w:basedOn w:val="DefaultParagraphFont"/>
    <w:uiPriority w:val="20"/>
    <w:qFormat/>
    <w:rsid w:val="00EA3B88"/>
    <w:rPr>
      <w:rFonts w:ascii="Book Antiqua" w:hAnsi="Book Antiqua" w:cs="Book Antiqua"/>
      <w:b/>
      <w:bCs/>
      <w:i/>
      <w:iCs/>
    </w:rPr>
  </w:style>
  <w:style w:type="character" w:customStyle="1" w:styleId="SubtitleChar">
    <w:name w:val="Subtitle Char"/>
    <w:basedOn w:val="DefaultParagraphFont"/>
    <w:uiPriority w:val="11"/>
    <w:rsid w:val="00EA3B88"/>
    <w:rPr>
      <w:rFonts w:ascii="Lucida Sans" w:hAnsi="Lucida Sans" w:cs="Lucida Sans"/>
      <w:sz w:val="24"/>
      <w:szCs w:val="24"/>
    </w:rPr>
  </w:style>
  <w:style w:type="character" w:customStyle="1" w:styleId="QuoteChar">
    <w:name w:val="Quote Char"/>
    <w:basedOn w:val="DefaultParagraphFont"/>
    <w:uiPriority w:val="29"/>
    <w:rsid w:val="00EA3B88"/>
    <w:rPr>
      <w:rFonts w:ascii="Book Antiqua" w:hAnsi="Book Antiqua" w:cs="Book Antiqua"/>
      <w:i/>
      <w:iCs/>
      <w:sz w:val="24"/>
      <w:szCs w:val="24"/>
    </w:rPr>
  </w:style>
  <w:style w:type="character" w:customStyle="1" w:styleId="IntenseQuoteChar">
    <w:name w:val="Intense Quote Char"/>
    <w:basedOn w:val="DefaultParagraphFont"/>
    <w:uiPriority w:val="30"/>
    <w:rsid w:val="00EA3B88"/>
    <w:rPr>
      <w:rFonts w:ascii="Book Antiqua" w:hAnsi="Book Antiqua" w:cs="Book Antiqua"/>
      <w:b/>
      <w:bCs/>
      <w:i/>
      <w:iCs/>
      <w:sz w:val="24"/>
      <w:szCs w:val="24"/>
    </w:rPr>
  </w:style>
  <w:style w:type="character" w:styleId="SubtleEmphasis">
    <w:name w:val="Subtle Emphasis"/>
    <w:basedOn w:val="DefaultParagraphFont"/>
    <w:uiPriority w:val="19"/>
    <w:qFormat/>
    <w:rsid w:val="00EA3B88"/>
    <w:rPr>
      <w:rFonts w:cs="Times New Roman"/>
      <w:i/>
      <w:iCs/>
      <w:color w:val="000000"/>
    </w:rPr>
  </w:style>
  <w:style w:type="character" w:styleId="IntenseEmphasis">
    <w:name w:val="Intense Emphasis"/>
    <w:basedOn w:val="DefaultParagraphFont"/>
    <w:uiPriority w:val="21"/>
    <w:qFormat/>
    <w:rsid w:val="00EA3B88"/>
    <w:rPr>
      <w:rFonts w:cs="Times New Roman"/>
      <w:b/>
      <w:bCs/>
      <w:i/>
      <w:iCs/>
      <w:sz w:val="24"/>
      <w:szCs w:val="24"/>
      <w:u w:val="single"/>
    </w:rPr>
  </w:style>
  <w:style w:type="character" w:styleId="SubtleReference">
    <w:name w:val="Subtle Reference"/>
    <w:basedOn w:val="DefaultParagraphFont"/>
    <w:uiPriority w:val="31"/>
    <w:qFormat/>
    <w:rsid w:val="00EA3B88"/>
    <w:rPr>
      <w:rFonts w:cs="Times New Roman"/>
      <w:sz w:val="24"/>
      <w:szCs w:val="24"/>
      <w:u w:val="single"/>
    </w:rPr>
  </w:style>
  <w:style w:type="character" w:styleId="IntenseReference">
    <w:name w:val="Intense Reference"/>
    <w:basedOn w:val="DefaultParagraphFont"/>
    <w:uiPriority w:val="32"/>
    <w:qFormat/>
    <w:rsid w:val="00EA3B88"/>
    <w:rPr>
      <w:rFonts w:cs="Times New Roman"/>
      <w:b/>
      <w:bCs/>
      <w:sz w:val="24"/>
      <w:szCs w:val="24"/>
      <w:u w:val="single"/>
    </w:rPr>
  </w:style>
  <w:style w:type="character" w:styleId="BookTitle">
    <w:name w:val="Book Title"/>
    <w:basedOn w:val="DefaultParagraphFont"/>
    <w:uiPriority w:val="33"/>
    <w:qFormat/>
    <w:rsid w:val="00EA3B88"/>
    <w:rPr>
      <w:rFonts w:ascii="Lucida Sans" w:hAnsi="Lucida Sans" w:cs="Lucida Sans"/>
      <w:b/>
      <w:bCs/>
      <w:i/>
      <w:iCs/>
      <w:sz w:val="24"/>
      <w:szCs w:val="24"/>
    </w:rPr>
  </w:style>
  <w:style w:type="character" w:styleId="CommentReference">
    <w:name w:val="annotation reference"/>
    <w:basedOn w:val="DefaultParagraphFont"/>
    <w:uiPriority w:val="99"/>
    <w:rsid w:val="00EA3B88"/>
    <w:rPr>
      <w:rFonts w:cs="Times New Roman"/>
      <w:sz w:val="16"/>
      <w:szCs w:val="16"/>
    </w:rPr>
  </w:style>
  <w:style w:type="character" w:customStyle="1" w:styleId="CommentTextChar">
    <w:name w:val="Comment Text Char"/>
    <w:basedOn w:val="DefaultParagraphFont"/>
    <w:uiPriority w:val="99"/>
    <w:rsid w:val="00EA3B88"/>
    <w:rPr>
      <w:rFonts w:ascii="Book Antiqua" w:hAnsi="Book Antiqua" w:cs="Book Antiqua"/>
    </w:rPr>
  </w:style>
  <w:style w:type="character" w:customStyle="1" w:styleId="CommentSubjectChar">
    <w:name w:val="Comment Subject Char"/>
    <w:basedOn w:val="CommentTextChar"/>
    <w:uiPriority w:val="99"/>
    <w:rsid w:val="00EA3B88"/>
    <w:rPr>
      <w:rFonts w:ascii="Book Antiqua" w:hAnsi="Book Antiqua" w:cs="Book Antiqua"/>
      <w:b/>
      <w:bCs/>
    </w:rPr>
  </w:style>
  <w:style w:type="character" w:customStyle="1" w:styleId="BodyTextIndent3Char">
    <w:name w:val="Body Text Indent 3 Char"/>
    <w:basedOn w:val="DefaultParagraphFont"/>
    <w:uiPriority w:val="99"/>
    <w:rsid w:val="00EA3B88"/>
    <w:rPr>
      <w:rFonts w:ascii="Book Antiqua" w:hAnsi="Book Antiqua" w:cs="Book Antiqua"/>
      <w:sz w:val="16"/>
      <w:szCs w:val="16"/>
    </w:rPr>
  </w:style>
  <w:style w:type="character" w:customStyle="1" w:styleId="BodyContentChar">
    <w:name w:val="Body Content Char"/>
    <w:basedOn w:val="DefaultParagraphFont"/>
    <w:rsid w:val="00EA3B88"/>
    <w:rPr>
      <w:rFonts w:ascii="Calibri" w:hAnsi="Calibri" w:cs="Calibri"/>
      <w:color w:val="000000"/>
      <w:sz w:val="22"/>
      <w:szCs w:val="22"/>
    </w:rPr>
  </w:style>
  <w:style w:type="character" w:customStyle="1" w:styleId="CommentTextChar1">
    <w:name w:val="Comment Text Char1"/>
    <w:basedOn w:val="DefaultParagraphFont"/>
    <w:uiPriority w:val="99"/>
    <w:rsid w:val="00EA3B88"/>
    <w:rPr>
      <w:rFonts w:ascii="Book Antiqua" w:hAnsi="Book Antiqua" w:cs="Book Antiqua"/>
      <w:sz w:val="20"/>
      <w:szCs w:val="20"/>
    </w:rPr>
  </w:style>
  <w:style w:type="character" w:customStyle="1" w:styleId="CommentSubjectChar1">
    <w:name w:val="Comment Subject Char1"/>
    <w:basedOn w:val="CommentTextChar1"/>
    <w:uiPriority w:val="99"/>
    <w:rsid w:val="00EA3B88"/>
    <w:rPr>
      <w:rFonts w:ascii="Book Antiqua" w:hAnsi="Book Antiqua" w:cs="Book Antiqua"/>
      <w:b/>
      <w:bCs/>
      <w:sz w:val="20"/>
      <w:szCs w:val="20"/>
    </w:rPr>
  </w:style>
  <w:style w:type="character" w:styleId="PageNumber">
    <w:name w:val="page number"/>
    <w:basedOn w:val="DefaultParagraphFont"/>
    <w:uiPriority w:val="99"/>
    <w:rsid w:val="00EA3B88"/>
    <w:rPr>
      <w:rFonts w:cs="Times New Roman"/>
    </w:rPr>
  </w:style>
  <w:style w:type="character" w:customStyle="1" w:styleId="BodyTextIndentChar">
    <w:name w:val="Body Text Indent Char"/>
    <w:basedOn w:val="DefaultParagraphFont"/>
    <w:rsid w:val="00EA3B88"/>
    <w:rPr>
      <w:rFonts w:ascii="Arial" w:hAnsi="Arial" w:cs="Arial"/>
      <w:sz w:val="24"/>
      <w:szCs w:val="24"/>
      <w:lang w:val="sr-Latn-CS"/>
    </w:rPr>
  </w:style>
  <w:style w:type="character" w:styleId="FollowedHyperlink">
    <w:name w:val="FollowedHyperlink"/>
    <w:basedOn w:val="DefaultParagraphFont"/>
    <w:uiPriority w:val="99"/>
    <w:rsid w:val="00EA3B88"/>
    <w:rPr>
      <w:rFonts w:cs="Times New Roman"/>
      <w:color w:val="800080"/>
      <w:u w:val="single"/>
    </w:rPr>
  </w:style>
  <w:style w:type="character" w:customStyle="1" w:styleId="IndexLink">
    <w:name w:val="Index Link"/>
    <w:rsid w:val="00EA3B88"/>
  </w:style>
  <w:style w:type="character" w:customStyle="1" w:styleId="NumberingSymbols">
    <w:name w:val="Numbering Symbols"/>
    <w:rsid w:val="00EA3B88"/>
  </w:style>
  <w:style w:type="paragraph" w:customStyle="1" w:styleId="Heading">
    <w:name w:val="Heading"/>
    <w:basedOn w:val="Normal"/>
    <w:next w:val="Normal"/>
    <w:rsid w:val="00EA3B88"/>
    <w:pPr>
      <w:spacing w:before="240" w:after="60"/>
      <w:jc w:val="center"/>
    </w:pPr>
    <w:rPr>
      <w:rFonts w:ascii="Lucida Sans" w:eastAsia="Times New Roman" w:hAnsi="Lucida Sans" w:cs="Lucida Sans"/>
      <w:b/>
      <w:bCs/>
      <w:kern w:val="1"/>
      <w:sz w:val="32"/>
      <w:szCs w:val="32"/>
    </w:rPr>
  </w:style>
  <w:style w:type="paragraph" w:styleId="List">
    <w:name w:val="List"/>
    <w:basedOn w:val="BodyText"/>
    <w:rsid w:val="00EA3B88"/>
    <w:rPr>
      <w:rFonts w:cs="Mangal"/>
    </w:rPr>
  </w:style>
  <w:style w:type="paragraph" w:styleId="Caption">
    <w:name w:val="caption"/>
    <w:basedOn w:val="Normal"/>
    <w:next w:val="Normal"/>
    <w:qFormat/>
    <w:rsid w:val="00EA3B88"/>
    <w:rPr>
      <w:rFonts w:ascii="Book Antiqua" w:hAnsi="Book Antiqua" w:cs="Book Antiqua"/>
      <w:b/>
      <w:bCs/>
      <w:color w:val="4F81BD"/>
      <w:sz w:val="18"/>
      <w:szCs w:val="18"/>
    </w:rPr>
  </w:style>
  <w:style w:type="paragraph" w:customStyle="1" w:styleId="Index">
    <w:name w:val="Index"/>
    <w:basedOn w:val="Normal"/>
    <w:rsid w:val="00EA3B88"/>
    <w:pPr>
      <w:suppressLineNumbers/>
    </w:pPr>
    <w:rPr>
      <w:rFonts w:cs="Mangal"/>
    </w:rPr>
  </w:style>
  <w:style w:type="paragraph" w:styleId="Header">
    <w:name w:val="header"/>
    <w:basedOn w:val="Normal"/>
    <w:link w:val="HeaderChar1"/>
    <w:rsid w:val="00EA3B88"/>
  </w:style>
  <w:style w:type="character" w:customStyle="1" w:styleId="HeaderChar1">
    <w:name w:val="Header Char1"/>
    <w:basedOn w:val="DefaultParagraphFont"/>
    <w:link w:val="Header"/>
    <w:uiPriority w:val="99"/>
    <w:rsid w:val="0031482B"/>
    <w:rPr>
      <w:rFonts w:ascii="Calibri" w:eastAsia="Calibri" w:hAnsi="Calibri" w:cs="Calibri"/>
      <w:sz w:val="22"/>
      <w:szCs w:val="22"/>
      <w:lang w:eastAsia="zh-CN"/>
    </w:rPr>
  </w:style>
  <w:style w:type="paragraph" w:styleId="Footer">
    <w:name w:val="footer"/>
    <w:basedOn w:val="Normal"/>
    <w:link w:val="FooterChar1"/>
    <w:uiPriority w:val="99"/>
    <w:rsid w:val="00EA3B88"/>
  </w:style>
  <w:style w:type="character" w:customStyle="1" w:styleId="FooterChar1">
    <w:name w:val="Footer Char1"/>
    <w:basedOn w:val="DefaultParagraphFont"/>
    <w:link w:val="Footer"/>
    <w:uiPriority w:val="99"/>
    <w:rsid w:val="0031482B"/>
    <w:rPr>
      <w:rFonts w:ascii="Calibri" w:eastAsia="Calibri" w:hAnsi="Calibri" w:cs="Calibri"/>
      <w:sz w:val="22"/>
      <w:szCs w:val="22"/>
      <w:lang w:eastAsia="zh-CN"/>
    </w:rPr>
  </w:style>
  <w:style w:type="paragraph" w:styleId="BalloonText">
    <w:name w:val="Balloon Text"/>
    <w:basedOn w:val="Normal"/>
    <w:link w:val="BalloonTextChar1"/>
    <w:uiPriority w:val="99"/>
    <w:rsid w:val="00EA3B88"/>
    <w:rPr>
      <w:rFonts w:ascii="Tahoma" w:hAnsi="Tahoma" w:cs="Tahoma"/>
      <w:sz w:val="16"/>
      <w:szCs w:val="16"/>
    </w:rPr>
  </w:style>
  <w:style w:type="character" w:customStyle="1" w:styleId="BalloonTextChar1">
    <w:name w:val="Balloon Text Char1"/>
    <w:basedOn w:val="DefaultParagraphFont"/>
    <w:link w:val="BalloonText"/>
    <w:uiPriority w:val="99"/>
    <w:rsid w:val="0031482B"/>
    <w:rPr>
      <w:rFonts w:ascii="Tahoma" w:eastAsia="Calibri" w:hAnsi="Tahoma" w:cs="Tahoma"/>
      <w:sz w:val="16"/>
      <w:szCs w:val="16"/>
      <w:lang w:eastAsia="zh-CN"/>
    </w:rPr>
  </w:style>
  <w:style w:type="paragraph" w:styleId="ListParagraph">
    <w:name w:val="List Paragraph"/>
    <w:aliases w:val="----"/>
    <w:basedOn w:val="Normal"/>
    <w:link w:val="ListParagraphChar"/>
    <w:uiPriority w:val="34"/>
    <w:qFormat/>
    <w:rsid w:val="00EA3B88"/>
    <w:pPr>
      <w:ind w:left="720"/>
    </w:pPr>
  </w:style>
  <w:style w:type="paragraph" w:customStyle="1" w:styleId="style5">
    <w:name w:val="style5"/>
    <w:basedOn w:val="Normal"/>
    <w:rsid w:val="00EA3B88"/>
    <w:pPr>
      <w:spacing w:before="280" w:after="280"/>
    </w:pPr>
    <w:rPr>
      <w:rFonts w:eastAsia="Times New Roman" w:cs="Times New Roman"/>
      <w:sz w:val="24"/>
      <w:szCs w:val="24"/>
    </w:rPr>
  </w:style>
  <w:style w:type="paragraph" w:styleId="NormalWeb">
    <w:name w:val="Normal (Web)"/>
    <w:basedOn w:val="Normal"/>
    <w:uiPriority w:val="99"/>
    <w:rsid w:val="00EA3B88"/>
    <w:pPr>
      <w:spacing w:before="280" w:after="280"/>
    </w:pPr>
    <w:rPr>
      <w:rFonts w:eastAsia="Times New Roman" w:cs="Times New Roman"/>
      <w:sz w:val="24"/>
      <w:szCs w:val="24"/>
    </w:rPr>
  </w:style>
  <w:style w:type="paragraph" w:customStyle="1" w:styleId="msolistparagraph0">
    <w:name w:val="msolistparagraph"/>
    <w:basedOn w:val="Normal"/>
    <w:rsid w:val="00EA3B88"/>
    <w:pPr>
      <w:spacing w:before="280" w:after="280"/>
    </w:pPr>
    <w:rPr>
      <w:rFonts w:ascii="Times New Roman" w:hAnsi="Times New Roman" w:cs="Times New Roman"/>
      <w:sz w:val="24"/>
      <w:szCs w:val="24"/>
    </w:rPr>
  </w:style>
  <w:style w:type="paragraph" w:styleId="TOCHeading">
    <w:name w:val="TOC Heading"/>
    <w:basedOn w:val="Heading1"/>
    <w:next w:val="Normal"/>
    <w:uiPriority w:val="39"/>
    <w:qFormat/>
    <w:rsid w:val="00EA3B88"/>
    <w:pPr>
      <w:keepNext/>
      <w:keepLines/>
      <w:tabs>
        <w:tab w:val="clear" w:pos="0"/>
      </w:tabs>
      <w:spacing w:before="480" w:after="0" w:line="276" w:lineRule="auto"/>
      <w:ind w:left="0" w:firstLine="0"/>
    </w:pPr>
    <w:rPr>
      <w:rFonts w:ascii="Cambria" w:eastAsia="Calibri" w:hAnsi="Cambria" w:cs="Cambria"/>
      <w:color w:val="365F91"/>
      <w:sz w:val="28"/>
      <w:szCs w:val="28"/>
    </w:rPr>
  </w:style>
  <w:style w:type="paragraph" w:styleId="TOC1">
    <w:name w:val="toc 1"/>
    <w:basedOn w:val="Normal"/>
    <w:next w:val="Normal"/>
    <w:uiPriority w:val="39"/>
    <w:qFormat/>
    <w:rsid w:val="00EA3B88"/>
    <w:pPr>
      <w:spacing w:line="360" w:lineRule="auto"/>
      <w:ind w:left="284" w:hanging="284"/>
    </w:pPr>
    <w:rPr>
      <w:sz w:val="20"/>
      <w:szCs w:val="20"/>
      <w:lang w:val="ru-RU" w:eastAsia="en-US"/>
    </w:rPr>
  </w:style>
  <w:style w:type="paragraph" w:styleId="TOC2">
    <w:name w:val="toc 2"/>
    <w:basedOn w:val="Normal"/>
    <w:next w:val="Normal"/>
    <w:uiPriority w:val="39"/>
    <w:qFormat/>
    <w:rsid w:val="00EA3B88"/>
    <w:pPr>
      <w:ind w:left="220" w:firstLine="206"/>
    </w:pPr>
  </w:style>
  <w:style w:type="paragraph" w:styleId="NoSpacing">
    <w:name w:val="No Spacing"/>
    <w:uiPriority w:val="1"/>
    <w:qFormat/>
    <w:rsid w:val="00EA3B88"/>
    <w:pPr>
      <w:suppressAutoHyphens/>
    </w:pPr>
    <w:rPr>
      <w:rFonts w:ascii="Calibri" w:eastAsia="Calibri" w:hAnsi="Calibri" w:cs="Calibri"/>
      <w:sz w:val="22"/>
      <w:szCs w:val="22"/>
      <w:lang w:eastAsia="zh-CN"/>
    </w:rPr>
  </w:style>
  <w:style w:type="paragraph" w:styleId="Subtitle">
    <w:name w:val="Subtitle"/>
    <w:basedOn w:val="Normal"/>
    <w:next w:val="Normal"/>
    <w:link w:val="SubtitleChar1"/>
    <w:uiPriority w:val="11"/>
    <w:qFormat/>
    <w:rsid w:val="00EA3B88"/>
    <w:pPr>
      <w:spacing w:after="60"/>
      <w:jc w:val="center"/>
    </w:pPr>
    <w:rPr>
      <w:rFonts w:ascii="Lucida Sans" w:hAnsi="Lucida Sans" w:cs="Lucida Sans"/>
      <w:sz w:val="24"/>
      <w:szCs w:val="24"/>
    </w:rPr>
  </w:style>
  <w:style w:type="character" w:customStyle="1" w:styleId="SubtitleChar1">
    <w:name w:val="Subtitle Char1"/>
    <w:basedOn w:val="DefaultParagraphFont"/>
    <w:link w:val="Subtitle"/>
    <w:rsid w:val="0031482B"/>
    <w:rPr>
      <w:rFonts w:ascii="Lucida Sans" w:eastAsia="Calibri" w:hAnsi="Lucida Sans" w:cs="Lucida Sans"/>
      <w:sz w:val="24"/>
      <w:szCs w:val="24"/>
      <w:lang w:eastAsia="zh-CN"/>
    </w:rPr>
  </w:style>
  <w:style w:type="paragraph" w:styleId="Quote">
    <w:name w:val="Quote"/>
    <w:basedOn w:val="Normal"/>
    <w:next w:val="Normal"/>
    <w:link w:val="QuoteChar1"/>
    <w:uiPriority w:val="29"/>
    <w:qFormat/>
    <w:rsid w:val="00EA3B88"/>
    <w:rPr>
      <w:rFonts w:ascii="Book Antiqua" w:hAnsi="Book Antiqua" w:cs="Book Antiqua"/>
      <w:i/>
      <w:iCs/>
      <w:sz w:val="24"/>
      <w:szCs w:val="24"/>
    </w:rPr>
  </w:style>
  <w:style w:type="character" w:customStyle="1" w:styleId="QuoteChar1">
    <w:name w:val="Quote Char1"/>
    <w:basedOn w:val="DefaultParagraphFont"/>
    <w:link w:val="Quote"/>
    <w:rsid w:val="0031482B"/>
    <w:rPr>
      <w:rFonts w:ascii="Book Antiqua" w:eastAsia="Calibri" w:hAnsi="Book Antiqua" w:cs="Book Antiqua"/>
      <w:i/>
      <w:iCs/>
      <w:sz w:val="24"/>
      <w:szCs w:val="24"/>
      <w:lang w:eastAsia="zh-CN"/>
    </w:rPr>
  </w:style>
  <w:style w:type="paragraph" w:styleId="IntenseQuote">
    <w:name w:val="Intense Quote"/>
    <w:basedOn w:val="Normal"/>
    <w:next w:val="Normal"/>
    <w:link w:val="IntenseQuoteChar1"/>
    <w:uiPriority w:val="30"/>
    <w:qFormat/>
    <w:rsid w:val="00EA3B88"/>
    <w:pPr>
      <w:ind w:left="720" w:right="720"/>
    </w:pPr>
    <w:rPr>
      <w:rFonts w:ascii="Book Antiqua" w:hAnsi="Book Antiqua" w:cs="Book Antiqua"/>
      <w:b/>
      <w:bCs/>
      <w:i/>
      <w:iCs/>
      <w:sz w:val="24"/>
      <w:szCs w:val="24"/>
    </w:rPr>
  </w:style>
  <w:style w:type="character" w:customStyle="1" w:styleId="IntenseQuoteChar1">
    <w:name w:val="Intense Quote Char1"/>
    <w:basedOn w:val="DefaultParagraphFont"/>
    <w:link w:val="IntenseQuote"/>
    <w:rsid w:val="0031482B"/>
    <w:rPr>
      <w:rFonts w:ascii="Book Antiqua" w:eastAsia="Calibri" w:hAnsi="Book Antiqua" w:cs="Book Antiqua"/>
      <w:b/>
      <w:bCs/>
      <w:i/>
      <w:iCs/>
      <w:sz w:val="24"/>
      <w:szCs w:val="24"/>
      <w:lang w:eastAsia="zh-CN"/>
    </w:rPr>
  </w:style>
  <w:style w:type="paragraph" w:styleId="TOC3">
    <w:name w:val="toc 3"/>
    <w:basedOn w:val="Normal"/>
    <w:next w:val="Normal"/>
    <w:qFormat/>
    <w:rsid w:val="00EA3B88"/>
    <w:pPr>
      <w:spacing w:line="276" w:lineRule="auto"/>
      <w:ind w:left="480"/>
    </w:pPr>
    <w:rPr>
      <w:i/>
      <w:iCs/>
      <w:sz w:val="20"/>
      <w:szCs w:val="20"/>
    </w:rPr>
  </w:style>
  <w:style w:type="paragraph" w:customStyle="1" w:styleId="Fillertextcopy">
    <w:name w:val="Filler text copy"/>
    <w:basedOn w:val="Normal"/>
    <w:rsid w:val="00EA3B88"/>
    <w:pPr>
      <w:spacing w:line="240" w:lineRule="atLeast"/>
      <w:jc w:val="both"/>
    </w:pPr>
    <w:rPr>
      <w:rFonts w:ascii="Arial" w:hAnsi="Arial" w:cs="Arial"/>
      <w:color w:val="333333"/>
      <w:sz w:val="20"/>
      <w:szCs w:val="20"/>
    </w:rPr>
  </w:style>
  <w:style w:type="paragraph" w:customStyle="1" w:styleId="82B6346D30494BAA8FAFA39E680916F9">
    <w:name w:val="82B6346D30494BAA8FAFA39E680916F9"/>
    <w:rsid w:val="00EA3B88"/>
    <w:pPr>
      <w:suppressAutoHyphens/>
      <w:spacing w:after="200" w:line="276" w:lineRule="auto"/>
    </w:pPr>
    <w:rPr>
      <w:rFonts w:ascii="Calibri" w:eastAsia="Calibri" w:hAnsi="Calibri" w:cs="Calibri"/>
      <w:sz w:val="22"/>
      <w:szCs w:val="22"/>
      <w:lang w:eastAsia="zh-CN"/>
    </w:rPr>
  </w:style>
  <w:style w:type="paragraph" w:styleId="CommentText">
    <w:name w:val="annotation text"/>
    <w:basedOn w:val="Normal"/>
    <w:link w:val="CommentTextChar2"/>
    <w:uiPriority w:val="99"/>
    <w:rsid w:val="00EA3B88"/>
    <w:rPr>
      <w:rFonts w:ascii="Book Antiqua" w:hAnsi="Book Antiqua" w:cs="Book Antiqua"/>
      <w:sz w:val="20"/>
      <w:szCs w:val="20"/>
    </w:rPr>
  </w:style>
  <w:style w:type="character" w:customStyle="1" w:styleId="CommentTextChar2">
    <w:name w:val="Comment Text Char2"/>
    <w:basedOn w:val="DefaultParagraphFont"/>
    <w:link w:val="CommentText"/>
    <w:uiPriority w:val="99"/>
    <w:rsid w:val="0031482B"/>
    <w:rPr>
      <w:rFonts w:ascii="Book Antiqua" w:eastAsia="Calibri" w:hAnsi="Book Antiqua" w:cs="Book Antiqua"/>
      <w:lang w:eastAsia="zh-CN"/>
    </w:rPr>
  </w:style>
  <w:style w:type="paragraph" w:styleId="CommentSubject">
    <w:name w:val="annotation subject"/>
    <w:basedOn w:val="CommentText"/>
    <w:next w:val="CommentText"/>
    <w:link w:val="CommentSubjectChar2"/>
    <w:uiPriority w:val="99"/>
    <w:rsid w:val="00EA3B88"/>
    <w:rPr>
      <w:b/>
      <w:bCs/>
    </w:rPr>
  </w:style>
  <w:style w:type="character" w:customStyle="1" w:styleId="CommentSubjectChar2">
    <w:name w:val="Comment Subject Char2"/>
    <w:basedOn w:val="CommentTextChar2"/>
    <w:link w:val="CommentSubject"/>
    <w:uiPriority w:val="99"/>
    <w:rsid w:val="0031482B"/>
    <w:rPr>
      <w:rFonts w:ascii="Book Antiqua" w:eastAsia="Calibri" w:hAnsi="Book Antiqua" w:cs="Book Antiqua"/>
      <w:b/>
      <w:bCs/>
      <w:lang w:eastAsia="zh-CN"/>
    </w:rPr>
  </w:style>
  <w:style w:type="paragraph" w:styleId="BodyTextIndent3">
    <w:name w:val="Body Text Indent 3"/>
    <w:basedOn w:val="Normal"/>
    <w:link w:val="BodyTextIndent3Char1"/>
    <w:uiPriority w:val="99"/>
    <w:rsid w:val="00EA3B88"/>
    <w:pPr>
      <w:spacing w:after="120"/>
      <w:ind w:left="283"/>
    </w:pPr>
    <w:rPr>
      <w:rFonts w:ascii="Book Antiqua" w:hAnsi="Book Antiqua" w:cs="Book Antiqua"/>
      <w:sz w:val="16"/>
      <w:szCs w:val="16"/>
    </w:rPr>
  </w:style>
  <w:style w:type="character" w:customStyle="1" w:styleId="BodyTextIndent3Char1">
    <w:name w:val="Body Text Indent 3 Char1"/>
    <w:basedOn w:val="DefaultParagraphFont"/>
    <w:link w:val="BodyTextIndent3"/>
    <w:uiPriority w:val="99"/>
    <w:rsid w:val="0031482B"/>
    <w:rPr>
      <w:rFonts w:ascii="Book Antiqua" w:eastAsia="Calibri" w:hAnsi="Book Antiqua" w:cs="Book Antiqua"/>
      <w:sz w:val="16"/>
      <w:szCs w:val="16"/>
      <w:lang w:eastAsia="zh-CN"/>
    </w:rPr>
  </w:style>
  <w:style w:type="paragraph" w:styleId="TOC4">
    <w:name w:val="toc 4"/>
    <w:basedOn w:val="Normal"/>
    <w:next w:val="Normal"/>
    <w:rsid w:val="00EA3B88"/>
    <w:pPr>
      <w:ind w:left="720"/>
    </w:pPr>
    <w:rPr>
      <w:sz w:val="18"/>
      <w:szCs w:val="18"/>
    </w:rPr>
  </w:style>
  <w:style w:type="paragraph" w:styleId="TOC5">
    <w:name w:val="toc 5"/>
    <w:basedOn w:val="Normal"/>
    <w:next w:val="Normal"/>
    <w:uiPriority w:val="39"/>
    <w:rsid w:val="00EA3B88"/>
    <w:pPr>
      <w:ind w:left="960"/>
    </w:pPr>
    <w:rPr>
      <w:sz w:val="18"/>
      <w:szCs w:val="18"/>
    </w:rPr>
  </w:style>
  <w:style w:type="paragraph" w:styleId="TOC6">
    <w:name w:val="toc 6"/>
    <w:basedOn w:val="Normal"/>
    <w:next w:val="Normal"/>
    <w:uiPriority w:val="39"/>
    <w:rsid w:val="00EA3B88"/>
    <w:pPr>
      <w:ind w:left="1200"/>
    </w:pPr>
    <w:rPr>
      <w:sz w:val="18"/>
      <w:szCs w:val="18"/>
    </w:rPr>
  </w:style>
  <w:style w:type="paragraph" w:styleId="TOC7">
    <w:name w:val="toc 7"/>
    <w:basedOn w:val="Normal"/>
    <w:next w:val="Normal"/>
    <w:uiPriority w:val="39"/>
    <w:rsid w:val="00EA3B88"/>
    <w:pPr>
      <w:ind w:left="1440"/>
    </w:pPr>
    <w:rPr>
      <w:sz w:val="18"/>
      <w:szCs w:val="18"/>
    </w:rPr>
  </w:style>
  <w:style w:type="paragraph" w:styleId="TOC8">
    <w:name w:val="toc 8"/>
    <w:basedOn w:val="Normal"/>
    <w:next w:val="Normal"/>
    <w:uiPriority w:val="39"/>
    <w:rsid w:val="00EA3B88"/>
    <w:pPr>
      <w:ind w:left="1680"/>
    </w:pPr>
    <w:rPr>
      <w:sz w:val="18"/>
      <w:szCs w:val="18"/>
    </w:rPr>
  </w:style>
  <w:style w:type="paragraph" w:styleId="TOC9">
    <w:name w:val="toc 9"/>
    <w:basedOn w:val="Normal"/>
    <w:next w:val="Normal"/>
    <w:uiPriority w:val="39"/>
    <w:rsid w:val="00EA3B88"/>
    <w:pPr>
      <w:ind w:left="1920"/>
    </w:pPr>
    <w:rPr>
      <w:sz w:val="18"/>
      <w:szCs w:val="18"/>
    </w:rPr>
  </w:style>
  <w:style w:type="paragraph" w:customStyle="1" w:styleId="BodyContent">
    <w:name w:val="Body Content"/>
    <w:basedOn w:val="Normal"/>
    <w:qFormat/>
    <w:rsid w:val="00EA3B88"/>
    <w:pPr>
      <w:spacing w:after="200" w:line="312" w:lineRule="auto"/>
    </w:pPr>
    <w:rPr>
      <w:rFonts w:eastAsia="Times New Roman"/>
      <w:color w:val="000000"/>
      <w:sz w:val="18"/>
      <w:szCs w:val="18"/>
    </w:rPr>
  </w:style>
  <w:style w:type="paragraph" w:customStyle="1" w:styleId="Default">
    <w:name w:val="Default"/>
    <w:rsid w:val="00EA3B88"/>
    <w:pPr>
      <w:suppressAutoHyphens/>
      <w:autoSpaceDE w:val="0"/>
    </w:pPr>
    <w:rPr>
      <w:rFonts w:eastAsia="Calibri"/>
      <w:color w:val="000000"/>
      <w:sz w:val="24"/>
      <w:szCs w:val="24"/>
      <w:lang w:eastAsia="zh-CN"/>
    </w:rPr>
  </w:style>
  <w:style w:type="paragraph" w:customStyle="1" w:styleId="xl26">
    <w:name w:val="xl26"/>
    <w:basedOn w:val="Normal"/>
    <w:rsid w:val="00EA3B88"/>
    <w:pPr>
      <w:spacing w:before="280" w:after="280"/>
    </w:pPr>
    <w:rPr>
      <w:rFonts w:ascii="Arial" w:eastAsia="Times New Roman" w:hAnsi="Arial" w:cs="Arial"/>
      <w:color w:val="000000"/>
      <w:sz w:val="16"/>
      <w:szCs w:val="16"/>
    </w:rPr>
  </w:style>
  <w:style w:type="paragraph" w:styleId="BodyTextIndent">
    <w:name w:val="Body Text Indent"/>
    <w:basedOn w:val="Normal"/>
    <w:link w:val="BodyTextIndentChar1"/>
    <w:rsid w:val="00EA3B88"/>
    <w:pPr>
      <w:ind w:firstLine="720"/>
      <w:jc w:val="both"/>
    </w:pPr>
    <w:rPr>
      <w:rFonts w:ascii="Arial" w:hAnsi="Arial" w:cs="Arial"/>
      <w:sz w:val="24"/>
      <w:szCs w:val="24"/>
      <w:lang w:val="sr-Latn-CS"/>
    </w:rPr>
  </w:style>
  <w:style w:type="character" w:customStyle="1" w:styleId="BodyTextIndentChar1">
    <w:name w:val="Body Text Indent Char1"/>
    <w:basedOn w:val="DefaultParagraphFont"/>
    <w:link w:val="BodyTextIndent"/>
    <w:rsid w:val="0031482B"/>
    <w:rPr>
      <w:rFonts w:ascii="Arial" w:eastAsia="Calibri" w:hAnsi="Arial" w:cs="Arial"/>
      <w:sz w:val="24"/>
      <w:szCs w:val="24"/>
      <w:lang w:val="sr-Latn-CS" w:eastAsia="zh-CN"/>
    </w:rPr>
  </w:style>
  <w:style w:type="paragraph" w:customStyle="1" w:styleId="clan">
    <w:name w:val="clan"/>
    <w:basedOn w:val="Normal"/>
    <w:rsid w:val="00EA3B88"/>
    <w:pPr>
      <w:spacing w:before="240" w:after="240"/>
      <w:jc w:val="center"/>
    </w:pPr>
    <w:rPr>
      <w:rFonts w:ascii="Times New Roman" w:hAnsi="Times New Roman" w:cs="Times New Roman"/>
      <w:b/>
      <w:bCs/>
      <w:sz w:val="26"/>
      <w:szCs w:val="26"/>
    </w:rPr>
  </w:style>
  <w:style w:type="paragraph" w:customStyle="1" w:styleId="font5">
    <w:name w:val="font5"/>
    <w:basedOn w:val="Normal"/>
    <w:rsid w:val="00EA3B88"/>
    <w:pPr>
      <w:spacing w:before="280" w:after="280"/>
    </w:pPr>
    <w:rPr>
      <w:rFonts w:ascii="Times New Roman" w:hAnsi="Times New Roman" w:cs="Times New Roman"/>
      <w:sz w:val="20"/>
      <w:szCs w:val="20"/>
    </w:rPr>
  </w:style>
  <w:style w:type="paragraph" w:customStyle="1" w:styleId="xl69">
    <w:name w:val="xl69"/>
    <w:basedOn w:val="Normal"/>
    <w:rsid w:val="00EA3B88"/>
    <w:pPr>
      <w:spacing w:before="280" w:after="280"/>
      <w:jc w:val="center"/>
      <w:textAlignment w:val="center"/>
    </w:pPr>
    <w:rPr>
      <w:rFonts w:ascii="Times New Roman" w:hAnsi="Times New Roman" w:cs="Times New Roman"/>
      <w:b/>
      <w:bCs/>
      <w:i/>
      <w:iCs/>
      <w:sz w:val="24"/>
      <w:szCs w:val="24"/>
    </w:rPr>
  </w:style>
  <w:style w:type="paragraph" w:customStyle="1" w:styleId="xl70">
    <w:name w:val="xl70"/>
    <w:basedOn w:val="Normal"/>
    <w:rsid w:val="00EA3B88"/>
    <w:pPr>
      <w:spacing w:before="280" w:after="280"/>
      <w:jc w:val="center"/>
    </w:pPr>
    <w:rPr>
      <w:rFonts w:ascii="Times New Roman" w:hAnsi="Times New Roman" w:cs="Times New Roman"/>
      <w:sz w:val="24"/>
      <w:szCs w:val="24"/>
    </w:rPr>
  </w:style>
  <w:style w:type="paragraph" w:customStyle="1" w:styleId="xl71">
    <w:name w:val="xl71"/>
    <w:basedOn w:val="Normal"/>
    <w:rsid w:val="00EA3B88"/>
    <w:pPr>
      <w:spacing w:before="280" w:after="280"/>
      <w:jc w:val="center"/>
    </w:pPr>
    <w:rPr>
      <w:rFonts w:ascii="Times New Roman" w:hAnsi="Times New Roman" w:cs="Times New Roman"/>
      <w:b/>
      <w:bCs/>
      <w:sz w:val="24"/>
      <w:szCs w:val="24"/>
    </w:rPr>
  </w:style>
  <w:style w:type="paragraph" w:customStyle="1" w:styleId="xl72">
    <w:name w:val="xl72"/>
    <w:basedOn w:val="Normal"/>
    <w:rsid w:val="00EA3B88"/>
    <w:pPr>
      <w:spacing w:before="280" w:after="280"/>
    </w:pPr>
    <w:rPr>
      <w:rFonts w:ascii="Times New Roman" w:hAnsi="Times New Roman" w:cs="Times New Roman"/>
      <w:b/>
      <w:bCs/>
      <w:sz w:val="24"/>
      <w:szCs w:val="24"/>
    </w:rPr>
  </w:style>
  <w:style w:type="paragraph" w:customStyle="1" w:styleId="xl73">
    <w:name w:val="xl73"/>
    <w:basedOn w:val="Normal"/>
    <w:rsid w:val="00EA3B88"/>
    <w:pPr>
      <w:spacing w:before="280" w:after="280"/>
    </w:pPr>
    <w:rPr>
      <w:rFonts w:ascii="Times New Roman" w:hAnsi="Times New Roman" w:cs="Times New Roman"/>
      <w:sz w:val="24"/>
      <w:szCs w:val="24"/>
    </w:rPr>
  </w:style>
  <w:style w:type="paragraph" w:customStyle="1" w:styleId="xl74">
    <w:name w:val="xl74"/>
    <w:basedOn w:val="Normal"/>
    <w:rsid w:val="00EA3B88"/>
    <w:pPr>
      <w:spacing w:before="280" w:after="280"/>
      <w:jc w:val="right"/>
    </w:pPr>
    <w:rPr>
      <w:rFonts w:ascii="Times New Roman" w:hAnsi="Times New Roman" w:cs="Times New Roman"/>
      <w:sz w:val="24"/>
      <w:szCs w:val="24"/>
    </w:rPr>
  </w:style>
  <w:style w:type="paragraph" w:customStyle="1" w:styleId="xl75">
    <w:name w:val="xl75"/>
    <w:basedOn w:val="Normal"/>
    <w:rsid w:val="00EA3B88"/>
    <w:pPr>
      <w:spacing w:before="280" w:after="280"/>
      <w:jc w:val="right"/>
    </w:pPr>
    <w:rPr>
      <w:rFonts w:ascii="Times New Roman" w:hAnsi="Times New Roman" w:cs="Times New Roman"/>
      <w:sz w:val="24"/>
      <w:szCs w:val="24"/>
    </w:rPr>
  </w:style>
  <w:style w:type="paragraph" w:customStyle="1" w:styleId="xl76">
    <w:name w:val="xl76"/>
    <w:basedOn w:val="Normal"/>
    <w:rsid w:val="00EA3B88"/>
    <w:pPr>
      <w:shd w:val="clear" w:color="auto" w:fill="DDD9C3"/>
      <w:spacing w:before="280" w:after="280"/>
      <w:jc w:val="center"/>
    </w:pPr>
    <w:rPr>
      <w:rFonts w:ascii="Times New Roman" w:hAnsi="Times New Roman" w:cs="Times New Roman"/>
      <w:b/>
      <w:bCs/>
      <w:sz w:val="24"/>
      <w:szCs w:val="24"/>
    </w:rPr>
  </w:style>
  <w:style w:type="paragraph" w:customStyle="1" w:styleId="xl77">
    <w:name w:val="xl77"/>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78">
    <w:name w:val="xl78"/>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79">
    <w:name w:val="xl79"/>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0">
    <w:name w:val="xl80"/>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1">
    <w:name w:val="xl8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82">
    <w:name w:val="xl82"/>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83">
    <w:name w:val="xl83"/>
    <w:basedOn w:val="Normal"/>
    <w:rsid w:val="00EA3B88"/>
    <w:pPr>
      <w:spacing w:before="280" w:after="280"/>
    </w:pPr>
    <w:rPr>
      <w:rFonts w:ascii="Times New Roman" w:hAnsi="Times New Roman" w:cs="Times New Roman"/>
      <w:sz w:val="24"/>
      <w:szCs w:val="24"/>
    </w:rPr>
  </w:style>
  <w:style w:type="paragraph" w:customStyle="1" w:styleId="xl84">
    <w:name w:val="xl84"/>
    <w:basedOn w:val="Normal"/>
    <w:rsid w:val="00EA3B88"/>
    <w:pPr>
      <w:spacing w:before="280" w:after="280"/>
    </w:pPr>
    <w:rPr>
      <w:rFonts w:ascii="Times New Roman" w:hAnsi="Times New Roman" w:cs="Times New Roman"/>
      <w:b/>
      <w:bCs/>
      <w:i/>
      <w:iCs/>
      <w:color w:val="365F91"/>
      <w:sz w:val="24"/>
      <w:szCs w:val="24"/>
    </w:rPr>
  </w:style>
  <w:style w:type="paragraph" w:customStyle="1" w:styleId="xl85">
    <w:name w:val="xl8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6">
    <w:name w:val="xl8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7">
    <w:name w:val="xl87"/>
    <w:basedOn w:val="Normal"/>
    <w:rsid w:val="00EA3B88"/>
    <w:pPr>
      <w:spacing w:before="280" w:after="280"/>
    </w:pPr>
    <w:rPr>
      <w:rFonts w:ascii="Times New Roman" w:hAnsi="Times New Roman" w:cs="Times New Roman"/>
      <w:b/>
      <w:bCs/>
      <w:sz w:val="24"/>
      <w:szCs w:val="24"/>
    </w:rPr>
  </w:style>
  <w:style w:type="paragraph" w:customStyle="1" w:styleId="xl88">
    <w:name w:val="xl88"/>
    <w:basedOn w:val="Normal"/>
    <w:rsid w:val="00EA3B88"/>
    <w:pPr>
      <w:spacing w:before="280" w:after="280"/>
      <w:jc w:val="right"/>
    </w:pPr>
    <w:rPr>
      <w:rFonts w:ascii="Times New Roman" w:hAnsi="Times New Roman" w:cs="Times New Roman"/>
      <w:sz w:val="24"/>
      <w:szCs w:val="24"/>
    </w:rPr>
  </w:style>
  <w:style w:type="paragraph" w:customStyle="1" w:styleId="xl89">
    <w:name w:val="xl89"/>
    <w:basedOn w:val="Normal"/>
    <w:rsid w:val="00EA3B88"/>
    <w:pPr>
      <w:spacing w:before="280" w:after="280"/>
      <w:jc w:val="center"/>
    </w:pPr>
    <w:rPr>
      <w:rFonts w:ascii="Times New Roman" w:hAnsi="Times New Roman" w:cs="Times New Roman"/>
      <w:sz w:val="24"/>
      <w:szCs w:val="24"/>
    </w:rPr>
  </w:style>
  <w:style w:type="paragraph" w:customStyle="1" w:styleId="xl90">
    <w:name w:val="xl90"/>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91">
    <w:name w:val="xl9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2">
    <w:name w:val="xl92"/>
    <w:basedOn w:val="Normal"/>
    <w:rsid w:val="00EA3B88"/>
    <w:pPr>
      <w:spacing w:before="280" w:after="280"/>
    </w:pPr>
    <w:rPr>
      <w:rFonts w:ascii="Times New Roman" w:hAnsi="Times New Roman" w:cs="Times New Roman"/>
      <w:sz w:val="24"/>
      <w:szCs w:val="24"/>
    </w:rPr>
  </w:style>
  <w:style w:type="paragraph" w:customStyle="1" w:styleId="xl93">
    <w:name w:val="xl93"/>
    <w:basedOn w:val="Normal"/>
    <w:rsid w:val="00EA3B88"/>
    <w:pPr>
      <w:spacing w:before="280" w:after="280"/>
      <w:jc w:val="right"/>
    </w:pPr>
    <w:rPr>
      <w:rFonts w:ascii="Times New Roman" w:hAnsi="Times New Roman" w:cs="Times New Roman"/>
      <w:b/>
      <w:bCs/>
      <w:sz w:val="24"/>
      <w:szCs w:val="24"/>
    </w:rPr>
  </w:style>
  <w:style w:type="paragraph" w:customStyle="1" w:styleId="xl94">
    <w:name w:val="xl94"/>
    <w:basedOn w:val="Normal"/>
    <w:rsid w:val="00EA3B88"/>
    <w:pPr>
      <w:spacing w:before="280" w:after="280"/>
      <w:jc w:val="center"/>
    </w:pPr>
    <w:rPr>
      <w:rFonts w:ascii="Times New Roman" w:hAnsi="Times New Roman" w:cs="Times New Roman"/>
      <w:b/>
      <w:bCs/>
      <w:sz w:val="24"/>
      <w:szCs w:val="24"/>
    </w:rPr>
  </w:style>
  <w:style w:type="paragraph" w:customStyle="1" w:styleId="xl95">
    <w:name w:val="xl95"/>
    <w:basedOn w:val="Normal"/>
    <w:rsid w:val="00EA3B88"/>
    <w:pPr>
      <w:spacing w:before="280" w:after="280"/>
      <w:jc w:val="center"/>
    </w:pPr>
    <w:rPr>
      <w:rFonts w:ascii="Times New Roman" w:hAnsi="Times New Roman" w:cs="Times New Roman"/>
      <w:sz w:val="24"/>
      <w:szCs w:val="24"/>
    </w:rPr>
  </w:style>
  <w:style w:type="paragraph" w:customStyle="1" w:styleId="xl96">
    <w:name w:val="xl96"/>
    <w:basedOn w:val="Normal"/>
    <w:rsid w:val="00EA3B88"/>
    <w:pPr>
      <w:spacing w:before="280" w:after="280"/>
      <w:jc w:val="right"/>
    </w:pPr>
    <w:rPr>
      <w:rFonts w:ascii="Times New Roman" w:hAnsi="Times New Roman" w:cs="Times New Roman"/>
      <w:b/>
      <w:bCs/>
      <w:sz w:val="24"/>
      <w:szCs w:val="24"/>
    </w:rPr>
  </w:style>
  <w:style w:type="paragraph" w:customStyle="1" w:styleId="xl97">
    <w:name w:val="xl97"/>
    <w:basedOn w:val="Normal"/>
    <w:rsid w:val="00EA3B88"/>
    <w:pPr>
      <w:spacing w:before="280" w:after="280"/>
      <w:jc w:val="right"/>
    </w:pPr>
    <w:rPr>
      <w:rFonts w:ascii="Times New Roman" w:hAnsi="Times New Roman" w:cs="Times New Roman"/>
      <w:sz w:val="24"/>
      <w:szCs w:val="24"/>
    </w:rPr>
  </w:style>
  <w:style w:type="paragraph" w:customStyle="1" w:styleId="xl98">
    <w:name w:val="xl98"/>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9">
    <w:name w:val="xl99"/>
    <w:basedOn w:val="Normal"/>
    <w:rsid w:val="00EA3B88"/>
    <w:pPr>
      <w:spacing w:before="280" w:after="280"/>
      <w:jc w:val="right"/>
    </w:pPr>
    <w:rPr>
      <w:rFonts w:ascii="Times New Roman" w:hAnsi="Times New Roman" w:cs="Times New Roman"/>
      <w:sz w:val="24"/>
      <w:szCs w:val="24"/>
    </w:rPr>
  </w:style>
  <w:style w:type="paragraph" w:customStyle="1" w:styleId="xl100">
    <w:name w:val="xl100"/>
    <w:basedOn w:val="Normal"/>
    <w:rsid w:val="00EA3B88"/>
    <w:pPr>
      <w:spacing w:before="280" w:after="280"/>
      <w:jc w:val="right"/>
    </w:pPr>
    <w:rPr>
      <w:rFonts w:ascii="Times New Roman" w:hAnsi="Times New Roman" w:cs="Times New Roman"/>
      <w:sz w:val="24"/>
      <w:szCs w:val="24"/>
    </w:rPr>
  </w:style>
  <w:style w:type="paragraph" w:customStyle="1" w:styleId="xl101">
    <w:name w:val="xl101"/>
    <w:basedOn w:val="Normal"/>
    <w:rsid w:val="00EA3B88"/>
    <w:pPr>
      <w:spacing w:before="280" w:after="280"/>
      <w:jc w:val="right"/>
    </w:pPr>
    <w:rPr>
      <w:rFonts w:ascii="Times New Roman" w:hAnsi="Times New Roman" w:cs="Times New Roman"/>
      <w:b/>
      <w:bCs/>
      <w:sz w:val="24"/>
      <w:szCs w:val="24"/>
    </w:rPr>
  </w:style>
  <w:style w:type="paragraph" w:customStyle="1" w:styleId="xl102">
    <w:name w:val="xl102"/>
    <w:basedOn w:val="Normal"/>
    <w:rsid w:val="00EA3B88"/>
    <w:pPr>
      <w:spacing w:before="280" w:after="280"/>
      <w:jc w:val="right"/>
    </w:pPr>
    <w:rPr>
      <w:rFonts w:ascii="Times New Roman" w:hAnsi="Times New Roman" w:cs="Times New Roman"/>
      <w:b/>
      <w:bCs/>
      <w:sz w:val="24"/>
      <w:szCs w:val="24"/>
    </w:rPr>
  </w:style>
  <w:style w:type="paragraph" w:customStyle="1" w:styleId="xl103">
    <w:name w:val="xl103"/>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104">
    <w:name w:val="xl104"/>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5">
    <w:name w:val="xl10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6">
    <w:name w:val="xl10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7">
    <w:name w:val="xl107"/>
    <w:basedOn w:val="Normal"/>
    <w:rsid w:val="00EA3B88"/>
    <w:pPr>
      <w:spacing w:before="280" w:after="280"/>
      <w:jc w:val="center"/>
    </w:pPr>
    <w:rPr>
      <w:rFonts w:ascii="Times New Roman" w:hAnsi="Times New Roman" w:cs="Times New Roman"/>
      <w:b/>
      <w:bCs/>
      <w:sz w:val="24"/>
      <w:szCs w:val="24"/>
    </w:rPr>
  </w:style>
  <w:style w:type="paragraph" w:customStyle="1" w:styleId="xl108">
    <w:name w:val="xl108"/>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FrameContents">
    <w:name w:val="Frame Contents"/>
    <w:basedOn w:val="Normal"/>
    <w:rsid w:val="00EA3B88"/>
  </w:style>
  <w:style w:type="paragraph" w:customStyle="1" w:styleId="TableContents">
    <w:name w:val="Table Contents"/>
    <w:basedOn w:val="Normal"/>
    <w:rsid w:val="00EA3B88"/>
    <w:pPr>
      <w:suppressLineNumbers/>
    </w:pPr>
  </w:style>
  <w:style w:type="paragraph" w:customStyle="1" w:styleId="TableHeading">
    <w:name w:val="Table Heading"/>
    <w:basedOn w:val="TableContents"/>
    <w:rsid w:val="00EA3B88"/>
    <w:pPr>
      <w:jc w:val="center"/>
    </w:pPr>
    <w:rPr>
      <w:b/>
      <w:bCs/>
    </w:rPr>
  </w:style>
  <w:style w:type="paragraph" w:customStyle="1" w:styleId="Contents10">
    <w:name w:val="Contents 10"/>
    <w:basedOn w:val="Index"/>
    <w:rsid w:val="00EA3B88"/>
    <w:pPr>
      <w:tabs>
        <w:tab w:val="right" w:leader="dot" w:pos="7425"/>
      </w:tabs>
      <w:ind w:left="2547"/>
    </w:pPr>
  </w:style>
  <w:style w:type="character" w:customStyle="1" w:styleId="brisi-1">
    <w:name w:val="brisi-1"/>
    <w:basedOn w:val="DefaultParagraphFont"/>
    <w:rsid w:val="009729EF"/>
  </w:style>
  <w:style w:type="table" w:styleId="TableGrid">
    <w:name w:val="Table Grid"/>
    <w:basedOn w:val="TableNormal"/>
    <w:uiPriority w:val="59"/>
    <w:rsid w:val="004B5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1">
    <w:name w:val="Title Char1"/>
    <w:basedOn w:val="DefaultParagraphFont"/>
    <w:uiPriority w:val="10"/>
    <w:rsid w:val="00377BEB"/>
    <w:rPr>
      <w:rFonts w:asciiTheme="majorHAnsi" w:eastAsiaTheme="majorEastAsia" w:hAnsiTheme="majorHAnsi" w:cstheme="majorBidi"/>
      <w:color w:val="17365D" w:themeColor="text2" w:themeShade="BF"/>
      <w:spacing w:val="5"/>
      <w:kern w:val="28"/>
      <w:sz w:val="52"/>
      <w:szCs w:val="52"/>
      <w:lang w:eastAsia="zh-CN"/>
    </w:rPr>
  </w:style>
  <w:style w:type="paragraph" w:styleId="BodyText2">
    <w:name w:val="Body Text 2"/>
    <w:basedOn w:val="Normal"/>
    <w:link w:val="BodyText2Char"/>
    <w:rsid w:val="00377BEB"/>
    <w:pPr>
      <w:suppressAutoHyphens w:val="0"/>
      <w:jc w:val="both"/>
    </w:pPr>
    <w:rPr>
      <w:rFonts w:ascii="Times New Roman" w:eastAsia="Times New Roman" w:hAnsi="Times New Roman" w:cs="Times New Roman"/>
      <w:sz w:val="24"/>
      <w:szCs w:val="24"/>
      <w:u w:color="FFFFFF" w:themeColor="background1"/>
      <w:lang w:val="sr-Cyrl-CS" w:eastAsia="en-US"/>
    </w:rPr>
  </w:style>
  <w:style w:type="character" w:customStyle="1" w:styleId="BodyText2Char">
    <w:name w:val="Body Text 2 Char"/>
    <w:basedOn w:val="DefaultParagraphFont"/>
    <w:link w:val="BodyText2"/>
    <w:rsid w:val="00377BEB"/>
    <w:rPr>
      <w:sz w:val="24"/>
      <w:szCs w:val="24"/>
      <w:u w:color="FFFFFF" w:themeColor="background1"/>
      <w:lang w:val="sr-Cyrl-CS"/>
    </w:rPr>
  </w:style>
  <w:style w:type="paragraph" w:customStyle="1" w:styleId="TableParagraph">
    <w:name w:val="Table Paragraph"/>
    <w:basedOn w:val="Normal"/>
    <w:uiPriority w:val="1"/>
    <w:qFormat/>
    <w:rsid w:val="00377BEB"/>
    <w:pPr>
      <w:widowControl w:val="0"/>
      <w:suppressAutoHyphens w:val="0"/>
    </w:pPr>
    <w:rPr>
      <w:rFonts w:asciiTheme="minorHAnsi" w:eastAsiaTheme="minorHAnsi" w:hAnsiTheme="minorHAnsi" w:cstheme="minorBidi"/>
      <w:u w:color="FFFFFF" w:themeColor="background1"/>
      <w:lang w:eastAsia="en-US"/>
    </w:rPr>
  </w:style>
  <w:style w:type="character" w:customStyle="1" w:styleId="a">
    <w:name w:val="_"/>
    <w:basedOn w:val="DefaultParagraphFont"/>
    <w:rsid w:val="00A661E8"/>
  </w:style>
  <w:style w:type="paragraph" w:customStyle="1" w:styleId="tekst">
    <w:name w:val="tekst"/>
    <w:basedOn w:val="Normal"/>
    <w:rsid w:val="00603641"/>
    <w:pPr>
      <w:suppressAutoHyphens w:val="0"/>
      <w:spacing w:after="240"/>
      <w:ind w:firstLine="567"/>
      <w:jc w:val="both"/>
    </w:pPr>
    <w:rPr>
      <w:rFonts w:ascii="Arial" w:eastAsia="Times New Roman" w:hAnsi="Arial" w:cs="Times New Roman"/>
      <w:sz w:val="24"/>
      <w:szCs w:val="20"/>
      <w:lang w:val="sr-Latn-CS" w:eastAsia="en-US"/>
    </w:rPr>
  </w:style>
  <w:style w:type="paragraph" w:customStyle="1" w:styleId="text">
    <w:name w:val="text"/>
    <w:basedOn w:val="Normal"/>
    <w:rsid w:val="00603641"/>
    <w:pPr>
      <w:suppressAutoHyphens w:val="0"/>
      <w:spacing w:before="120"/>
      <w:ind w:left="142" w:right="142"/>
      <w:jc w:val="both"/>
    </w:pPr>
    <w:rPr>
      <w:rFonts w:ascii="CHelvPlain" w:eastAsia="Times New Roman" w:hAnsi="CHelvPlain" w:cs="Times New Roman"/>
      <w:kern w:val="20"/>
      <w:szCs w:val="20"/>
      <w:lang w:eastAsia="en-GB"/>
    </w:rPr>
  </w:style>
  <w:style w:type="paragraph" w:customStyle="1" w:styleId="bodytexttd">
    <w:name w:val="bodytexttd"/>
    <w:basedOn w:val="Normal"/>
    <w:qFormat/>
    <w:rsid w:val="00603641"/>
    <w:pPr>
      <w:suppressAutoHyphens w:val="0"/>
      <w:jc w:val="right"/>
    </w:pPr>
    <w:rPr>
      <w:rFonts w:ascii="Arial" w:hAnsi="Arial" w:cs="Times New Roman"/>
      <w:lang w:val="sr-Latn-CS" w:eastAsia="en-US" w:bidi="en-US"/>
    </w:rPr>
  </w:style>
  <w:style w:type="paragraph" w:customStyle="1" w:styleId="xl65">
    <w:name w:val="xl65"/>
    <w:basedOn w:val="Normal"/>
    <w:rsid w:val="00603641"/>
    <w:pPr>
      <w:suppressAutoHyphens w:val="0"/>
      <w:spacing w:before="100" w:beforeAutospacing="1" w:after="100" w:afterAutospacing="1"/>
    </w:pPr>
    <w:rPr>
      <w:rFonts w:ascii="Times New Roman" w:eastAsia="Times New Roman" w:hAnsi="Times New Roman" w:cs="Times New Roman"/>
      <w:sz w:val="16"/>
      <w:szCs w:val="16"/>
      <w:lang w:eastAsia="en-US"/>
    </w:rPr>
  </w:style>
  <w:style w:type="paragraph" w:customStyle="1" w:styleId="xl66">
    <w:name w:val="xl66"/>
    <w:basedOn w:val="Normal"/>
    <w:rsid w:val="00603641"/>
    <w:pP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67">
    <w:name w:val="xl67"/>
    <w:basedOn w:val="Normal"/>
    <w:rsid w:val="00603641"/>
    <w:pPr>
      <w:pBdr>
        <w:bottom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68">
    <w:name w:val="xl68"/>
    <w:basedOn w:val="Normal"/>
    <w:rsid w:val="00603641"/>
    <w:pPr>
      <w:pBdr>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09">
    <w:name w:val="xl109"/>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10">
    <w:name w:val="xl11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1">
    <w:name w:val="xl11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2">
    <w:name w:val="xl11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13">
    <w:name w:val="xl11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4">
    <w:name w:val="xl114"/>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5">
    <w:name w:val="xl115"/>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6">
    <w:name w:val="xl116"/>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7">
    <w:name w:val="xl117"/>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8">
    <w:name w:val="xl118"/>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19">
    <w:name w:val="xl119"/>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0">
    <w:name w:val="xl12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1">
    <w:name w:val="xl12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2">
    <w:name w:val="xl12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3">
    <w:name w:val="xl12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4">
    <w:name w:val="xl12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25">
    <w:name w:val="xl125"/>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6">
    <w:name w:val="xl126"/>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7">
    <w:name w:val="xl127"/>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8">
    <w:name w:val="xl128"/>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29">
    <w:name w:val="xl129"/>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0">
    <w:name w:val="xl130"/>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1">
    <w:name w:val="xl131"/>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2">
    <w:name w:val="xl132"/>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3">
    <w:name w:val="xl133"/>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4">
    <w:name w:val="xl13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5">
    <w:name w:val="xl135"/>
    <w:basedOn w:val="Normal"/>
    <w:rsid w:val="00603641"/>
    <w:pP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6">
    <w:name w:val="xl136"/>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7">
    <w:name w:val="xl137"/>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38">
    <w:name w:val="xl138"/>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39">
    <w:name w:val="xl139"/>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2"/>
      <w:szCs w:val="12"/>
      <w:lang w:eastAsia="en-US"/>
    </w:rPr>
  </w:style>
  <w:style w:type="paragraph" w:customStyle="1" w:styleId="xl140">
    <w:name w:val="xl140"/>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2"/>
      <w:szCs w:val="12"/>
      <w:lang w:eastAsia="en-US"/>
    </w:rPr>
  </w:style>
  <w:style w:type="paragraph" w:customStyle="1" w:styleId="xl141">
    <w:name w:val="xl141"/>
    <w:basedOn w:val="Normal"/>
    <w:rsid w:val="000D35D4"/>
    <w:pPr>
      <w:pBdr>
        <w:top w:val="single" w:sz="8" w:space="0" w:color="auto"/>
        <w:left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2">
    <w:name w:val="xl142"/>
    <w:basedOn w:val="Normal"/>
    <w:rsid w:val="000D35D4"/>
    <w:pPr>
      <w:pBdr>
        <w:left w:val="single" w:sz="4" w:space="0" w:color="auto"/>
        <w:bottom w:val="single" w:sz="8"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3">
    <w:name w:val="xl143"/>
    <w:basedOn w:val="Normal"/>
    <w:rsid w:val="000D35D4"/>
    <w:pPr>
      <w:pBdr>
        <w:top w:val="single" w:sz="8" w:space="0" w:color="auto"/>
        <w:left w:val="single" w:sz="4" w:space="0" w:color="auto"/>
        <w:bottom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4">
    <w:name w:val="xl144"/>
    <w:basedOn w:val="Normal"/>
    <w:rsid w:val="000D35D4"/>
    <w:pPr>
      <w:pBdr>
        <w:top w:val="single" w:sz="8" w:space="0" w:color="auto"/>
        <w:bottom w:val="single" w:sz="4" w:space="0" w:color="auto"/>
        <w:right w:val="single" w:sz="4"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5">
    <w:name w:val="xl145"/>
    <w:basedOn w:val="Normal"/>
    <w:rsid w:val="000D35D4"/>
    <w:pPr>
      <w:pBdr>
        <w:top w:val="single" w:sz="8" w:space="0" w:color="auto"/>
        <w:left w:val="single" w:sz="4" w:space="0" w:color="auto"/>
        <w:right w:val="single" w:sz="8"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customStyle="1" w:styleId="xl146">
    <w:name w:val="xl146"/>
    <w:basedOn w:val="Normal"/>
    <w:rsid w:val="000D35D4"/>
    <w:pPr>
      <w:pBdr>
        <w:left w:val="single" w:sz="4" w:space="0" w:color="auto"/>
        <w:bottom w:val="single" w:sz="8" w:space="0" w:color="auto"/>
        <w:right w:val="single" w:sz="8" w:space="0" w:color="auto"/>
      </w:pBdr>
      <w:shd w:val="clear" w:color="000000" w:fill="D7E4BC"/>
      <w:suppressAutoHyphens w:val="0"/>
      <w:spacing w:before="100" w:beforeAutospacing="1" w:after="100" w:afterAutospacing="1"/>
      <w:jc w:val="center"/>
      <w:textAlignment w:val="center"/>
    </w:pPr>
    <w:rPr>
      <w:rFonts w:ascii="Times New Roman" w:eastAsia="Times New Roman" w:hAnsi="Times New Roman" w:cs="Times New Roman"/>
      <w:b/>
      <w:bCs/>
      <w:sz w:val="14"/>
      <w:szCs w:val="14"/>
      <w:lang w:eastAsia="en-US"/>
    </w:rPr>
  </w:style>
  <w:style w:type="paragraph" w:styleId="PlainText">
    <w:name w:val="Plain Text"/>
    <w:basedOn w:val="Normal"/>
    <w:link w:val="PlainTextChar"/>
    <w:uiPriority w:val="99"/>
    <w:unhideWhenUsed/>
    <w:rsid w:val="00371D76"/>
    <w:pPr>
      <w:suppressAutoHyphens w:val="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371D76"/>
    <w:rPr>
      <w:rFonts w:ascii="Consolas" w:eastAsiaTheme="minorHAnsi" w:hAnsi="Consolas" w:cstheme="minorBidi"/>
      <w:sz w:val="21"/>
      <w:szCs w:val="21"/>
    </w:rPr>
  </w:style>
  <w:style w:type="paragraph" w:customStyle="1" w:styleId="Normal1">
    <w:name w:val="Normal1"/>
    <w:basedOn w:val="Normal"/>
    <w:rsid w:val="00720153"/>
    <w:pPr>
      <w:suppressAutoHyphens w:val="0"/>
      <w:spacing w:before="100" w:beforeAutospacing="1" w:after="100" w:afterAutospacing="1"/>
    </w:pPr>
    <w:rPr>
      <w:rFonts w:ascii="Arial" w:eastAsia="SimSun" w:hAnsi="Arial" w:cs="Arial"/>
      <w:lang w:val="en-GB"/>
    </w:rPr>
  </w:style>
  <w:style w:type="character" w:customStyle="1" w:styleId="ListParagraphChar">
    <w:name w:val="List Paragraph Char"/>
    <w:aliases w:val="---- Char"/>
    <w:basedOn w:val="DefaultParagraphFont"/>
    <w:link w:val="ListParagraph"/>
    <w:uiPriority w:val="34"/>
    <w:locked/>
    <w:rsid w:val="00FE099E"/>
    <w:rPr>
      <w:rFonts w:ascii="Calibri" w:eastAsia="Calibri" w:hAnsi="Calibri" w:cs="Calibri"/>
      <w:sz w:val="22"/>
      <w:szCs w:val="22"/>
      <w:lang w:eastAsia="zh-CN"/>
    </w:rPr>
  </w:style>
  <w:style w:type="character" w:customStyle="1" w:styleId="apple-converted-space">
    <w:name w:val="apple-converted-space"/>
    <w:basedOn w:val="DefaultParagraphFont"/>
    <w:rsid w:val="008A5598"/>
  </w:style>
  <w:style w:type="table" w:styleId="LightShading-Accent3">
    <w:name w:val="Light Shading Accent 3"/>
    <w:basedOn w:val="TableNormal"/>
    <w:uiPriority w:val="60"/>
    <w:rsid w:val="00E86FA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11">
    <w:name w:val="Light Shading - Accent 11"/>
    <w:basedOn w:val="TableNormal"/>
    <w:uiPriority w:val="60"/>
    <w:rsid w:val="00E86FA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E86FA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olorfulList-Accent1">
    <w:name w:val="Colorful List Accent 1"/>
    <w:basedOn w:val="TableNormal"/>
    <w:uiPriority w:val="72"/>
    <w:rsid w:val="004553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List2-Accent5">
    <w:name w:val="Medium List 2 Accent 5"/>
    <w:basedOn w:val="TableNormal"/>
    <w:uiPriority w:val="66"/>
    <w:rsid w:val="004553E0"/>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4553E0"/>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3">
    <w:name w:val="Medium Grid 1 Accent 3"/>
    <w:basedOn w:val="TableNormal"/>
    <w:uiPriority w:val="67"/>
    <w:rsid w:val="004553E0"/>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List-Accent3">
    <w:name w:val="Colorful List Accent 3"/>
    <w:basedOn w:val="TableNormal"/>
    <w:uiPriority w:val="72"/>
    <w:rsid w:val="004553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Shading1-Accent3">
    <w:name w:val="Medium Shading 1 Accent 3"/>
    <w:basedOn w:val="TableNormal"/>
    <w:uiPriority w:val="63"/>
    <w:rsid w:val="004553E0"/>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4553E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1-Accent3">
    <w:name w:val="Medium List 1 Accent 3"/>
    <w:basedOn w:val="TableNormal"/>
    <w:uiPriority w:val="65"/>
    <w:rsid w:val="004553E0"/>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Grid-Accent3">
    <w:name w:val="Light Grid Accent 3"/>
    <w:basedOn w:val="TableNormal"/>
    <w:uiPriority w:val="62"/>
    <w:rsid w:val="004553E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A4043C"/>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MediumList21">
    <w:name w:val="Medium List 21"/>
    <w:basedOn w:val="TableNormal"/>
    <w:uiPriority w:val="66"/>
    <w:rsid w:val="00BA0E9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iPriority w:val="99"/>
    <w:semiHidden/>
    <w:unhideWhenUsed/>
    <w:rsid w:val="00EA2D96"/>
    <w:pPr>
      <w:suppressAutoHyphens w:val="0"/>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EA2D96"/>
    <w:rPr>
      <w:rFonts w:eastAsia="Calibri"/>
    </w:rPr>
  </w:style>
  <w:style w:type="character" w:styleId="FootnoteReference">
    <w:name w:val="footnote reference"/>
    <w:basedOn w:val="DefaultParagraphFont"/>
    <w:uiPriority w:val="99"/>
    <w:semiHidden/>
    <w:unhideWhenUsed/>
    <w:rsid w:val="00EA2D96"/>
    <w:rPr>
      <w:vertAlign w:val="superscript"/>
    </w:rPr>
  </w:style>
  <w:style w:type="paragraph" w:customStyle="1" w:styleId="v2-italik-1">
    <w:name w:val="v2-italik-1"/>
    <w:basedOn w:val="Normal"/>
    <w:rsid w:val="00B42DFF"/>
    <w:pPr>
      <w:suppressAutoHyphens w:val="0"/>
      <w:spacing w:before="100" w:beforeAutospacing="1" w:after="100" w:afterAutospacing="1"/>
    </w:pPr>
    <w:rPr>
      <w:rFonts w:ascii="Times New Roman" w:eastAsia="Times New Roman" w:hAnsi="Times New Roman" w:cs="Times New Roman"/>
      <w:sz w:val="24"/>
      <w:szCs w:val="24"/>
      <w:lang w:eastAsia="en-US"/>
    </w:rPr>
  </w:style>
  <w:style w:type="character" w:customStyle="1" w:styleId="hide-change">
    <w:name w:val="hide-change"/>
    <w:basedOn w:val="DefaultParagraphFont"/>
    <w:rsid w:val="00B42DFF"/>
  </w:style>
  <w:style w:type="character" w:customStyle="1" w:styleId="v2-clan-1">
    <w:name w:val="v2-clan-1"/>
    <w:basedOn w:val="DefaultParagraphFont"/>
    <w:rsid w:val="00B42DFF"/>
  </w:style>
  <w:style w:type="paragraph" w:customStyle="1" w:styleId="v2-clan-left-1">
    <w:name w:val="v2-clan-left-1"/>
    <w:basedOn w:val="Normal"/>
    <w:rsid w:val="00B42DFF"/>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Naslov">
    <w:name w:val="Naslov"/>
    <w:basedOn w:val="Normal"/>
    <w:rsid w:val="008178A2"/>
    <w:pPr>
      <w:suppressAutoHyphens w:val="0"/>
      <w:jc w:val="center"/>
    </w:pPr>
    <w:rPr>
      <w:rFonts w:ascii="TimesRoman" w:eastAsia="Times New Roman" w:hAnsi="TimesRoman" w:cs="Times New Roman"/>
      <w:b/>
      <w:sz w:val="56"/>
      <w:szCs w:val="20"/>
      <w:lang w:eastAsia="en-US"/>
    </w:rPr>
  </w:style>
  <w:style w:type="paragraph" w:customStyle="1" w:styleId="Slike">
    <w:name w:val="Slike"/>
    <w:basedOn w:val="Normal"/>
    <w:autoRedefine/>
    <w:rsid w:val="008178A2"/>
    <w:pPr>
      <w:tabs>
        <w:tab w:val="left" w:pos="454"/>
      </w:tabs>
      <w:suppressAutoHyphens w:val="0"/>
      <w:jc w:val="center"/>
    </w:pPr>
    <w:rPr>
      <w:rFonts w:ascii="TimesRoman" w:eastAsia="Times New Roman" w:hAnsi="TimesRoman" w:cs="Times New Roman"/>
      <w:b/>
      <w:i/>
      <w:szCs w:val="20"/>
      <w:lang w:val="sr-Latn-CS" w:eastAsia="en-US"/>
    </w:rPr>
  </w:style>
  <w:style w:type="paragraph" w:customStyle="1" w:styleId="Tabele">
    <w:name w:val="Tabele"/>
    <w:basedOn w:val="Normal"/>
    <w:autoRedefine/>
    <w:rsid w:val="008178A2"/>
    <w:pPr>
      <w:tabs>
        <w:tab w:val="left" w:pos="454"/>
      </w:tabs>
      <w:suppressAutoHyphens w:val="0"/>
      <w:ind w:firstLine="454"/>
      <w:jc w:val="right"/>
    </w:pPr>
    <w:rPr>
      <w:rFonts w:ascii="TimesRoman" w:eastAsia="Times New Roman" w:hAnsi="TimesRoman" w:cs="Times New Roman"/>
      <w:b/>
      <w:i/>
      <w:szCs w:val="20"/>
      <w:lang w:val="sr-Latn-CS" w:eastAsia="en-US"/>
    </w:rPr>
  </w:style>
  <w:style w:type="paragraph" w:customStyle="1" w:styleId="Teksutabelama">
    <w:name w:val="Teks u tabelama"/>
    <w:basedOn w:val="Normal"/>
    <w:rsid w:val="008178A2"/>
    <w:pPr>
      <w:tabs>
        <w:tab w:val="left" w:pos="454"/>
      </w:tabs>
      <w:suppressAutoHyphens w:val="0"/>
      <w:jc w:val="both"/>
    </w:pPr>
    <w:rPr>
      <w:rFonts w:ascii="TimesRoman" w:eastAsia="Times New Roman" w:hAnsi="TimesRoman" w:cs="Times New Roman"/>
      <w:sz w:val="20"/>
      <w:szCs w:val="20"/>
      <w:lang w:val="sr-Latn-CS" w:eastAsia="en-US"/>
    </w:rPr>
  </w:style>
  <w:style w:type="paragraph" w:customStyle="1" w:styleId="Znacajno">
    <w:name w:val="Znacajno"/>
    <w:basedOn w:val="Normal"/>
    <w:rsid w:val="008178A2"/>
    <w:pPr>
      <w:tabs>
        <w:tab w:val="left" w:pos="454"/>
      </w:tabs>
      <w:suppressAutoHyphens w:val="0"/>
      <w:ind w:firstLine="454"/>
      <w:jc w:val="both"/>
    </w:pPr>
    <w:rPr>
      <w:rFonts w:ascii="TimesRoman" w:eastAsia="Times New Roman" w:hAnsi="TimesRoman" w:cs="Times New Roman"/>
      <w:b/>
      <w:i/>
      <w:color w:val="FF0000"/>
      <w:sz w:val="24"/>
      <w:szCs w:val="20"/>
      <w:lang w:val="sr-Latn-CS" w:eastAsia="en-US"/>
    </w:rPr>
  </w:style>
  <w:style w:type="paragraph" w:customStyle="1" w:styleId="Normal-epson">
    <w:name w:val="Normal-epson"/>
    <w:basedOn w:val="Normal"/>
    <w:rsid w:val="008178A2"/>
    <w:pPr>
      <w:suppressAutoHyphens w:val="0"/>
      <w:spacing w:line="360" w:lineRule="atLeast"/>
    </w:pPr>
    <w:rPr>
      <w:rFonts w:ascii="Times New Roman" w:eastAsia="Times New Roman" w:hAnsi="Times New Roman" w:cs="Times New Roman"/>
      <w:sz w:val="20"/>
      <w:szCs w:val="24"/>
      <w:lang w:eastAsia="en-US"/>
    </w:rPr>
  </w:style>
  <w:style w:type="table" w:styleId="TableList1">
    <w:name w:val="Table List 1"/>
    <w:basedOn w:val="TableNormal"/>
    <w:rsid w:val="008178A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178A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luka-zakon">
    <w:name w:val="odluka-zakon"/>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p1">
    <w:name w:val="p1"/>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3mesto">
    <w:name w:val="_3mesto"/>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character" w:customStyle="1" w:styleId="t2">
    <w:name w:val="t2"/>
    <w:rsid w:val="008178A2"/>
  </w:style>
  <w:style w:type="character" w:customStyle="1" w:styleId="t3">
    <w:name w:val="t3"/>
    <w:rsid w:val="008178A2"/>
  </w:style>
  <w:style w:type="character" w:customStyle="1" w:styleId="hyperlink0">
    <w:name w:val="hyperlink"/>
    <w:rsid w:val="008178A2"/>
  </w:style>
  <w:style w:type="character" w:customStyle="1" w:styleId="t4">
    <w:name w:val="t4"/>
    <w:rsid w:val="008178A2"/>
  </w:style>
  <w:style w:type="character" w:customStyle="1" w:styleId="t5">
    <w:name w:val="t5"/>
    <w:rsid w:val="008178A2"/>
  </w:style>
  <w:style w:type="character" w:customStyle="1" w:styleId="t6">
    <w:name w:val="t6"/>
    <w:rsid w:val="008178A2"/>
  </w:style>
  <w:style w:type="character" w:customStyle="1" w:styleId="t7">
    <w:name w:val="t7"/>
    <w:rsid w:val="008178A2"/>
  </w:style>
  <w:style w:type="character" w:customStyle="1" w:styleId="t8">
    <w:name w:val="t8"/>
    <w:rsid w:val="008178A2"/>
  </w:style>
  <w:style w:type="character" w:customStyle="1" w:styleId="t9">
    <w:name w:val="t9"/>
    <w:rsid w:val="008178A2"/>
  </w:style>
  <w:style w:type="character" w:customStyle="1" w:styleId="t10">
    <w:name w:val="t10"/>
    <w:rsid w:val="008178A2"/>
  </w:style>
  <w:style w:type="paragraph" w:customStyle="1" w:styleId="2zakon">
    <w:name w:val="_2zakon"/>
    <w:basedOn w:val="Normal"/>
    <w:rsid w:val="008178A2"/>
    <w:pPr>
      <w:suppressAutoHyphens w:val="0"/>
      <w:spacing w:before="100" w:beforeAutospacing="1" w:after="100" w:afterAutospacing="1"/>
    </w:pPr>
    <w:rPr>
      <w:rFonts w:ascii="Times New Roman" w:eastAsia="Times New Roman" w:hAnsi="Times New Roman" w:cs="Times New Roman"/>
      <w:sz w:val="24"/>
      <w:szCs w:val="24"/>
      <w:lang w:eastAsia="en-US"/>
    </w:rPr>
  </w:style>
  <w:style w:type="paragraph" w:customStyle="1" w:styleId="ydpe60ef350msonormal">
    <w:name w:val="ydpe60ef350msonormal"/>
    <w:basedOn w:val="Normal"/>
    <w:rsid w:val="001C1E65"/>
    <w:pPr>
      <w:suppressAutoHyphens w:val="0"/>
      <w:spacing w:before="100" w:beforeAutospacing="1" w:after="100" w:afterAutospacing="1"/>
    </w:pPr>
    <w:rPr>
      <w:rFonts w:ascii="Times New Roman" w:eastAsiaTheme="minorHAnsi" w:hAnsi="Times New Roman" w:cs="Times New Roman"/>
      <w:sz w:val="24"/>
      <w:szCs w:val="24"/>
      <w:lang w:eastAsia="en-US"/>
    </w:rPr>
  </w:style>
  <w:style w:type="table" w:customStyle="1" w:styleId="TableGrid0">
    <w:name w:val="TableGrid"/>
    <w:rsid w:val="00AB571D"/>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CurrentList169">
    <w:name w:val="Current List169"/>
    <w:rsid w:val="009666CA"/>
    <w:pPr>
      <w:numPr>
        <w:numId w:val="19"/>
      </w:numPr>
    </w:pPr>
  </w:style>
  <w:style w:type="numbering" w:customStyle="1" w:styleId="NoList1">
    <w:name w:val="No List1"/>
    <w:next w:val="NoList"/>
    <w:uiPriority w:val="99"/>
    <w:semiHidden/>
    <w:unhideWhenUsed/>
    <w:rsid w:val="009D7A63"/>
  </w:style>
  <w:style w:type="table" w:customStyle="1" w:styleId="TableGrid1">
    <w:name w:val="Table Grid1"/>
    <w:basedOn w:val="TableNormal"/>
    <w:next w:val="TableGrid"/>
    <w:uiPriority w:val="59"/>
    <w:rsid w:val="009D7A6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9D7A63"/>
    <w:rPr>
      <w:color w:val="605E5C"/>
      <w:shd w:val="clear" w:color="auto" w:fill="E1DFDD"/>
    </w:rPr>
  </w:style>
  <w:style w:type="paragraph" w:customStyle="1" w:styleId="msonormal0">
    <w:name w:val="msonormal"/>
    <w:basedOn w:val="Normal"/>
    <w:rsid w:val="00546AE7"/>
    <w:pPr>
      <w:suppressAutoHyphens w:val="0"/>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21118618">
      <w:bodyDiv w:val="1"/>
      <w:marLeft w:val="0"/>
      <w:marRight w:val="0"/>
      <w:marTop w:val="0"/>
      <w:marBottom w:val="0"/>
      <w:divBdr>
        <w:top w:val="none" w:sz="0" w:space="0" w:color="auto"/>
        <w:left w:val="none" w:sz="0" w:space="0" w:color="auto"/>
        <w:bottom w:val="none" w:sz="0" w:space="0" w:color="auto"/>
        <w:right w:val="none" w:sz="0" w:space="0" w:color="auto"/>
      </w:divBdr>
    </w:div>
    <w:div w:id="205680912">
      <w:bodyDiv w:val="1"/>
      <w:marLeft w:val="0"/>
      <w:marRight w:val="0"/>
      <w:marTop w:val="0"/>
      <w:marBottom w:val="0"/>
      <w:divBdr>
        <w:top w:val="none" w:sz="0" w:space="0" w:color="auto"/>
        <w:left w:val="none" w:sz="0" w:space="0" w:color="auto"/>
        <w:bottom w:val="none" w:sz="0" w:space="0" w:color="auto"/>
        <w:right w:val="none" w:sz="0" w:space="0" w:color="auto"/>
      </w:divBdr>
    </w:div>
    <w:div w:id="224294900">
      <w:bodyDiv w:val="1"/>
      <w:marLeft w:val="0"/>
      <w:marRight w:val="0"/>
      <w:marTop w:val="0"/>
      <w:marBottom w:val="0"/>
      <w:divBdr>
        <w:top w:val="none" w:sz="0" w:space="0" w:color="auto"/>
        <w:left w:val="none" w:sz="0" w:space="0" w:color="auto"/>
        <w:bottom w:val="none" w:sz="0" w:space="0" w:color="auto"/>
        <w:right w:val="none" w:sz="0" w:space="0" w:color="auto"/>
      </w:divBdr>
    </w:div>
    <w:div w:id="262808828">
      <w:bodyDiv w:val="1"/>
      <w:marLeft w:val="0"/>
      <w:marRight w:val="0"/>
      <w:marTop w:val="0"/>
      <w:marBottom w:val="0"/>
      <w:divBdr>
        <w:top w:val="none" w:sz="0" w:space="0" w:color="auto"/>
        <w:left w:val="none" w:sz="0" w:space="0" w:color="auto"/>
        <w:bottom w:val="none" w:sz="0" w:space="0" w:color="auto"/>
        <w:right w:val="none" w:sz="0" w:space="0" w:color="auto"/>
      </w:divBdr>
    </w:div>
    <w:div w:id="272516317">
      <w:bodyDiv w:val="1"/>
      <w:marLeft w:val="0"/>
      <w:marRight w:val="0"/>
      <w:marTop w:val="0"/>
      <w:marBottom w:val="0"/>
      <w:divBdr>
        <w:top w:val="none" w:sz="0" w:space="0" w:color="auto"/>
        <w:left w:val="none" w:sz="0" w:space="0" w:color="auto"/>
        <w:bottom w:val="none" w:sz="0" w:space="0" w:color="auto"/>
        <w:right w:val="none" w:sz="0" w:space="0" w:color="auto"/>
      </w:divBdr>
    </w:div>
    <w:div w:id="298415016">
      <w:bodyDiv w:val="1"/>
      <w:marLeft w:val="0"/>
      <w:marRight w:val="0"/>
      <w:marTop w:val="0"/>
      <w:marBottom w:val="0"/>
      <w:divBdr>
        <w:top w:val="none" w:sz="0" w:space="0" w:color="auto"/>
        <w:left w:val="none" w:sz="0" w:space="0" w:color="auto"/>
        <w:bottom w:val="none" w:sz="0" w:space="0" w:color="auto"/>
        <w:right w:val="none" w:sz="0" w:space="0" w:color="auto"/>
      </w:divBdr>
    </w:div>
    <w:div w:id="345905991">
      <w:bodyDiv w:val="1"/>
      <w:marLeft w:val="0"/>
      <w:marRight w:val="0"/>
      <w:marTop w:val="0"/>
      <w:marBottom w:val="0"/>
      <w:divBdr>
        <w:top w:val="none" w:sz="0" w:space="0" w:color="auto"/>
        <w:left w:val="none" w:sz="0" w:space="0" w:color="auto"/>
        <w:bottom w:val="none" w:sz="0" w:space="0" w:color="auto"/>
        <w:right w:val="none" w:sz="0" w:space="0" w:color="auto"/>
      </w:divBdr>
    </w:div>
    <w:div w:id="424493676">
      <w:bodyDiv w:val="1"/>
      <w:marLeft w:val="0"/>
      <w:marRight w:val="0"/>
      <w:marTop w:val="0"/>
      <w:marBottom w:val="0"/>
      <w:divBdr>
        <w:top w:val="none" w:sz="0" w:space="0" w:color="auto"/>
        <w:left w:val="none" w:sz="0" w:space="0" w:color="auto"/>
        <w:bottom w:val="none" w:sz="0" w:space="0" w:color="auto"/>
        <w:right w:val="none" w:sz="0" w:space="0" w:color="auto"/>
      </w:divBdr>
    </w:div>
    <w:div w:id="429355066">
      <w:bodyDiv w:val="1"/>
      <w:marLeft w:val="0"/>
      <w:marRight w:val="0"/>
      <w:marTop w:val="0"/>
      <w:marBottom w:val="0"/>
      <w:divBdr>
        <w:top w:val="none" w:sz="0" w:space="0" w:color="auto"/>
        <w:left w:val="none" w:sz="0" w:space="0" w:color="auto"/>
        <w:bottom w:val="none" w:sz="0" w:space="0" w:color="auto"/>
        <w:right w:val="none" w:sz="0" w:space="0" w:color="auto"/>
      </w:divBdr>
    </w:div>
    <w:div w:id="450247025">
      <w:bodyDiv w:val="1"/>
      <w:marLeft w:val="0"/>
      <w:marRight w:val="0"/>
      <w:marTop w:val="0"/>
      <w:marBottom w:val="0"/>
      <w:divBdr>
        <w:top w:val="none" w:sz="0" w:space="0" w:color="auto"/>
        <w:left w:val="none" w:sz="0" w:space="0" w:color="auto"/>
        <w:bottom w:val="none" w:sz="0" w:space="0" w:color="auto"/>
        <w:right w:val="none" w:sz="0" w:space="0" w:color="auto"/>
      </w:divBdr>
    </w:div>
    <w:div w:id="480460979">
      <w:bodyDiv w:val="1"/>
      <w:marLeft w:val="0"/>
      <w:marRight w:val="0"/>
      <w:marTop w:val="0"/>
      <w:marBottom w:val="0"/>
      <w:divBdr>
        <w:top w:val="none" w:sz="0" w:space="0" w:color="auto"/>
        <w:left w:val="none" w:sz="0" w:space="0" w:color="auto"/>
        <w:bottom w:val="none" w:sz="0" w:space="0" w:color="auto"/>
        <w:right w:val="none" w:sz="0" w:space="0" w:color="auto"/>
      </w:divBdr>
    </w:div>
    <w:div w:id="505367747">
      <w:bodyDiv w:val="1"/>
      <w:marLeft w:val="0"/>
      <w:marRight w:val="0"/>
      <w:marTop w:val="0"/>
      <w:marBottom w:val="0"/>
      <w:divBdr>
        <w:top w:val="none" w:sz="0" w:space="0" w:color="auto"/>
        <w:left w:val="none" w:sz="0" w:space="0" w:color="auto"/>
        <w:bottom w:val="none" w:sz="0" w:space="0" w:color="auto"/>
        <w:right w:val="none" w:sz="0" w:space="0" w:color="auto"/>
      </w:divBdr>
    </w:div>
    <w:div w:id="508106999">
      <w:bodyDiv w:val="1"/>
      <w:marLeft w:val="0"/>
      <w:marRight w:val="0"/>
      <w:marTop w:val="0"/>
      <w:marBottom w:val="0"/>
      <w:divBdr>
        <w:top w:val="none" w:sz="0" w:space="0" w:color="auto"/>
        <w:left w:val="none" w:sz="0" w:space="0" w:color="auto"/>
        <w:bottom w:val="none" w:sz="0" w:space="0" w:color="auto"/>
        <w:right w:val="none" w:sz="0" w:space="0" w:color="auto"/>
      </w:divBdr>
    </w:div>
    <w:div w:id="516770858">
      <w:bodyDiv w:val="1"/>
      <w:marLeft w:val="0"/>
      <w:marRight w:val="0"/>
      <w:marTop w:val="0"/>
      <w:marBottom w:val="0"/>
      <w:divBdr>
        <w:top w:val="none" w:sz="0" w:space="0" w:color="auto"/>
        <w:left w:val="none" w:sz="0" w:space="0" w:color="auto"/>
        <w:bottom w:val="none" w:sz="0" w:space="0" w:color="auto"/>
        <w:right w:val="none" w:sz="0" w:space="0" w:color="auto"/>
      </w:divBdr>
    </w:div>
    <w:div w:id="530726794">
      <w:bodyDiv w:val="1"/>
      <w:marLeft w:val="0"/>
      <w:marRight w:val="0"/>
      <w:marTop w:val="0"/>
      <w:marBottom w:val="0"/>
      <w:divBdr>
        <w:top w:val="none" w:sz="0" w:space="0" w:color="auto"/>
        <w:left w:val="none" w:sz="0" w:space="0" w:color="auto"/>
        <w:bottom w:val="none" w:sz="0" w:space="0" w:color="auto"/>
        <w:right w:val="none" w:sz="0" w:space="0" w:color="auto"/>
      </w:divBdr>
    </w:div>
    <w:div w:id="537201515">
      <w:bodyDiv w:val="1"/>
      <w:marLeft w:val="0"/>
      <w:marRight w:val="0"/>
      <w:marTop w:val="0"/>
      <w:marBottom w:val="0"/>
      <w:divBdr>
        <w:top w:val="none" w:sz="0" w:space="0" w:color="auto"/>
        <w:left w:val="none" w:sz="0" w:space="0" w:color="auto"/>
        <w:bottom w:val="none" w:sz="0" w:space="0" w:color="auto"/>
        <w:right w:val="none" w:sz="0" w:space="0" w:color="auto"/>
      </w:divBdr>
    </w:div>
    <w:div w:id="566109107">
      <w:bodyDiv w:val="1"/>
      <w:marLeft w:val="0"/>
      <w:marRight w:val="0"/>
      <w:marTop w:val="0"/>
      <w:marBottom w:val="0"/>
      <w:divBdr>
        <w:top w:val="none" w:sz="0" w:space="0" w:color="auto"/>
        <w:left w:val="none" w:sz="0" w:space="0" w:color="auto"/>
        <w:bottom w:val="none" w:sz="0" w:space="0" w:color="auto"/>
        <w:right w:val="none" w:sz="0" w:space="0" w:color="auto"/>
      </w:divBdr>
    </w:div>
    <w:div w:id="570044964">
      <w:bodyDiv w:val="1"/>
      <w:marLeft w:val="0"/>
      <w:marRight w:val="0"/>
      <w:marTop w:val="0"/>
      <w:marBottom w:val="0"/>
      <w:divBdr>
        <w:top w:val="none" w:sz="0" w:space="0" w:color="auto"/>
        <w:left w:val="none" w:sz="0" w:space="0" w:color="auto"/>
        <w:bottom w:val="none" w:sz="0" w:space="0" w:color="auto"/>
        <w:right w:val="none" w:sz="0" w:space="0" w:color="auto"/>
      </w:divBdr>
    </w:div>
    <w:div w:id="572155540">
      <w:bodyDiv w:val="1"/>
      <w:marLeft w:val="0"/>
      <w:marRight w:val="0"/>
      <w:marTop w:val="0"/>
      <w:marBottom w:val="0"/>
      <w:divBdr>
        <w:top w:val="none" w:sz="0" w:space="0" w:color="auto"/>
        <w:left w:val="none" w:sz="0" w:space="0" w:color="auto"/>
        <w:bottom w:val="none" w:sz="0" w:space="0" w:color="auto"/>
        <w:right w:val="none" w:sz="0" w:space="0" w:color="auto"/>
      </w:divBdr>
    </w:div>
    <w:div w:id="587230180">
      <w:bodyDiv w:val="1"/>
      <w:marLeft w:val="0"/>
      <w:marRight w:val="0"/>
      <w:marTop w:val="0"/>
      <w:marBottom w:val="0"/>
      <w:divBdr>
        <w:top w:val="none" w:sz="0" w:space="0" w:color="auto"/>
        <w:left w:val="none" w:sz="0" w:space="0" w:color="auto"/>
        <w:bottom w:val="none" w:sz="0" w:space="0" w:color="auto"/>
        <w:right w:val="none" w:sz="0" w:space="0" w:color="auto"/>
      </w:divBdr>
    </w:div>
    <w:div w:id="630130846">
      <w:bodyDiv w:val="1"/>
      <w:marLeft w:val="0"/>
      <w:marRight w:val="0"/>
      <w:marTop w:val="0"/>
      <w:marBottom w:val="0"/>
      <w:divBdr>
        <w:top w:val="none" w:sz="0" w:space="0" w:color="auto"/>
        <w:left w:val="none" w:sz="0" w:space="0" w:color="auto"/>
        <w:bottom w:val="none" w:sz="0" w:space="0" w:color="auto"/>
        <w:right w:val="none" w:sz="0" w:space="0" w:color="auto"/>
      </w:divBdr>
    </w:div>
    <w:div w:id="658114638">
      <w:bodyDiv w:val="1"/>
      <w:marLeft w:val="0"/>
      <w:marRight w:val="0"/>
      <w:marTop w:val="0"/>
      <w:marBottom w:val="0"/>
      <w:divBdr>
        <w:top w:val="none" w:sz="0" w:space="0" w:color="auto"/>
        <w:left w:val="none" w:sz="0" w:space="0" w:color="auto"/>
        <w:bottom w:val="none" w:sz="0" w:space="0" w:color="auto"/>
        <w:right w:val="none" w:sz="0" w:space="0" w:color="auto"/>
      </w:divBdr>
    </w:div>
    <w:div w:id="680208455">
      <w:bodyDiv w:val="1"/>
      <w:marLeft w:val="0"/>
      <w:marRight w:val="0"/>
      <w:marTop w:val="0"/>
      <w:marBottom w:val="0"/>
      <w:divBdr>
        <w:top w:val="none" w:sz="0" w:space="0" w:color="auto"/>
        <w:left w:val="none" w:sz="0" w:space="0" w:color="auto"/>
        <w:bottom w:val="none" w:sz="0" w:space="0" w:color="auto"/>
        <w:right w:val="none" w:sz="0" w:space="0" w:color="auto"/>
      </w:divBdr>
    </w:div>
    <w:div w:id="726104913">
      <w:bodyDiv w:val="1"/>
      <w:marLeft w:val="0"/>
      <w:marRight w:val="0"/>
      <w:marTop w:val="0"/>
      <w:marBottom w:val="0"/>
      <w:divBdr>
        <w:top w:val="none" w:sz="0" w:space="0" w:color="auto"/>
        <w:left w:val="none" w:sz="0" w:space="0" w:color="auto"/>
        <w:bottom w:val="none" w:sz="0" w:space="0" w:color="auto"/>
        <w:right w:val="none" w:sz="0" w:space="0" w:color="auto"/>
      </w:divBdr>
    </w:div>
    <w:div w:id="793601884">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885289336">
      <w:bodyDiv w:val="1"/>
      <w:marLeft w:val="0"/>
      <w:marRight w:val="0"/>
      <w:marTop w:val="0"/>
      <w:marBottom w:val="0"/>
      <w:divBdr>
        <w:top w:val="none" w:sz="0" w:space="0" w:color="auto"/>
        <w:left w:val="none" w:sz="0" w:space="0" w:color="auto"/>
        <w:bottom w:val="none" w:sz="0" w:space="0" w:color="auto"/>
        <w:right w:val="none" w:sz="0" w:space="0" w:color="auto"/>
      </w:divBdr>
    </w:div>
    <w:div w:id="890917435">
      <w:bodyDiv w:val="1"/>
      <w:marLeft w:val="0"/>
      <w:marRight w:val="0"/>
      <w:marTop w:val="0"/>
      <w:marBottom w:val="0"/>
      <w:divBdr>
        <w:top w:val="none" w:sz="0" w:space="0" w:color="auto"/>
        <w:left w:val="none" w:sz="0" w:space="0" w:color="auto"/>
        <w:bottom w:val="none" w:sz="0" w:space="0" w:color="auto"/>
        <w:right w:val="none" w:sz="0" w:space="0" w:color="auto"/>
      </w:divBdr>
    </w:div>
    <w:div w:id="904073422">
      <w:bodyDiv w:val="1"/>
      <w:marLeft w:val="0"/>
      <w:marRight w:val="0"/>
      <w:marTop w:val="0"/>
      <w:marBottom w:val="0"/>
      <w:divBdr>
        <w:top w:val="none" w:sz="0" w:space="0" w:color="auto"/>
        <w:left w:val="none" w:sz="0" w:space="0" w:color="auto"/>
        <w:bottom w:val="none" w:sz="0" w:space="0" w:color="auto"/>
        <w:right w:val="none" w:sz="0" w:space="0" w:color="auto"/>
      </w:divBdr>
    </w:div>
    <w:div w:id="912279657">
      <w:bodyDiv w:val="1"/>
      <w:marLeft w:val="0"/>
      <w:marRight w:val="0"/>
      <w:marTop w:val="0"/>
      <w:marBottom w:val="0"/>
      <w:divBdr>
        <w:top w:val="none" w:sz="0" w:space="0" w:color="auto"/>
        <w:left w:val="none" w:sz="0" w:space="0" w:color="auto"/>
        <w:bottom w:val="none" w:sz="0" w:space="0" w:color="auto"/>
        <w:right w:val="none" w:sz="0" w:space="0" w:color="auto"/>
      </w:divBdr>
    </w:div>
    <w:div w:id="930550592">
      <w:bodyDiv w:val="1"/>
      <w:marLeft w:val="0"/>
      <w:marRight w:val="0"/>
      <w:marTop w:val="0"/>
      <w:marBottom w:val="0"/>
      <w:divBdr>
        <w:top w:val="none" w:sz="0" w:space="0" w:color="auto"/>
        <w:left w:val="none" w:sz="0" w:space="0" w:color="auto"/>
        <w:bottom w:val="none" w:sz="0" w:space="0" w:color="auto"/>
        <w:right w:val="none" w:sz="0" w:space="0" w:color="auto"/>
      </w:divBdr>
    </w:div>
    <w:div w:id="979649518">
      <w:bodyDiv w:val="1"/>
      <w:marLeft w:val="0"/>
      <w:marRight w:val="0"/>
      <w:marTop w:val="0"/>
      <w:marBottom w:val="0"/>
      <w:divBdr>
        <w:top w:val="none" w:sz="0" w:space="0" w:color="auto"/>
        <w:left w:val="none" w:sz="0" w:space="0" w:color="auto"/>
        <w:bottom w:val="none" w:sz="0" w:space="0" w:color="auto"/>
        <w:right w:val="none" w:sz="0" w:space="0" w:color="auto"/>
      </w:divBdr>
    </w:div>
    <w:div w:id="987441853">
      <w:bodyDiv w:val="1"/>
      <w:marLeft w:val="0"/>
      <w:marRight w:val="0"/>
      <w:marTop w:val="0"/>
      <w:marBottom w:val="0"/>
      <w:divBdr>
        <w:top w:val="none" w:sz="0" w:space="0" w:color="auto"/>
        <w:left w:val="none" w:sz="0" w:space="0" w:color="auto"/>
        <w:bottom w:val="none" w:sz="0" w:space="0" w:color="auto"/>
        <w:right w:val="none" w:sz="0" w:space="0" w:color="auto"/>
      </w:divBdr>
    </w:div>
    <w:div w:id="1010983517">
      <w:bodyDiv w:val="1"/>
      <w:marLeft w:val="0"/>
      <w:marRight w:val="0"/>
      <w:marTop w:val="0"/>
      <w:marBottom w:val="0"/>
      <w:divBdr>
        <w:top w:val="none" w:sz="0" w:space="0" w:color="auto"/>
        <w:left w:val="none" w:sz="0" w:space="0" w:color="auto"/>
        <w:bottom w:val="none" w:sz="0" w:space="0" w:color="auto"/>
        <w:right w:val="none" w:sz="0" w:space="0" w:color="auto"/>
      </w:divBdr>
    </w:div>
    <w:div w:id="1033533889">
      <w:bodyDiv w:val="1"/>
      <w:marLeft w:val="0"/>
      <w:marRight w:val="0"/>
      <w:marTop w:val="0"/>
      <w:marBottom w:val="0"/>
      <w:divBdr>
        <w:top w:val="none" w:sz="0" w:space="0" w:color="auto"/>
        <w:left w:val="none" w:sz="0" w:space="0" w:color="auto"/>
        <w:bottom w:val="none" w:sz="0" w:space="0" w:color="auto"/>
        <w:right w:val="none" w:sz="0" w:space="0" w:color="auto"/>
      </w:divBdr>
    </w:div>
    <w:div w:id="1046956410">
      <w:bodyDiv w:val="1"/>
      <w:marLeft w:val="0"/>
      <w:marRight w:val="0"/>
      <w:marTop w:val="0"/>
      <w:marBottom w:val="0"/>
      <w:divBdr>
        <w:top w:val="none" w:sz="0" w:space="0" w:color="auto"/>
        <w:left w:val="none" w:sz="0" w:space="0" w:color="auto"/>
        <w:bottom w:val="none" w:sz="0" w:space="0" w:color="auto"/>
        <w:right w:val="none" w:sz="0" w:space="0" w:color="auto"/>
      </w:divBdr>
    </w:div>
    <w:div w:id="1115292584">
      <w:bodyDiv w:val="1"/>
      <w:marLeft w:val="0"/>
      <w:marRight w:val="0"/>
      <w:marTop w:val="0"/>
      <w:marBottom w:val="0"/>
      <w:divBdr>
        <w:top w:val="none" w:sz="0" w:space="0" w:color="auto"/>
        <w:left w:val="none" w:sz="0" w:space="0" w:color="auto"/>
        <w:bottom w:val="none" w:sz="0" w:space="0" w:color="auto"/>
        <w:right w:val="none" w:sz="0" w:space="0" w:color="auto"/>
      </w:divBdr>
    </w:div>
    <w:div w:id="1160543679">
      <w:bodyDiv w:val="1"/>
      <w:marLeft w:val="0"/>
      <w:marRight w:val="0"/>
      <w:marTop w:val="0"/>
      <w:marBottom w:val="0"/>
      <w:divBdr>
        <w:top w:val="none" w:sz="0" w:space="0" w:color="auto"/>
        <w:left w:val="none" w:sz="0" w:space="0" w:color="auto"/>
        <w:bottom w:val="none" w:sz="0" w:space="0" w:color="auto"/>
        <w:right w:val="none" w:sz="0" w:space="0" w:color="auto"/>
      </w:divBdr>
    </w:div>
    <w:div w:id="1185439672">
      <w:bodyDiv w:val="1"/>
      <w:marLeft w:val="0"/>
      <w:marRight w:val="0"/>
      <w:marTop w:val="0"/>
      <w:marBottom w:val="0"/>
      <w:divBdr>
        <w:top w:val="none" w:sz="0" w:space="0" w:color="auto"/>
        <w:left w:val="none" w:sz="0" w:space="0" w:color="auto"/>
        <w:bottom w:val="none" w:sz="0" w:space="0" w:color="auto"/>
        <w:right w:val="none" w:sz="0" w:space="0" w:color="auto"/>
      </w:divBdr>
    </w:div>
    <w:div w:id="1190070015">
      <w:bodyDiv w:val="1"/>
      <w:marLeft w:val="0"/>
      <w:marRight w:val="0"/>
      <w:marTop w:val="0"/>
      <w:marBottom w:val="0"/>
      <w:divBdr>
        <w:top w:val="none" w:sz="0" w:space="0" w:color="auto"/>
        <w:left w:val="none" w:sz="0" w:space="0" w:color="auto"/>
        <w:bottom w:val="none" w:sz="0" w:space="0" w:color="auto"/>
        <w:right w:val="none" w:sz="0" w:space="0" w:color="auto"/>
      </w:divBdr>
    </w:div>
    <w:div w:id="1207912642">
      <w:bodyDiv w:val="1"/>
      <w:marLeft w:val="0"/>
      <w:marRight w:val="0"/>
      <w:marTop w:val="0"/>
      <w:marBottom w:val="0"/>
      <w:divBdr>
        <w:top w:val="none" w:sz="0" w:space="0" w:color="auto"/>
        <w:left w:val="none" w:sz="0" w:space="0" w:color="auto"/>
        <w:bottom w:val="none" w:sz="0" w:space="0" w:color="auto"/>
        <w:right w:val="none" w:sz="0" w:space="0" w:color="auto"/>
      </w:divBdr>
    </w:div>
    <w:div w:id="1212232360">
      <w:bodyDiv w:val="1"/>
      <w:marLeft w:val="0"/>
      <w:marRight w:val="0"/>
      <w:marTop w:val="0"/>
      <w:marBottom w:val="0"/>
      <w:divBdr>
        <w:top w:val="none" w:sz="0" w:space="0" w:color="auto"/>
        <w:left w:val="none" w:sz="0" w:space="0" w:color="auto"/>
        <w:bottom w:val="none" w:sz="0" w:space="0" w:color="auto"/>
        <w:right w:val="none" w:sz="0" w:space="0" w:color="auto"/>
      </w:divBdr>
    </w:div>
    <w:div w:id="1256981399">
      <w:bodyDiv w:val="1"/>
      <w:marLeft w:val="0"/>
      <w:marRight w:val="0"/>
      <w:marTop w:val="0"/>
      <w:marBottom w:val="0"/>
      <w:divBdr>
        <w:top w:val="none" w:sz="0" w:space="0" w:color="auto"/>
        <w:left w:val="none" w:sz="0" w:space="0" w:color="auto"/>
        <w:bottom w:val="none" w:sz="0" w:space="0" w:color="auto"/>
        <w:right w:val="none" w:sz="0" w:space="0" w:color="auto"/>
      </w:divBdr>
    </w:div>
    <w:div w:id="1292780782">
      <w:bodyDiv w:val="1"/>
      <w:marLeft w:val="0"/>
      <w:marRight w:val="0"/>
      <w:marTop w:val="0"/>
      <w:marBottom w:val="0"/>
      <w:divBdr>
        <w:top w:val="none" w:sz="0" w:space="0" w:color="auto"/>
        <w:left w:val="none" w:sz="0" w:space="0" w:color="auto"/>
        <w:bottom w:val="none" w:sz="0" w:space="0" w:color="auto"/>
        <w:right w:val="none" w:sz="0" w:space="0" w:color="auto"/>
      </w:divBdr>
    </w:div>
    <w:div w:id="1378698463">
      <w:bodyDiv w:val="1"/>
      <w:marLeft w:val="0"/>
      <w:marRight w:val="0"/>
      <w:marTop w:val="0"/>
      <w:marBottom w:val="0"/>
      <w:divBdr>
        <w:top w:val="none" w:sz="0" w:space="0" w:color="auto"/>
        <w:left w:val="none" w:sz="0" w:space="0" w:color="auto"/>
        <w:bottom w:val="none" w:sz="0" w:space="0" w:color="auto"/>
        <w:right w:val="none" w:sz="0" w:space="0" w:color="auto"/>
      </w:divBdr>
    </w:div>
    <w:div w:id="1393112459">
      <w:bodyDiv w:val="1"/>
      <w:marLeft w:val="0"/>
      <w:marRight w:val="0"/>
      <w:marTop w:val="0"/>
      <w:marBottom w:val="0"/>
      <w:divBdr>
        <w:top w:val="none" w:sz="0" w:space="0" w:color="auto"/>
        <w:left w:val="none" w:sz="0" w:space="0" w:color="auto"/>
        <w:bottom w:val="none" w:sz="0" w:space="0" w:color="auto"/>
        <w:right w:val="none" w:sz="0" w:space="0" w:color="auto"/>
      </w:divBdr>
    </w:div>
    <w:div w:id="1414474490">
      <w:bodyDiv w:val="1"/>
      <w:marLeft w:val="0"/>
      <w:marRight w:val="0"/>
      <w:marTop w:val="0"/>
      <w:marBottom w:val="0"/>
      <w:divBdr>
        <w:top w:val="none" w:sz="0" w:space="0" w:color="auto"/>
        <w:left w:val="none" w:sz="0" w:space="0" w:color="auto"/>
        <w:bottom w:val="none" w:sz="0" w:space="0" w:color="auto"/>
        <w:right w:val="none" w:sz="0" w:space="0" w:color="auto"/>
      </w:divBdr>
    </w:div>
    <w:div w:id="1470630486">
      <w:bodyDiv w:val="1"/>
      <w:marLeft w:val="0"/>
      <w:marRight w:val="0"/>
      <w:marTop w:val="0"/>
      <w:marBottom w:val="0"/>
      <w:divBdr>
        <w:top w:val="none" w:sz="0" w:space="0" w:color="auto"/>
        <w:left w:val="none" w:sz="0" w:space="0" w:color="auto"/>
        <w:bottom w:val="none" w:sz="0" w:space="0" w:color="auto"/>
        <w:right w:val="none" w:sz="0" w:space="0" w:color="auto"/>
      </w:divBdr>
    </w:div>
    <w:div w:id="1501387945">
      <w:bodyDiv w:val="1"/>
      <w:marLeft w:val="0"/>
      <w:marRight w:val="0"/>
      <w:marTop w:val="0"/>
      <w:marBottom w:val="0"/>
      <w:divBdr>
        <w:top w:val="none" w:sz="0" w:space="0" w:color="auto"/>
        <w:left w:val="none" w:sz="0" w:space="0" w:color="auto"/>
        <w:bottom w:val="none" w:sz="0" w:space="0" w:color="auto"/>
        <w:right w:val="none" w:sz="0" w:space="0" w:color="auto"/>
      </w:divBdr>
    </w:div>
    <w:div w:id="1506289777">
      <w:bodyDiv w:val="1"/>
      <w:marLeft w:val="0"/>
      <w:marRight w:val="0"/>
      <w:marTop w:val="0"/>
      <w:marBottom w:val="0"/>
      <w:divBdr>
        <w:top w:val="none" w:sz="0" w:space="0" w:color="auto"/>
        <w:left w:val="none" w:sz="0" w:space="0" w:color="auto"/>
        <w:bottom w:val="none" w:sz="0" w:space="0" w:color="auto"/>
        <w:right w:val="none" w:sz="0" w:space="0" w:color="auto"/>
      </w:divBdr>
    </w:div>
    <w:div w:id="1515263321">
      <w:bodyDiv w:val="1"/>
      <w:marLeft w:val="0"/>
      <w:marRight w:val="0"/>
      <w:marTop w:val="0"/>
      <w:marBottom w:val="0"/>
      <w:divBdr>
        <w:top w:val="none" w:sz="0" w:space="0" w:color="auto"/>
        <w:left w:val="none" w:sz="0" w:space="0" w:color="auto"/>
        <w:bottom w:val="none" w:sz="0" w:space="0" w:color="auto"/>
        <w:right w:val="none" w:sz="0" w:space="0" w:color="auto"/>
      </w:divBdr>
    </w:div>
    <w:div w:id="1528833753">
      <w:bodyDiv w:val="1"/>
      <w:marLeft w:val="0"/>
      <w:marRight w:val="0"/>
      <w:marTop w:val="0"/>
      <w:marBottom w:val="0"/>
      <w:divBdr>
        <w:top w:val="none" w:sz="0" w:space="0" w:color="auto"/>
        <w:left w:val="none" w:sz="0" w:space="0" w:color="auto"/>
        <w:bottom w:val="none" w:sz="0" w:space="0" w:color="auto"/>
        <w:right w:val="none" w:sz="0" w:space="0" w:color="auto"/>
      </w:divBdr>
    </w:div>
    <w:div w:id="1580361313">
      <w:bodyDiv w:val="1"/>
      <w:marLeft w:val="0"/>
      <w:marRight w:val="0"/>
      <w:marTop w:val="0"/>
      <w:marBottom w:val="0"/>
      <w:divBdr>
        <w:top w:val="none" w:sz="0" w:space="0" w:color="auto"/>
        <w:left w:val="none" w:sz="0" w:space="0" w:color="auto"/>
        <w:bottom w:val="none" w:sz="0" w:space="0" w:color="auto"/>
        <w:right w:val="none" w:sz="0" w:space="0" w:color="auto"/>
      </w:divBdr>
    </w:div>
    <w:div w:id="1673144485">
      <w:bodyDiv w:val="1"/>
      <w:marLeft w:val="0"/>
      <w:marRight w:val="0"/>
      <w:marTop w:val="0"/>
      <w:marBottom w:val="0"/>
      <w:divBdr>
        <w:top w:val="none" w:sz="0" w:space="0" w:color="auto"/>
        <w:left w:val="none" w:sz="0" w:space="0" w:color="auto"/>
        <w:bottom w:val="none" w:sz="0" w:space="0" w:color="auto"/>
        <w:right w:val="none" w:sz="0" w:space="0" w:color="auto"/>
      </w:divBdr>
    </w:div>
    <w:div w:id="1675956425">
      <w:bodyDiv w:val="1"/>
      <w:marLeft w:val="0"/>
      <w:marRight w:val="0"/>
      <w:marTop w:val="0"/>
      <w:marBottom w:val="0"/>
      <w:divBdr>
        <w:top w:val="none" w:sz="0" w:space="0" w:color="auto"/>
        <w:left w:val="none" w:sz="0" w:space="0" w:color="auto"/>
        <w:bottom w:val="none" w:sz="0" w:space="0" w:color="auto"/>
        <w:right w:val="none" w:sz="0" w:space="0" w:color="auto"/>
      </w:divBdr>
    </w:div>
    <w:div w:id="1687101332">
      <w:bodyDiv w:val="1"/>
      <w:marLeft w:val="0"/>
      <w:marRight w:val="0"/>
      <w:marTop w:val="0"/>
      <w:marBottom w:val="0"/>
      <w:divBdr>
        <w:top w:val="none" w:sz="0" w:space="0" w:color="auto"/>
        <w:left w:val="none" w:sz="0" w:space="0" w:color="auto"/>
        <w:bottom w:val="none" w:sz="0" w:space="0" w:color="auto"/>
        <w:right w:val="none" w:sz="0" w:space="0" w:color="auto"/>
      </w:divBdr>
    </w:div>
    <w:div w:id="1689336288">
      <w:bodyDiv w:val="1"/>
      <w:marLeft w:val="0"/>
      <w:marRight w:val="0"/>
      <w:marTop w:val="0"/>
      <w:marBottom w:val="0"/>
      <w:divBdr>
        <w:top w:val="none" w:sz="0" w:space="0" w:color="auto"/>
        <w:left w:val="none" w:sz="0" w:space="0" w:color="auto"/>
        <w:bottom w:val="none" w:sz="0" w:space="0" w:color="auto"/>
        <w:right w:val="none" w:sz="0" w:space="0" w:color="auto"/>
      </w:divBdr>
    </w:div>
    <w:div w:id="1706054686">
      <w:bodyDiv w:val="1"/>
      <w:marLeft w:val="0"/>
      <w:marRight w:val="0"/>
      <w:marTop w:val="0"/>
      <w:marBottom w:val="0"/>
      <w:divBdr>
        <w:top w:val="none" w:sz="0" w:space="0" w:color="auto"/>
        <w:left w:val="none" w:sz="0" w:space="0" w:color="auto"/>
        <w:bottom w:val="none" w:sz="0" w:space="0" w:color="auto"/>
        <w:right w:val="none" w:sz="0" w:space="0" w:color="auto"/>
      </w:divBdr>
    </w:div>
    <w:div w:id="1710764926">
      <w:bodyDiv w:val="1"/>
      <w:marLeft w:val="0"/>
      <w:marRight w:val="0"/>
      <w:marTop w:val="0"/>
      <w:marBottom w:val="0"/>
      <w:divBdr>
        <w:top w:val="none" w:sz="0" w:space="0" w:color="auto"/>
        <w:left w:val="none" w:sz="0" w:space="0" w:color="auto"/>
        <w:bottom w:val="none" w:sz="0" w:space="0" w:color="auto"/>
        <w:right w:val="none" w:sz="0" w:space="0" w:color="auto"/>
      </w:divBdr>
    </w:div>
    <w:div w:id="1713189024">
      <w:bodyDiv w:val="1"/>
      <w:marLeft w:val="0"/>
      <w:marRight w:val="0"/>
      <w:marTop w:val="0"/>
      <w:marBottom w:val="0"/>
      <w:divBdr>
        <w:top w:val="none" w:sz="0" w:space="0" w:color="auto"/>
        <w:left w:val="none" w:sz="0" w:space="0" w:color="auto"/>
        <w:bottom w:val="none" w:sz="0" w:space="0" w:color="auto"/>
        <w:right w:val="none" w:sz="0" w:space="0" w:color="auto"/>
      </w:divBdr>
    </w:div>
    <w:div w:id="1722482905">
      <w:bodyDiv w:val="1"/>
      <w:marLeft w:val="0"/>
      <w:marRight w:val="0"/>
      <w:marTop w:val="0"/>
      <w:marBottom w:val="0"/>
      <w:divBdr>
        <w:top w:val="none" w:sz="0" w:space="0" w:color="auto"/>
        <w:left w:val="none" w:sz="0" w:space="0" w:color="auto"/>
        <w:bottom w:val="none" w:sz="0" w:space="0" w:color="auto"/>
        <w:right w:val="none" w:sz="0" w:space="0" w:color="auto"/>
      </w:divBdr>
    </w:div>
    <w:div w:id="1732802973">
      <w:bodyDiv w:val="1"/>
      <w:marLeft w:val="0"/>
      <w:marRight w:val="0"/>
      <w:marTop w:val="0"/>
      <w:marBottom w:val="0"/>
      <w:divBdr>
        <w:top w:val="none" w:sz="0" w:space="0" w:color="auto"/>
        <w:left w:val="none" w:sz="0" w:space="0" w:color="auto"/>
        <w:bottom w:val="none" w:sz="0" w:space="0" w:color="auto"/>
        <w:right w:val="none" w:sz="0" w:space="0" w:color="auto"/>
      </w:divBdr>
    </w:div>
    <w:div w:id="1778910390">
      <w:bodyDiv w:val="1"/>
      <w:marLeft w:val="0"/>
      <w:marRight w:val="0"/>
      <w:marTop w:val="0"/>
      <w:marBottom w:val="0"/>
      <w:divBdr>
        <w:top w:val="none" w:sz="0" w:space="0" w:color="auto"/>
        <w:left w:val="none" w:sz="0" w:space="0" w:color="auto"/>
        <w:bottom w:val="none" w:sz="0" w:space="0" w:color="auto"/>
        <w:right w:val="none" w:sz="0" w:space="0" w:color="auto"/>
      </w:divBdr>
    </w:div>
    <w:div w:id="1799644181">
      <w:bodyDiv w:val="1"/>
      <w:marLeft w:val="0"/>
      <w:marRight w:val="0"/>
      <w:marTop w:val="0"/>
      <w:marBottom w:val="0"/>
      <w:divBdr>
        <w:top w:val="none" w:sz="0" w:space="0" w:color="auto"/>
        <w:left w:val="none" w:sz="0" w:space="0" w:color="auto"/>
        <w:bottom w:val="none" w:sz="0" w:space="0" w:color="auto"/>
        <w:right w:val="none" w:sz="0" w:space="0" w:color="auto"/>
      </w:divBdr>
    </w:div>
    <w:div w:id="1826554640">
      <w:bodyDiv w:val="1"/>
      <w:marLeft w:val="0"/>
      <w:marRight w:val="0"/>
      <w:marTop w:val="0"/>
      <w:marBottom w:val="0"/>
      <w:divBdr>
        <w:top w:val="none" w:sz="0" w:space="0" w:color="auto"/>
        <w:left w:val="none" w:sz="0" w:space="0" w:color="auto"/>
        <w:bottom w:val="none" w:sz="0" w:space="0" w:color="auto"/>
        <w:right w:val="none" w:sz="0" w:space="0" w:color="auto"/>
      </w:divBdr>
    </w:div>
    <w:div w:id="1838955714">
      <w:bodyDiv w:val="1"/>
      <w:marLeft w:val="0"/>
      <w:marRight w:val="0"/>
      <w:marTop w:val="0"/>
      <w:marBottom w:val="0"/>
      <w:divBdr>
        <w:top w:val="none" w:sz="0" w:space="0" w:color="auto"/>
        <w:left w:val="none" w:sz="0" w:space="0" w:color="auto"/>
        <w:bottom w:val="none" w:sz="0" w:space="0" w:color="auto"/>
        <w:right w:val="none" w:sz="0" w:space="0" w:color="auto"/>
      </w:divBdr>
    </w:div>
    <w:div w:id="1906449991">
      <w:bodyDiv w:val="1"/>
      <w:marLeft w:val="0"/>
      <w:marRight w:val="0"/>
      <w:marTop w:val="0"/>
      <w:marBottom w:val="0"/>
      <w:divBdr>
        <w:top w:val="none" w:sz="0" w:space="0" w:color="auto"/>
        <w:left w:val="none" w:sz="0" w:space="0" w:color="auto"/>
        <w:bottom w:val="none" w:sz="0" w:space="0" w:color="auto"/>
        <w:right w:val="none" w:sz="0" w:space="0" w:color="auto"/>
      </w:divBdr>
    </w:div>
    <w:div w:id="1937013315">
      <w:bodyDiv w:val="1"/>
      <w:marLeft w:val="0"/>
      <w:marRight w:val="0"/>
      <w:marTop w:val="0"/>
      <w:marBottom w:val="0"/>
      <w:divBdr>
        <w:top w:val="none" w:sz="0" w:space="0" w:color="auto"/>
        <w:left w:val="none" w:sz="0" w:space="0" w:color="auto"/>
        <w:bottom w:val="none" w:sz="0" w:space="0" w:color="auto"/>
        <w:right w:val="none" w:sz="0" w:space="0" w:color="auto"/>
      </w:divBdr>
    </w:div>
    <w:div w:id="1942296486">
      <w:bodyDiv w:val="1"/>
      <w:marLeft w:val="0"/>
      <w:marRight w:val="0"/>
      <w:marTop w:val="0"/>
      <w:marBottom w:val="0"/>
      <w:divBdr>
        <w:top w:val="none" w:sz="0" w:space="0" w:color="auto"/>
        <w:left w:val="none" w:sz="0" w:space="0" w:color="auto"/>
        <w:bottom w:val="none" w:sz="0" w:space="0" w:color="auto"/>
        <w:right w:val="none" w:sz="0" w:space="0" w:color="auto"/>
      </w:divBdr>
    </w:div>
    <w:div w:id="1986737198">
      <w:bodyDiv w:val="1"/>
      <w:marLeft w:val="0"/>
      <w:marRight w:val="0"/>
      <w:marTop w:val="0"/>
      <w:marBottom w:val="0"/>
      <w:divBdr>
        <w:top w:val="none" w:sz="0" w:space="0" w:color="auto"/>
        <w:left w:val="none" w:sz="0" w:space="0" w:color="auto"/>
        <w:bottom w:val="none" w:sz="0" w:space="0" w:color="auto"/>
        <w:right w:val="none" w:sz="0" w:space="0" w:color="auto"/>
      </w:divBdr>
    </w:div>
    <w:div w:id="1999646755">
      <w:bodyDiv w:val="1"/>
      <w:marLeft w:val="0"/>
      <w:marRight w:val="0"/>
      <w:marTop w:val="0"/>
      <w:marBottom w:val="0"/>
      <w:divBdr>
        <w:top w:val="none" w:sz="0" w:space="0" w:color="auto"/>
        <w:left w:val="none" w:sz="0" w:space="0" w:color="auto"/>
        <w:bottom w:val="none" w:sz="0" w:space="0" w:color="auto"/>
        <w:right w:val="none" w:sz="0" w:space="0" w:color="auto"/>
      </w:divBdr>
    </w:div>
    <w:div w:id="1999652022">
      <w:bodyDiv w:val="1"/>
      <w:marLeft w:val="0"/>
      <w:marRight w:val="0"/>
      <w:marTop w:val="0"/>
      <w:marBottom w:val="0"/>
      <w:divBdr>
        <w:top w:val="none" w:sz="0" w:space="0" w:color="auto"/>
        <w:left w:val="none" w:sz="0" w:space="0" w:color="auto"/>
        <w:bottom w:val="none" w:sz="0" w:space="0" w:color="auto"/>
        <w:right w:val="none" w:sz="0" w:space="0" w:color="auto"/>
      </w:divBdr>
    </w:div>
    <w:div w:id="20841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footer" Target="footer1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2.xm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C604A-73E1-4EC6-B42D-875F82760D86}" type="doc">
      <dgm:prSet loTypeId="urn:microsoft.com/office/officeart/2005/8/layout/orgChart1" loCatId="hierarchy" qsTypeId="urn:microsoft.com/office/officeart/2005/8/quickstyle/3d7" qsCatId="3D" csTypeId="urn:microsoft.com/office/officeart/2005/8/colors/colorful1" csCatId="colorful" phldr="1"/>
      <dgm:spPr/>
      <dgm:t>
        <a:bodyPr/>
        <a:lstStyle/>
        <a:p>
          <a:endParaRPr lang="en-US"/>
        </a:p>
      </dgm:t>
    </dgm:pt>
    <dgm:pt modelId="{00F7EE99-EE2E-4145-95B5-F0DD1E5DDA5E}">
      <dgm:prSet phldrT="[Text]"/>
      <dgm:spPr>
        <a:solidFill>
          <a:schemeClr val="accent4">
            <a:lumMod val="75000"/>
          </a:schemeClr>
        </a:solidFill>
      </dgm:spPr>
      <dgm:t>
        <a:bodyPr/>
        <a:lstStyle/>
        <a:p>
          <a:r>
            <a:rPr lang="sr-Cyrl-CS"/>
            <a:t> </a:t>
          </a:r>
          <a:r>
            <a:rPr lang="sr-Cyrl-CS" b="1">
              <a:solidFill>
                <a:schemeClr val="bg1"/>
              </a:solidFill>
            </a:rPr>
            <a:t>ДИРЕКТОР</a:t>
          </a:r>
          <a:endParaRPr lang="en-US" b="1">
            <a:solidFill>
              <a:schemeClr val="bg1"/>
            </a:solidFill>
          </a:endParaRPr>
        </a:p>
      </dgm:t>
    </dgm:pt>
    <dgm:pt modelId="{C45E0CF4-DCDD-44D3-91D7-FD65C92B7DBE}" type="parTrans" cxnId="{7D8AD70B-BFAF-4992-B646-AED51FAAC975}">
      <dgm:prSet/>
      <dgm:spPr>
        <a:ln>
          <a:solidFill>
            <a:schemeClr val="accent4">
              <a:lumMod val="75000"/>
            </a:schemeClr>
          </a:solidFill>
        </a:ln>
      </dgm:spPr>
      <dgm:t>
        <a:bodyPr/>
        <a:lstStyle/>
        <a:p>
          <a:endParaRPr lang="en-US"/>
        </a:p>
      </dgm:t>
    </dgm:pt>
    <dgm:pt modelId="{1451D004-03B9-4CB6-96F6-9109BED1444E}" type="sibTrans" cxnId="{7D8AD70B-BFAF-4992-B646-AED51FAAC975}">
      <dgm:prSet/>
      <dgm:spPr/>
      <dgm:t>
        <a:bodyPr/>
        <a:lstStyle/>
        <a:p>
          <a:endParaRPr lang="en-US"/>
        </a:p>
      </dgm:t>
    </dgm:pt>
    <dgm:pt modelId="{7C5E498D-7C25-4C7F-8F87-20A7D4C1718B}">
      <dgm:prSet phldrT="[Text]"/>
      <dgm:spPr/>
      <dgm:t>
        <a:bodyPr/>
        <a:lstStyle/>
        <a:p>
          <a:r>
            <a:rPr lang="x-none" b="1">
              <a:solidFill>
                <a:schemeClr val="bg1"/>
              </a:solidFill>
            </a:rPr>
            <a:t>Сектор за економске послове</a:t>
          </a:r>
          <a:endParaRPr lang="en-US" b="1">
            <a:solidFill>
              <a:schemeClr val="bg1"/>
            </a:solidFill>
          </a:endParaRPr>
        </a:p>
      </dgm:t>
    </dgm:pt>
    <dgm:pt modelId="{0BB9E537-9F3A-4141-AA7F-7C6B51D9D716}" type="parTrans" cxnId="{89BC9B93-608B-4885-A09B-589F617448A6}">
      <dgm:prSet/>
      <dgm:spPr/>
      <dgm:t>
        <a:bodyPr/>
        <a:lstStyle/>
        <a:p>
          <a:endParaRPr lang="en-US"/>
        </a:p>
      </dgm:t>
    </dgm:pt>
    <dgm:pt modelId="{699772AC-2712-4103-A9DC-9DBDC16B23A4}" type="sibTrans" cxnId="{89BC9B93-608B-4885-A09B-589F617448A6}">
      <dgm:prSet/>
      <dgm:spPr/>
      <dgm:t>
        <a:bodyPr/>
        <a:lstStyle/>
        <a:p>
          <a:endParaRPr lang="en-US"/>
        </a:p>
      </dgm:t>
    </dgm:pt>
    <dgm:pt modelId="{7455D366-90BF-487C-80AF-33A75B52F5D7}">
      <dgm:prSet phldrT="[Text]"/>
      <dgm:spPr/>
      <dgm:t>
        <a:bodyPr/>
        <a:lstStyle/>
        <a:p>
          <a:r>
            <a:rPr lang="x-none" b="1">
              <a:solidFill>
                <a:schemeClr val="bg1"/>
              </a:solidFill>
            </a:rPr>
            <a:t>Сектор за  правне, кадровске и опште послове</a:t>
          </a:r>
          <a:endParaRPr lang="en-US" b="1">
            <a:solidFill>
              <a:schemeClr val="bg1"/>
            </a:solidFill>
          </a:endParaRPr>
        </a:p>
      </dgm:t>
    </dgm:pt>
    <dgm:pt modelId="{AEB03D62-BEA2-416E-B0B4-FDEBCAD8579F}" type="parTrans" cxnId="{AFCD89E3-3B05-4200-A508-D1C2E69D0DD9}">
      <dgm:prSet/>
      <dgm:spPr/>
      <dgm:t>
        <a:bodyPr/>
        <a:lstStyle/>
        <a:p>
          <a:endParaRPr lang="en-US"/>
        </a:p>
      </dgm:t>
    </dgm:pt>
    <dgm:pt modelId="{6BB07510-B7A7-4F90-A34D-58B4BFEDFAA8}" type="sibTrans" cxnId="{AFCD89E3-3B05-4200-A508-D1C2E69D0DD9}">
      <dgm:prSet/>
      <dgm:spPr/>
      <dgm:t>
        <a:bodyPr/>
        <a:lstStyle/>
        <a:p>
          <a:endParaRPr lang="en-US"/>
        </a:p>
      </dgm:t>
    </dgm:pt>
    <dgm:pt modelId="{E35F5488-6D63-4CC0-B27B-FD75B41449BA}">
      <dgm:prSet phldrT="[Text]"/>
      <dgm:spPr/>
      <dgm:t>
        <a:bodyPr/>
        <a:lstStyle/>
        <a:p>
          <a:r>
            <a:rPr lang="x-none" b="1">
              <a:solidFill>
                <a:schemeClr val="bg1"/>
              </a:solidFill>
            </a:rPr>
            <a:t>Сектор за мирнодопско  коришћење објеката</a:t>
          </a:r>
          <a:endParaRPr lang="en-US" b="1">
            <a:solidFill>
              <a:schemeClr val="bg1"/>
            </a:solidFill>
          </a:endParaRPr>
        </a:p>
      </dgm:t>
    </dgm:pt>
    <dgm:pt modelId="{4B0435A1-C949-4798-9AFA-6F62253ACAF7}" type="parTrans" cxnId="{9B7145AB-BF4A-434A-8B5E-F1562A39FF0D}">
      <dgm:prSet/>
      <dgm:spPr/>
      <dgm:t>
        <a:bodyPr/>
        <a:lstStyle/>
        <a:p>
          <a:endParaRPr lang="en-US"/>
        </a:p>
      </dgm:t>
    </dgm:pt>
    <dgm:pt modelId="{775D0BE2-5976-4D0E-9AEF-44EDC527A66B}" type="sibTrans" cxnId="{9B7145AB-BF4A-434A-8B5E-F1562A39FF0D}">
      <dgm:prSet/>
      <dgm:spPr/>
      <dgm:t>
        <a:bodyPr/>
        <a:lstStyle/>
        <a:p>
          <a:endParaRPr lang="en-US"/>
        </a:p>
      </dgm:t>
    </dgm:pt>
    <dgm:pt modelId="{B29BC5C9-412F-4A93-99E0-F65F1DBA56C4}" type="asst">
      <dgm:prSet/>
      <dgm:spPr/>
      <dgm:t>
        <a:bodyPr/>
        <a:lstStyle/>
        <a:p>
          <a:r>
            <a:rPr lang="x-none" b="1">
              <a:solidFill>
                <a:schemeClr val="bg1"/>
              </a:solidFill>
            </a:rPr>
            <a:t>Интерн</a:t>
          </a:r>
          <a:r>
            <a:rPr lang="sr-Cyrl-CS" b="1">
              <a:solidFill>
                <a:schemeClr val="bg1"/>
              </a:solidFill>
            </a:rPr>
            <a:t>и</a:t>
          </a:r>
          <a:r>
            <a:rPr lang="x-none" b="1">
              <a:solidFill>
                <a:schemeClr val="bg1"/>
              </a:solidFill>
            </a:rPr>
            <a:t> ревизор</a:t>
          </a:r>
          <a:endParaRPr lang="en-US" b="1">
            <a:solidFill>
              <a:schemeClr val="bg1"/>
            </a:solidFill>
          </a:endParaRPr>
        </a:p>
      </dgm:t>
    </dgm:pt>
    <dgm:pt modelId="{4DCE12DF-712A-4E49-A100-71DD6557DC89}" type="parTrans" cxnId="{21CC3B6D-D473-4841-90E2-586D099412F8}">
      <dgm:prSet/>
      <dgm:spPr/>
      <dgm:t>
        <a:bodyPr/>
        <a:lstStyle/>
        <a:p>
          <a:endParaRPr lang="en-US"/>
        </a:p>
      </dgm:t>
    </dgm:pt>
    <dgm:pt modelId="{16BC24F2-C40E-4DBC-BE02-52F81D3540F3}" type="sibTrans" cxnId="{21CC3B6D-D473-4841-90E2-586D099412F8}">
      <dgm:prSet/>
      <dgm:spPr/>
      <dgm:t>
        <a:bodyPr/>
        <a:lstStyle/>
        <a:p>
          <a:endParaRPr lang="en-US"/>
        </a:p>
      </dgm:t>
    </dgm:pt>
    <dgm:pt modelId="{FC46D43B-A545-42D9-BC5E-0064EFE79948}">
      <dgm:prSet/>
      <dgm:spPr/>
      <dgm:t>
        <a:bodyPr/>
        <a:lstStyle/>
        <a:p>
          <a:r>
            <a:rPr lang="x-none" b="1">
              <a:solidFill>
                <a:schemeClr val="bg1"/>
              </a:solidFill>
            </a:rPr>
            <a:t>Сектор за техничке послове</a:t>
          </a:r>
          <a:endParaRPr lang="en-US" b="1">
            <a:solidFill>
              <a:schemeClr val="bg1"/>
            </a:solidFill>
          </a:endParaRPr>
        </a:p>
      </dgm:t>
    </dgm:pt>
    <dgm:pt modelId="{F25CCF2E-D2C1-4824-B401-A3A9EC400E35}" type="parTrans" cxnId="{57270A06-9D1F-403C-9C1E-33633B081B77}">
      <dgm:prSet/>
      <dgm:spPr/>
      <dgm:t>
        <a:bodyPr/>
        <a:lstStyle/>
        <a:p>
          <a:endParaRPr lang="en-US"/>
        </a:p>
      </dgm:t>
    </dgm:pt>
    <dgm:pt modelId="{C1093989-E383-47D4-8016-0831893C5277}" type="sibTrans" cxnId="{57270A06-9D1F-403C-9C1E-33633B081B77}">
      <dgm:prSet/>
      <dgm:spPr/>
      <dgm:t>
        <a:bodyPr/>
        <a:lstStyle/>
        <a:p>
          <a:endParaRPr lang="en-US"/>
        </a:p>
      </dgm:t>
    </dgm:pt>
    <dgm:pt modelId="{7F572E62-F39E-4993-801A-09F64FF1A7D1}">
      <dgm:prSet/>
      <dgm:spPr/>
      <dgm:t>
        <a:bodyPr/>
        <a:lstStyle/>
        <a:p>
          <a:r>
            <a:rPr lang="x-none" b="1">
              <a:solidFill>
                <a:schemeClr val="bg1"/>
              </a:solidFill>
            </a:rPr>
            <a:t>Служба финансијских послова и обрачуна зарада</a:t>
          </a:r>
          <a:endParaRPr lang="en-US" b="1">
            <a:solidFill>
              <a:schemeClr val="bg1"/>
            </a:solidFill>
          </a:endParaRPr>
        </a:p>
      </dgm:t>
    </dgm:pt>
    <dgm:pt modelId="{0F970AE9-57AE-42B1-A89F-B4A857F93B48}" type="parTrans" cxnId="{7C983E01-E767-4217-B4F0-E5D35D09D4C2}">
      <dgm:prSet/>
      <dgm:spPr/>
      <dgm:t>
        <a:bodyPr/>
        <a:lstStyle/>
        <a:p>
          <a:endParaRPr lang="en-US"/>
        </a:p>
      </dgm:t>
    </dgm:pt>
    <dgm:pt modelId="{8F68C94B-753B-4684-BC94-0F8B38B62788}" type="sibTrans" cxnId="{7C983E01-E767-4217-B4F0-E5D35D09D4C2}">
      <dgm:prSet/>
      <dgm:spPr/>
      <dgm:t>
        <a:bodyPr/>
        <a:lstStyle/>
        <a:p>
          <a:endParaRPr lang="en-US"/>
        </a:p>
      </dgm:t>
    </dgm:pt>
    <dgm:pt modelId="{9F4331A5-F1C9-401E-95AE-BB054B74A9E2}">
      <dgm:prSet/>
      <dgm:spPr/>
      <dgm:t>
        <a:bodyPr/>
        <a:lstStyle/>
        <a:p>
          <a:r>
            <a:rPr lang="x-none" b="1">
              <a:solidFill>
                <a:schemeClr val="bg1"/>
              </a:solidFill>
            </a:rPr>
            <a:t>Служба рачуноводства и контролинга</a:t>
          </a:r>
          <a:endParaRPr lang="en-US" b="1">
            <a:solidFill>
              <a:schemeClr val="bg1"/>
            </a:solidFill>
          </a:endParaRPr>
        </a:p>
      </dgm:t>
    </dgm:pt>
    <dgm:pt modelId="{A3626696-110E-41D3-9127-7FA5C17C4452}" type="parTrans" cxnId="{907F5FD7-769A-4391-BBE5-FEFB7ACA7694}">
      <dgm:prSet/>
      <dgm:spPr/>
      <dgm:t>
        <a:bodyPr/>
        <a:lstStyle/>
        <a:p>
          <a:endParaRPr lang="en-US"/>
        </a:p>
      </dgm:t>
    </dgm:pt>
    <dgm:pt modelId="{7363364D-8D92-4BEA-8B11-64A5AFE2FAB2}" type="sibTrans" cxnId="{907F5FD7-769A-4391-BBE5-FEFB7ACA7694}">
      <dgm:prSet/>
      <dgm:spPr/>
      <dgm:t>
        <a:bodyPr/>
        <a:lstStyle/>
        <a:p>
          <a:endParaRPr lang="en-US"/>
        </a:p>
      </dgm:t>
    </dgm:pt>
    <dgm:pt modelId="{BA5B2071-2E7F-4B3A-A39B-8CCE9276B9C5}">
      <dgm:prSet/>
      <dgm:spPr/>
      <dgm:t>
        <a:bodyPr/>
        <a:lstStyle/>
        <a:p>
          <a:r>
            <a:rPr lang="x-none" b="1">
              <a:solidFill>
                <a:schemeClr val="bg1"/>
              </a:solidFill>
            </a:rPr>
            <a:t>Служба за правне и кадровске послове</a:t>
          </a:r>
          <a:endParaRPr lang="en-US" b="1">
            <a:solidFill>
              <a:schemeClr val="bg1"/>
            </a:solidFill>
          </a:endParaRPr>
        </a:p>
      </dgm:t>
    </dgm:pt>
    <dgm:pt modelId="{42B7BA24-9BBD-4B2A-9F52-E05702B673F5}" type="parTrans" cxnId="{F4C1155A-7B42-41C2-9D8E-42C82F0EB634}">
      <dgm:prSet/>
      <dgm:spPr/>
      <dgm:t>
        <a:bodyPr/>
        <a:lstStyle/>
        <a:p>
          <a:endParaRPr lang="en-US"/>
        </a:p>
      </dgm:t>
    </dgm:pt>
    <dgm:pt modelId="{DA198348-0D0E-4259-9059-F28BBBDDC475}" type="sibTrans" cxnId="{F4C1155A-7B42-41C2-9D8E-42C82F0EB634}">
      <dgm:prSet/>
      <dgm:spPr/>
      <dgm:t>
        <a:bodyPr/>
        <a:lstStyle/>
        <a:p>
          <a:endParaRPr lang="en-US"/>
        </a:p>
      </dgm:t>
    </dgm:pt>
    <dgm:pt modelId="{08DEBFCB-CDE7-45B0-99B1-35A9ECE96A1D}">
      <dgm:prSet/>
      <dgm:spPr/>
      <dgm:t>
        <a:bodyPr/>
        <a:lstStyle/>
        <a:p>
          <a:r>
            <a:rPr lang="x-none" b="1">
              <a:solidFill>
                <a:schemeClr val="bg1"/>
              </a:solidFill>
            </a:rPr>
            <a:t>Служба за опште послове</a:t>
          </a:r>
          <a:endParaRPr lang="en-US" b="1">
            <a:solidFill>
              <a:schemeClr val="bg1"/>
            </a:solidFill>
          </a:endParaRPr>
        </a:p>
      </dgm:t>
    </dgm:pt>
    <dgm:pt modelId="{B0C9FFE7-B165-46F4-9144-218F30309DAA}" type="parTrans" cxnId="{317633F5-2E09-4FE3-8ABA-F47920397B60}">
      <dgm:prSet/>
      <dgm:spPr/>
      <dgm:t>
        <a:bodyPr/>
        <a:lstStyle/>
        <a:p>
          <a:endParaRPr lang="en-US"/>
        </a:p>
      </dgm:t>
    </dgm:pt>
    <dgm:pt modelId="{C59EDE14-0D01-42EC-B0FA-5FF26B564BAB}" type="sibTrans" cxnId="{317633F5-2E09-4FE3-8ABA-F47920397B60}">
      <dgm:prSet/>
      <dgm:spPr/>
      <dgm:t>
        <a:bodyPr/>
        <a:lstStyle/>
        <a:p>
          <a:endParaRPr lang="en-US"/>
        </a:p>
      </dgm:t>
    </dgm:pt>
    <dgm:pt modelId="{D6D151C4-F6A9-49A7-80E9-F1557B1BEC34}">
      <dgm:prSet/>
      <dgm:spPr/>
      <dgm:t>
        <a:bodyPr/>
        <a:lstStyle/>
        <a:p>
          <a:r>
            <a:rPr lang="x-none" b="1">
              <a:solidFill>
                <a:schemeClr val="bg1"/>
              </a:solidFill>
            </a:rPr>
            <a:t>Служба за набавке</a:t>
          </a:r>
          <a:endParaRPr lang="en-US" b="1">
            <a:solidFill>
              <a:schemeClr val="bg1"/>
            </a:solidFill>
          </a:endParaRPr>
        </a:p>
      </dgm:t>
    </dgm:pt>
    <dgm:pt modelId="{1323BF1D-1AEE-4D30-9373-098C2F735852}" type="parTrans" cxnId="{D38BF197-E077-4B3B-855A-34D1725B0B5C}">
      <dgm:prSet/>
      <dgm:spPr/>
      <dgm:t>
        <a:bodyPr/>
        <a:lstStyle/>
        <a:p>
          <a:endParaRPr lang="en-US"/>
        </a:p>
      </dgm:t>
    </dgm:pt>
    <dgm:pt modelId="{C88F4C8B-64D7-4234-A41C-FB06C101AA4B}" type="sibTrans" cxnId="{D38BF197-E077-4B3B-855A-34D1725B0B5C}">
      <dgm:prSet/>
      <dgm:spPr/>
      <dgm:t>
        <a:bodyPr/>
        <a:lstStyle/>
        <a:p>
          <a:endParaRPr lang="en-US"/>
        </a:p>
      </dgm:t>
    </dgm:pt>
    <dgm:pt modelId="{D98D9DB9-1384-4030-84B7-F0EA26F6ED60}">
      <dgm:prSet/>
      <dgm:spPr/>
      <dgm:t>
        <a:bodyPr/>
        <a:lstStyle/>
        <a:p>
          <a:r>
            <a:rPr lang="x-none" b="1">
              <a:solidFill>
                <a:schemeClr val="bg1"/>
              </a:solidFill>
            </a:rPr>
            <a:t>Служба за мирнодопско коришћење</a:t>
          </a:r>
          <a:r>
            <a:rPr lang="sr-Cyrl-CS" b="1">
              <a:solidFill>
                <a:schemeClr val="bg1"/>
              </a:solidFill>
            </a:rPr>
            <a:t> склоништа и гаража у склоништима</a:t>
          </a:r>
          <a:endParaRPr lang="en-US" b="1">
            <a:solidFill>
              <a:schemeClr val="bg1"/>
            </a:solidFill>
          </a:endParaRPr>
        </a:p>
      </dgm:t>
    </dgm:pt>
    <dgm:pt modelId="{EBEA6F34-325B-44D3-A895-8B86D732192F}" type="parTrans" cxnId="{CE5B160B-F551-469A-B706-5366E86054DD}">
      <dgm:prSet/>
      <dgm:spPr/>
      <dgm:t>
        <a:bodyPr/>
        <a:lstStyle/>
        <a:p>
          <a:endParaRPr lang="en-US"/>
        </a:p>
      </dgm:t>
    </dgm:pt>
    <dgm:pt modelId="{3DE047F0-BB27-4E05-92F5-22363D857598}" type="sibTrans" cxnId="{CE5B160B-F551-469A-B706-5366E86054DD}">
      <dgm:prSet/>
      <dgm:spPr/>
      <dgm:t>
        <a:bodyPr/>
        <a:lstStyle/>
        <a:p>
          <a:endParaRPr lang="en-US"/>
        </a:p>
      </dgm:t>
    </dgm:pt>
    <dgm:pt modelId="{2E7FB3B9-329A-487D-8920-2387BB1673C3}">
      <dgm:prSet/>
      <dgm:spPr/>
      <dgm:t>
        <a:bodyPr/>
        <a:lstStyle/>
        <a:p>
          <a:r>
            <a:rPr lang="x-none" b="1">
              <a:solidFill>
                <a:schemeClr val="bg1"/>
              </a:solidFill>
            </a:rPr>
            <a:t>Служба за маркетинг и издавање пословног простора</a:t>
          </a:r>
          <a:r>
            <a:rPr lang="sr-Cyrl-CS" b="1">
              <a:solidFill>
                <a:schemeClr val="bg1"/>
              </a:solidFill>
            </a:rPr>
            <a:t> и локала</a:t>
          </a:r>
          <a:endParaRPr lang="en-US" b="1">
            <a:solidFill>
              <a:schemeClr val="bg1"/>
            </a:solidFill>
          </a:endParaRPr>
        </a:p>
      </dgm:t>
    </dgm:pt>
    <dgm:pt modelId="{E7CD4E98-7E1B-4FB6-92A6-ED1CAC5538BB}" type="parTrans" cxnId="{87462C0C-4198-4F2B-BA80-C46F5FE179A5}">
      <dgm:prSet/>
      <dgm:spPr/>
      <dgm:t>
        <a:bodyPr/>
        <a:lstStyle/>
        <a:p>
          <a:endParaRPr lang="en-US"/>
        </a:p>
      </dgm:t>
    </dgm:pt>
    <dgm:pt modelId="{A95E0498-A60A-4DB1-86A9-EE44578D1256}" type="sibTrans" cxnId="{87462C0C-4198-4F2B-BA80-C46F5FE179A5}">
      <dgm:prSet/>
      <dgm:spPr/>
      <dgm:t>
        <a:bodyPr/>
        <a:lstStyle/>
        <a:p>
          <a:endParaRPr lang="en-US"/>
        </a:p>
      </dgm:t>
    </dgm:pt>
    <dgm:pt modelId="{0F96E096-EDCA-404C-B1FB-FFBACE141215}">
      <dgm:prSet/>
      <dgm:spPr/>
      <dgm:t>
        <a:bodyPr/>
        <a:lstStyle/>
        <a:p>
          <a:r>
            <a:rPr lang="x-none" b="1">
              <a:solidFill>
                <a:schemeClr val="bg1"/>
              </a:solidFill>
            </a:rPr>
            <a:t>Служба техничке припреме одржавања</a:t>
          </a:r>
          <a:endParaRPr lang="en-US" b="1">
            <a:solidFill>
              <a:schemeClr val="bg1"/>
            </a:solidFill>
          </a:endParaRPr>
        </a:p>
      </dgm:t>
    </dgm:pt>
    <dgm:pt modelId="{755FF05A-7199-4B11-8F0B-921985FB6FD0}" type="parTrans" cxnId="{FDD699DC-FA31-4FE3-A855-0DB66D62E86F}">
      <dgm:prSet/>
      <dgm:spPr/>
      <dgm:t>
        <a:bodyPr/>
        <a:lstStyle/>
        <a:p>
          <a:endParaRPr lang="en-US"/>
        </a:p>
      </dgm:t>
    </dgm:pt>
    <dgm:pt modelId="{255BDBE0-C225-480F-A4BC-E99DDC0C29C0}" type="sibTrans" cxnId="{FDD699DC-FA31-4FE3-A855-0DB66D62E86F}">
      <dgm:prSet/>
      <dgm:spPr/>
      <dgm:t>
        <a:bodyPr/>
        <a:lstStyle/>
        <a:p>
          <a:endParaRPr lang="en-US"/>
        </a:p>
      </dgm:t>
    </dgm:pt>
    <dgm:pt modelId="{22F120D4-602A-4988-8E04-8E8158773F5A}">
      <dgm:prSet/>
      <dgm:spPr/>
      <dgm:t>
        <a:bodyPr/>
        <a:lstStyle/>
        <a:p>
          <a:r>
            <a:rPr lang="x-none" b="1">
              <a:solidFill>
                <a:schemeClr val="bg1"/>
              </a:solidFill>
            </a:rPr>
            <a:t>Служба </a:t>
          </a:r>
          <a:r>
            <a:rPr lang="sr-Cyrl-CS" b="1">
              <a:solidFill>
                <a:schemeClr val="bg1"/>
              </a:solidFill>
            </a:rPr>
            <a:t> за </a:t>
          </a:r>
          <a:r>
            <a:rPr lang="x-none" b="1">
              <a:solidFill>
                <a:schemeClr val="bg1"/>
              </a:solidFill>
            </a:rPr>
            <a:t>одржавањ</a:t>
          </a:r>
          <a:r>
            <a:rPr lang="sr-Cyrl-CS" b="1">
              <a:solidFill>
                <a:schemeClr val="bg1"/>
              </a:solidFill>
            </a:rPr>
            <a:t>е</a:t>
          </a:r>
          <a:endParaRPr lang="en-US" b="1">
            <a:solidFill>
              <a:schemeClr val="bg1"/>
            </a:solidFill>
          </a:endParaRPr>
        </a:p>
      </dgm:t>
    </dgm:pt>
    <dgm:pt modelId="{334ECF4D-7D9F-4715-99A6-B16D4585AF78}" type="parTrans" cxnId="{D10FDAEC-8875-4363-8352-30C9CD26E3E9}">
      <dgm:prSet/>
      <dgm:spPr/>
      <dgm:t>
        <a:bodyPr/>
        <a:lstStyle/>
        <a:p>
          <a:endParaRPr lang="en-US"/>
        </a:p>
      </dgm:t>
    </dgm:pt>
    <dgm:pt modelId="{D493250C-C806-422A-ABD3-CAB135BCD118}" type="sibTrans" cxnId="{D10FDAEC-8875-4363-8352-30C9CD26E3E9}">
      <dgm:prSet/>
      <dgm:spPr/>
      <dgm:t>
        <a:bodyPr/>
        <a:lstStyle/>
        <a:p>
          <a:endParaRPr lang="en-US"/>
        </a:p>
      </dgm:t>
    </dgm:pt>
    <dgm:pt modelId="{55ED193C-33B5-41DA-A38D-8F89520D4068}">
      <dgm:prSet/>
      <dgm:spPr/>
      <dgm:t>
        <a:bodyPr/>
        <a:lstStyle/>
        <a:p>
          <a:r>
            <a:rPr lang="en-US" b="1">
              <a:solidFill>
                <a:schemeClr val="bg1"/>
              </a:solidFill>
            </a:rPr>
            <a:t>K</a:t>
          </a:r>
          <a:r>
            <a:rPr lang="sr-Cyrl-CS" b="1">
              <a:solidFill>
                <a:schemeClr val="bg1"/>
              </a:solidFill>
            </a:rPr>
            <a:t>онтролно тело</a:t>
          </a:r>
          <a:endParaRPr lang="en-US" b="1">
            <a:solidFill>
              <a:schemeClr val="bg1"/>
            </a:solidFill>
          </a:endParaRPr>
        </a:p>
      </dgm:t>
    </dgm:pt>
    <dgm:pt modelId="{F0519A8A-0C53-47A4-8F95-FAF1610D5834}" type="parTrans" cxnId="{56B9A547-C09E-4F91-AA88-859533CC0A21}">
      <dgm:prSet/>
      <dgm:spPr/>
      <dgm:t>
        <a:bodyPr/>
        <a:lstStyle/>
        <a:p>
          <a:endParaRPr lang="en-US"/>
        </a:p>
      </dgm:t>
    </dgm:pt>
    <dgm:pt modelId="{E23DF451-0FFB-4372-8203-27C911279EB1}" type="sibTrans" cxnId="{56B9A547-C09E-4F91-AA88-859533CC0A21}">
      <dgm:prSet/>
      <dgm:spPr/>
      <dgm:t>
        <a:bodyPr/>
        <a:lstStyle/>
        <a:p>
          <a:endParaRPr lang="en-US"/>
        </a:p>
      </dgm:t>
    </dgm:pt>
    <dgm:pt modelId="{1A46E5D7-EB7C-4FBF-A899-E17030A6FD95}">
      <dgm:prSet/>
      <dgm:spPr/>
      <dgm:t>
        <a:bodyPr/>
        <a:lstStyle/>
        <a:p>
          <a:r>
            <a:rPr lang="sr-Cyrl-CS" b="1">
              <a:solidFill>
                <a:schemeClr val="bg1"/>
              </a:solidFill>
            </a:rPr>
            <a:t>Група за контролу инсталација</a:t>
          </a:r>
          <a:endParaRPr lang="en-US" b="1">
            <a:solidFill>
              <a:schemeClr val="bg1"/>
            </a:solidFill>
          </a:endParaRPr>
        </a:p>
      </dgm:t>
    </dgm:pt>
    <dgm:pt modelId="{B5EF634A-9D6C-445D-9B5B-675604356600}" type="parTrans" cxnId="{A930632F-197E-4A4E-A7F0-E3ABF26ACE27}">
      <dgm:prSet/>
      <dgm:spPr/>
      <dgm:t>
        <a:bodyPr/>
        <a:lstStyle/>
        <a:p>
          <a:endParaRPr lang="en-US"/>
        </a:p>
      </dgm:t>
    </dgm:pt>
    <dgm:pt modelId="{4669F4CC-2438-406A-A87C-62CEA498F404}" type="sibTrans" cxnId="{A930632F-197E-4A4E-A7F0-E3ABF26ACE27}">
      <dgm:prSet/>
      <dgm:spPr/>
      <dgm:t>
        <a:bodyPr/>
        <a:lstStyle/>
        <a:p>
          <a:endParaRPr lang="en-US"/>
        </a:p>
      </dgm:t>
    </dgm:pt>
    <dgm:pt modelId="{DF20A041-2F30-45F3-B73A-A09E6964E3E0}">
      <dgm:prSet/>
      <dgm:spPr/>
      <dgm:t>
        <a:bodyPr/>
        <a:lstStyle/>
        <a:p>
          <a:r>
            <a:rPr lang="sr-Cyrl-CS" b="1">
              <a:solidFill>
                <a:schemeClr val="bg1"/>
              </a:solidFill>
            </a:rPr>
            <a:t>Група  за конструкције </a:t>
          </a:r>
        </a:p>
        <a:p>
          <a:r>
            <a:rPr lang="sr-Cyrl-CS" b="1">
              <a:solidFill>
                <a:schemeClr val="bg1"/>
              </a:solidFill>
            </a:rPr>
            <a:t>и опреме</a:t>
          </a:r>
          <a:endParaRPr lang="en-US" b="1">
            <a:solidFill>
              <a:schemeClr val="bg1"/>
            </a:solidFill>
          </a:endParaRPr>
        </a:p>
      </dgm:t>
    </dgm:pt>
    <dgm:pt modelId="{1F2AA408-BFD3-43FB-8F25-17C1A4F2862D}" type="parTrans" cxnId="{579E0FB2-64ED-40AB-B7FA-C778117F3A40}">
      <dgm:prSet/>
      <dgm:spPr/>
      <dgm:t>
        <a:bodyPr/>
        <a:lstStyle/>
        <a:p>
          <a:endParaRPr lang="en-US"/>
        </a:p>
      </dgm:t>
    </dgm:pt>
    <dgm:pt modelId="{FBA48018-B035-4D98-BBE8-8A84B42AE81A}" type="sibTrans" cxnId="{579E0FB2-64ED-40AB-B7FA-C778117F3A40}">
      <dgm:prSet/>
      <dgm:spPr/>
      <dgm:t>
        <a:bodyPr/>
        <a:lstStyle/>
        <a:p>
          <a:endParaRPr lang="en-US"/>
        </a:p>
      </dgm:t>
    </dgm:pt>
    <dgm:pt modelId="{713D11EF-1BD8-4D02-91FA-E67F83BE5B6B}" type="asst">
      <dgm:prSet/>
      <dgm:spPr/>
      <dgm:t>
        <a:bodyPr/>
        <a:lstStyle/>
        <a:p>
          <a:r>
            <a:rPr lang="x-none" b="1">
              <a:solidFill>
                <a:schemeClr val="bg1"/>
              </a:solidFill>
            </a:rPr>
            <a:t>Кабинет директора</a:t>
          </a:r>
          <a:endParaRPr lang="en-US" b="1">
            <a:solidFill>
              <a:schemeClr val="bg1"/>
            </a:solidFill>
          </a:endParaRPr>
        </a:p>
      </dgm:t>
    </dgm:pt>
    <dgm:pt modelId="{B1B9291E-940C-421D-8B37-15EFEE491D4F}" type="parTrans" cxnId="{6990068E-898A-40B1-8D15-E41C12D1907B}">
      <dgm:prSet/>
      <dgm:spPr/>
      <dgm:t>
        <a:bodyPr/>
        <a:lstStyle/>
        <a:p>
          <a:endParaRPr lang="en-US"/>
        </a:p>
      </dgm:t>
    </dgm:pt>
    <dgm:pt modelId="{70036548-F07E-452B-9A7C-D736BF5CE7C1}" type="sibTrans" cxnId="{6990068E-898A-40B1-8D15-E41C12D1907B}">
      <dgm:prSet/>
      <dgm:spPr/>
      <dgm:t>
        <a:bodyPr/>
        <a:lstStyle/>
        <a:p>
          <a:endParaRPr lang="en-US"/>
        </a:p>
      </dgm:t>
    </dgm:pt>
    <dgm:pt modelId="{826CB8DE-33F3-4445-85ED-3C033190AD6E}">
      <dgm:prSet phldrT="[Text]"/>
      <dgm:spPr>
        <a:solidFill>
          <a:schemeClr val="accent4">
            <a:lumMod val="60000"/>
            <a:lumOff val="40000"/>
          </a:schemeClr>
        </a:solidFill>
      </dgm:spPr>
      <dgm:t>
        <a:bodyPr/>
        <a:lstStyle/>
        <a:p>
          <a:r>
            <a:rPr lang="sr-Cyrl-RS" b="1" baseline="0">
              <a:solidFill>
                <a:sysClr val="windowText" lastClr="000000"/>
              </a:solidFill>
            </a:rPr>
            <a:t>Комисија за</a:t>
          </a:r>
          <a:endParaRPr lang="en-US" b="1" baseline="0">
            <a:solidFill>
              <a:sysClr val="windowText" lastClr="000000"/>
            </a:solidFill>
          </a:endParaRPr>
        </a:p>
        <a:p>
          <a:r>
            <a:rPr lang="sr-Cyrl-RS" b="1" baseline="0">
              <a:solidFill>
                <a:sysClr val="windowText" lastClr="000000"/>
              </a:solidFill>
            </a:rPr>
            <a:t> ревизију</a:t>
          </a:r>
          <a:endParaRPr lang="en-US" b="1" baseline="0">
            <a:solidFill>
              <a:sysClr val="windowText" lastClr="000000"/>
            </a:solidFill>
          </a:endParaRPr>
        </a:p>
      </dgm:t>
    </dgm:pt>
    <dgm:pt modelId="{6D6D6BEE-AF0A-4632-A699-B6AA53E093A2}" type="parTrans" cxnId="{D2E256DC-B2DA-45E5-99C8-785C45984423}">
      <dgm:prSet/>
      <dgm:spPr/>
      <dgm:t>
        <a:bodyPr/>
        <a:lstStyle/>
        <a:p>
          <a:endParaRPr lang="en-US"/>
        </a:p>
      </dgm:t>
    </dgm:pt>
    <dgm:pt modelId="{5993E88E-B137-4B17-B002-6F4B0B366C1F}" type="sibTrans" cxnId="{D2E256DC-B2DA-45E5-99C8-785C45984423}">
      <dgm:prSet/>
      <dgm:spPr/>
      <dgm:t>
        <a:bodyPr/>
        <a:lstStyle/>
        <a:p>
          <a:endParaRPr lang="en-US"/>
        </a:p>
      </dgm:t>
    </dgm:pt>
    <dgm:pt modelId="{03E11605-076A-47E0-8A2F-1E13C48828B7}">
      <dgm:prSet phldrT="[Text]"/>
      <dgm:spPr>
        <a:solidFill>
          <a:schemeClr val="accent4">
            <a:lumMod val="60000"/>
            <a:lumOff val="40000"/>
          </a:schemeClr>
        </a:solidFill>
      </dgm:spPr>
      <dgm:t>
        <a:bodyPr/>
        <a:lstStyle/>
        <a:p>
          <a:r>
            <a:rPr lang="sr-Cyrl-RS" b="1">
              <a:solidFill>
                <a:sysClr val="windowText" lastClr="000000"/>
              </a:solidFill>
            </a:rPr>
            <a:t>НАДЗОРНИ ОДБОР</a:t>
          </a:r>
          <a:endParaRPr lang="en-US" b="1">
            <a:solidFill>
              <a:sysClr val="windowText" lastClr="000000"/>
            </a:solidFill>
          </a:endParaRPr>
        </a:p>
      </dgm:t>
    </dgm:pt>
    <dgm:pt modelId="{00912BC3-EF31-4C3A-A7F0-5BE5896E0B8A}" type="parTrans" cxnId="{C367EA71-59F0-4D71-BC5E-831F0F9DD3D7}">
      <dgm:prSet/>
      <dgm:spPr>
        <a:ln>
          <a:solidFill>
            <a:schemeClr val="accent4">
              <a:lumMod val="60000"/>
              <a:lumOff val="40000"/>
            </a:schemeClr>
          </a:solidFill>
        </a:ln>
      </dgm:spPr>
      <dgm:t>
        <a:bodyPr/>
        <a:lstStyle/>
        <a:p>
          <a:endParaRPr lang="en-US"/>
        </a:p>
      </dgm:t>
    </dgm:pt>
    <dgm:pt modelId="{A0709ACE-7D98-4AF1-AEEA-DE67D026F2F9}" type="sibTrans" cxnId="{C367EA71-59F0-4D71-BC5E-831F0F9DD3D7}">
      <dgm:prSet/>
      <dgm:spPr/>
      <dgm:t>
        <a:bodyPr/>
        <a:lstStyle/>
        <a:p>
          <a:endParaRPr lang="en-US"/>
        </a:p>
      </dgm:t>
    </dgm:pt>
    <dgm:pt modelId="{CFC1BAF6-49D3-4FDB-AE63-6103A7F874B0}" type="pres">
      <dgm:prSet presAssocID="{EAEC604A-73E1-4EC6-B42D-875F82760D86}" presName="hierChild1" presStyleCnt="0">
        <dgm:presLayoutVars>
          <dgm:orgChart val="1"/>
          <dgm:chPref val="1"/>
          <dgm:dir/>
          <dgm:animOne val="branch"/>
          <dgm:animLvl val="lvl"/>
          <dgm:resizeHandles/>
        </dgm:presLayoutVars>
      </dgm:prSet>
      <dgm:spPr/>
      <dgm:t>
        <a:bodyPr/>
        <a:lstStyle/>
        <a:p>
          <a:endParaRPr lang="en-US"/>
        </a:p>
      </dgm:t>
    </dgm:pt>
    <dgm:pt modelId="{8B4CF22B-5D75-4131-BA2E-12B4F8A3A526}" type="pres">
      <dgm:prSet presAssocID="{826CB8DE-33F3-4445-85ED-3C033190AD6E}" presName="hierRoot1" presStyleCnt="0">
        <dgm:presLayoutVars>
          <dgm:hierBranch/>
        </dgm:presLayoutVars>
      </dgm:prSet>
      <dgm:spPr/>
      <dgm:t>
        <a:bodyPr/>
        <a:lstStyle/>
        <a:p>
          <a:endParaRPr lang="en-US"/>
        </a:p>
      </dgm:t>
    </dgm:pt>
    <dgm:pt modelId="{C0E93679-852A-46C5-82A9-662BF3F469FB}" type="pres">
      <dgm:prSet presAssocID="{826CB8DE-33F3-4445-85ED-3C033190AD6E}" presName="rootComposite1" presStyleCnt="0"/>
      <dgm:spPr/>
      <dgm:t>
        <a:bodyPr/>
        <a:lstStyle/>
        <a:p>
          <a:endParaRPr lang="en-US"/>
        </a:p>
      </dgm:t>
    </dgm:pt>
    <dgm:pt modelId="{A9BC9A22-070E-42FA-8700-3E2DC8589417}" type="pres">
      <dgm:prSet presAssocID="{826CB8DE-33F3-4445-85ED-3C033190AD6E}" presName="rootText1" presStyleLbl="node0" presStyleIdx="0" presStyleCnt="1" custScaleX="77382" custLinFactX="28586" custLinFactY="48589" custLinFactNeighborX="100000" custLinFactNeighborY="100000">
        <dgm:presLayoutVars>
          <dgm:chPref val="3"/>
        </dgm:presLayoutVars>
      </dgm:prSet>
      <dgm:spPr/>
      <dgm:t>
        <a:bodyPr/>
        <a:lstStyle/>
        <a:p>
          <a:endParaRPr lang="en-US"/>
        </a:p>
      </dgm:t>
    </dgm:pt>
    <dgm:pt modelId="{6FDE9592-7C21-4C07-B901-61227124FC2C}" type="pres">
      <dgm:prSet presAssocID="{826CB8DE-33F3-4445-85ED-3C033190AD6E}" presName="rootConnector1" presStyleLbl="node1" presStyleIdx="0" presStyleCnt="0"/>
      <dgm:spPr/>
      <dgm:t>
        <a:bodyPr/>
        <a:lstStyle/>
        <a:p>
          <a:endParaRPr lang="en-US"/>
        </a:p>
      </dgm:t>
    </dgm:pt>
    <dgm:pt modelId="{45E60B07-DF2A-453D-B58C-7833C26C9010}" type="pres">
      <dgm:prSet presAssocID="{826CB8DE-33F3-4445-85ED-3C033190AD6E}" presName="hierChild2" presStyleCnt="0"/>
      <dgm:spPr/>
      <dgm:t>
        <a:bodyPr/>
        <a:lstStyle/>
        <a:p>
          <a:endParaRPr lang="en-US"/>
        </a:p>
      </dgm:t>
    </dgm:pt>
    <dgm:pt modelId="{F1E9C36E-E334-46CE-B03A-890C897206B6}" type="pres">
      <dgm:prSet presAssocID="{00912BC3-EF31-4C3A-A7F0-5BE5896E0B8A}" presName="Name35" presStyleLbl="parChTrans1D2" presStyleIdx="0" presStyleCnt="1"/>
      <dgm:spPr/>
      <dgm:t>
        <a:bodyPr/>
        <a:lstStyle/>
        <a:p>
          <a:endParaRPr lang="en-US"/>
        </a:p>
      </dgm:t>
    </dgm:pt>
    <dgm:pt modelId="{D23B765A-1CCE-43E5-9301-142715D1E9F7}" type="pres">
      <dgm:prSet presAssocID="{03E11605-076A-47E0-8A2F-1E13C48828B7}" presName="hierRoot2" presStyleCnt="0">
        <dgm:presLayoutVars>
          <dgm:hierBranch val="init"/>
        </dgm:presLayoutVars>
      </dgm:prSet>
      <dgm:spPr/>
      <dgm:t>
        <a:bodyPr/>
        <a:lstStyle/>
        <a:p>
          <a:endParaRPr lang="en-US"/>
        </a:p>
      </dgm:t>
    </dgm:pt>
    <dgm:pt modelId="{FBC75021-591E-4CF9-BC1E-782848431156}" type="pres">
      <dgm:prSet presAssocID="{03E11605-076A-47E0-8A2F-1E13C48828B7}" presName="rootComposite" presStyleCnt="0"/>
      <dgm:spPr/>
      <dgm:t>
        <a:bodyPr/>
        <a:lstStyle/>
        <a:p>
          <a:endParaRPr lang="en-US"/>
        </a:p>
      </dgm:t>
    </dgm:pt>
    <dgm:pt modelId="{E04CB5B2-C479-4AB5-B69C-B8277DE8C264}" type="pres">
      <dgm:prSet presAssocID="{03E11605-076A-47E0-8A2F-1E13C48828B7}" presName="rootText" presStyleLbl="node2" presStyleIdx="0" presStyleCnt="1">
        <dgm:presLayoutVars>
          <dgm:chPref val="3"/>
        </dgm:presLayoutVars>
      </dgm:prSet>
      <dgm:spPr/>
      <dgm:t>
        <a:bodyPr/>
        <a:lstStyle/>
        <a:p>
          <a:endParaRPr lang="en-US"/>
        </a:p>
      </dgm:t>
    </dgm:pt>
    <dgm:pt modelId="{252AC666-061A-403C-BEFE-55E0E11AED08}" type="pres">
      <dgm:prSet presAssocID="{03E11605-076A-47E0-8A2F-1E13C48828B7}" presName="rootConnector" presStyleLbl="node2" presStyleIdx="0" presStyleCnt="1"/>
      <dgm:spPr/>
      <dgm:t>
        <a:bodyPr/>
        <a:lstStyle/>
        <a:p>
          <a:endParaRPr lang="en-US"/>
        </a:p>
      </dgm:t>
    </dgm:pt>
    <dgm:pt modelId="{96E3DDC9-884F-460F-9936-427B3FF0DE03}" type="pres">
      <dgm:prSet presAssocID="{03E11605-076A-47E0-8A2F-1E13C48828B7}" presName="hierChild4" presStyleCnt="0"/>
      <dgm:spPr/>
      <dgm:t>
        <a:bodyPr/>
        <a:lstStyle/>
        <a:p>
          <a:endParaRPr lang="en-US"/>
        </a:p>
      </dgm:t>
    </dgm:pt>
    <dgm:pt modelId="{9D8DB490-F7D0-4E7B-AE00-C92EBB56D1E9}" type="pres">
      <dgm:prSet presAssocID="{C45E0CF4-DCDD-44D3-91D7-FD65C92B7DBE}" presName="Name37" presStyleLbl="parChTrans1D3" presStyleIdx="0" presStyleCnt="1"/>
      <dgm:spPr/>
      <dgm:t>
        <a:bodyPr/>
        <a:lstStyle/>
        <a:p>
          <a:endParaRPr lang="en-US"/>
        </a:p>
      </dgm:t>
    </dgm:pt>
    <dgm:pt modelId="{B78ED5CD-9A85-4F87-A722-BD166E2634F4}" type="pres">
      <dgm:prSet presAssocID="{00F7EE99-EE2E-4145-95B5-F0DD1E5DDA5E}" presName="hierRoot2" presStyleCnt="0">
        <dgm:presLayoutVars>
          <dgm:hierBranch val="init"/>
        </dgm:presLayoutVars>
      </dgm:prSet>
      <dgm:spPr/>
      <dgm:t>
        <a:bodyPr/>
        <a:lstStyle/>
        <a:p>
          <a:endParaRPr lang="en-US"/>
        </a:p>
      </dgm:t>
    </dgm:pt>
    <dgm:pt modelId="{500B0AC4-303D-4703-A867-F383ACD7AA92}" type="pres">
      <dgm:prSet presAssocID="{00F7EE99-EE2E-4145-95B5-F0DD1E5DDA5E}" presName="rootComposite" presStyleCnt="0"/>
      <dgm:spPr/>
      <dgm:t>
        <a:bodyPr/>
        <a:lstStyle/>
        <a:p>
          <a:endParaRPr lang="en-US"/>
        </a:p>
      </dgm:t>
    </dgm:pt>
    <dgm:pt modelId="{29BAA0A1-9F86-4AD8-A207-E763BFD45786}" type="pres">
      <dgm:prSet presAssocID="{00F7EE99-EE2E-4145-95B5-F0DD1E5DDA5E}" presName="rootText" presStyleLbl="node3" presStyleIdx="0" presStyleCnt="1">
        <dgm:presLayoutVars>
          <dgm:chPref val="3"/>
        </dgm:presLayoutVars>
      </dgm:prSet>
      <dgm:spPr/>
      <dgm:t>
        <a:bodyPr/>
        <a:lstStyle/>
        <a:p>
          <a:endParaRPr lang="en-US"/>
        </a:p>
      </dgm:t>
    </dgm:pt>
    <dgm:pt modelId="{C84A0FF5-7198-4F31-ADD4-506EB94160A1}" type="pres">
      <dgm:prSet presAssocID="{00F7EE99-EE2E-4145-95B5-F0DD1E5DDA5E}" presName="rootConnector" presStyleLbl="node3" presStyleIdx="0" presStyleCnt="1"/>
      <dgm:spPr/>
      <dgm:t>
        <a:bodyPr/>
        <a:lstStyle/>
        <a:p>
          <a:endParaRPr lang="en-US"/>
        </a:p>
      </dgm:t>
    </dgm:pt>
    <dgm:pt modelId="{4EFE37ED-16B5-49A7-A4B7-A5DD6575D4FF}" type="pres">
      <dgm:prSet presAssocID="{00F7EE99-EE2E-4145-95B5-F0DD1E5DDA5E}" presName="hierChild4" presStyleCnt="0"/>
      <dgm:spPr/>
      <dgm:t>
        <a:bodyPr/>
        <a:lstStyle/>
        <a:p>
          <a:endParaRPr lang="en-US"/>
        </a:p>
      </dgm:t>
    </dgm:pt>
    <dgm:pt modelId="{8585323B-AD7A-4B76-AD1A-F25EC06F0052}" type="pres">
      <dgm:prSet presAssocID="{0BB9E537-9F3A-4141-AA7F-7C6B51D9D716}" presName="Name37" presStyleLbl="parChTrans1D4" presStyleIdx="0" presStyleCnt="18"/>
      <dgm:spPr/>
      <dgm:t>
        <a:bodyPr/>
        <a:lstStyle/>
        <a:p>
          <a:endParaRPr lang="en-US"/>
        </a:p>
      </dgm:t>
    </dgm:pt>
    <dgm:pt modelId="{EE40962F-3FFE-43C2-A853-2028F920E0EC}" type="pres">
      <dgm:prSet presAssocID="{7C5E498D-7C25-4C7F-8F87-20A7D4C1718B}" presName="hierRoot2" presStyleCnt="0">
        <dgm:presLayoutVars>
          <dgm:hierBranch val="init"/>
        </dgm:presLayoutVars>
      </dgm:prSet>
      <dgm:spPr/>
      <dgm:t>
        <a:bodyPr/>
        <a:lstStyle/>
        <a:p>
          <a:endParaRPr lang="en-US"/>
        </a:p>
      </dgm:t>
    </dgm:pt>
    <dgm:pt modelId="{BABB35CF-43E1-4E1B-8EC5-38AF8C61FA87}" type="pres">
      <dgm:prSet presAssocID="{7C5E498D-7C25-4C7F-8F87-20A7D4C1718B}" presName="rootComposite" presStyleCnt="0"/>
      <dgm:spPr/>
      <dgm:t>
        <a:bodyPr/>
        <a:lstStyle/>
        <a:p>
          <a:endParaRPr lang="en-US"/>
        </a:p>
      </dgm:t>
    </dgm:pt>
    <dgm:pt modelId="{E4B03F55-070C-42E8-A8C6-D03AF86056D0}" type="pres">
      <dgm:prSet presAssocID="{7C5E498D-7C25-4C7F-8F87-20A7D4C1718B}" presName="rootText" presStyleLbl="node4" presStyleIdx="0" presStyleCnt="16">
        <dgm:presLayoutVars>
          <dgm:chPref val="3"/>
        </dgm:presLayoutVars>
      </dgm:prSet>
      <dgm:spPr/>
      <dgm:t>
        <a:bodyPr/>
        <a:lstStyle/>
        <a:p>
          <a:endParaRPr lang="en-US"/>
        </a:p>
      </dgm:t>
    </dgm:pt>
    <dgm:pt modelId="{CBF2C589-4B78-4049-AB95-C628775274B7}" type="pres">
      <dgm:prSet presAssocID="{7C5E498D-7C25-4C7F-8F87-20A7D4C1718B}" presName="rootConnector" presStyleLbl="node4" presStyleIdx="0" presStyleCnt="16"/>
      <dgm:spPr/>
      <dgm:t>
        <a:bodyPr/>
        <a:lstStyle/>
        <a:p>
          <a:endParaRPr lang="en-US"/>
        </a:p>
      </dgm:t>
    </dgm:pt>
    <dgm:pt modelId="{02FB8692-5C46-4CA8-AB66-748AEEFD28E1}" type="pres">
      <dgm:prSet presAssocID="{7C5E498D-7C25-4C7F-8F87-20A7D4C1718B}" presName="hierChild4" presStyleCnt="0"/>
      <dgm:spPr/>
      <dgm:t>
        <a:bodyPr/>
        <a:lstStyle/>
        <a:p>
          <a:endParaRPr lang="en-US"/>
        </a:p>
      </dgm:t>
    </dgm:pt>
    <dgm:pt modelId="{10A80FD9-EAF3-4DE7-990F-1B6AB09F53D9}" type="pres">
      <dgm:prSet presAssocID="{0F970AE9-57AE-42B1-A89F-B4A857F93B48}" presName="Name37" presStyleLbl="parChTrans1D4" presStyleIdx="1" presStyleCnt="18"/>
      <dgm:spPr/>
      <dgm:t>
        <a:bodyPr/>
        <a:lstStyle/>
        <a:p>
          <a:endParaRPr lang="en-US"/>
        </a:p>
      </dgm:t>
    </dgm:pt>
    <dgm:pt modelId="{86989869-2507-4817-BA59-40F706198EEF}" type="pres">
      <dgm:prSet presAssocID="{7F572E62-F39E-4993-801A-09F64FF1A7D1}" presName="hierRoot2" presStyleCnt="0">
        <dgm:presLayoutVars>
          <dgm:hierBranch val="init"/>
        </dgm:presLayoutVars>
      </dgm:prSet>
      <dgm:spPr/>
      <dgm:t>
        <a:bodyPr/>
        <a:lstStyle/>
        <a:p>
          <a:endParaRPr lang="en-US"/>
        </a:p>
      </dgm:t>
    </dgm:pt>
    <dgm:pt modelId="{B27D79D7-2387-4F5F-8A57-46C2AFD56D45}" type="pres">
      <dgm:prSet presAssocID="{7F572E62-F39E-4993-801A-09F64FF1A7D1}" presName="rootComposite" presStyleCnt="0"/>
      <dgm:spPr/>
      <dgm:t>
        <a:bodyPr/>
        <a:lstStyle/>
        <a:p>
          <a:endParaRPr lang="en-US"/>
        </a:p>
      </dgm:t>
    </dgm:pt>
    <dgm:pt modelId="{198CA89D-21CC-41BD-B01B-3E5AED2B28EA}" type="pres">
      <dgm:prSet presAssocID="{7F572E62-F39E-4993-801A-09F64FF1A7D1}" presName="rootText" presStyleLbl="node4" presStyleIdx="1" presStyleCnt="16">
        <dgm:presLayoutVars>
          <dgm:chPref val="3"/>
        </dgm:presLayoutVars>
      </dgm:prSet>
      <dgm:spPr/>
      <dgm:t>
        <a:bodyPr/>
        <a:lstStyle/>
        <a:p>
          <a:endParaRPr lang="en-US"/>
        </a:p>
      </dgm:t>
    </dgm:pt>
    <dgm:pt modelId="{2D1C6307-3F3A-4184-B4DB-E21FBB11AD0A}" type="pres">
      <dgm:prSet presAssocID="{7F572E62-F39E-4993-801A-09F64FF1A7D1}" presName="rootConnector" presStyleLbl="node4" presStyleIdx="1" presStyleCnt="16"/>
      <dgm:spPr/>
      <dgm:t>
        <a:bodyPr/>
        <a:lstStyle/>
        <a:p>
          <a:endParaRPr lang="en-US"/>
        </a:p>
      </dgm:t>
    </dgm:pt>
    <dgm:pt modelId="{D92AEA24-1218-474A-BEC1-C5AF25D945EE}" type="pres">
      <dgm:prSet presAssocID="{7F572E62-F39E-4993-801A-09F64FF1A7D1}" presName="hierChild4" presStyleCnt="0"/>
      <dgm:spPr/>
      <dgm:t>
        <a:bodyPr/>
        <a:lstStyle/>
        <a:p>
          <a:endParaRPr lang="en-US"/>
        </a:p>
      </dgm:t>
    </dgm:pt>
    <dgm:pt modelId="{467B9C4C-9439-4989-A631-B0F214078FC2}" type="pres">
      <dgm:prSet presAssocID="{7F572E62-F39E-4993-801A-09F64FF1A7D1}" presName="hierChild5" presStyleCnt="0"/>
      <dgm:spPr/>
      <dgm:t>
        <a:bodyPr/>
        <a:lstStyle/>
        <a:p>
          <a:endParaRPr lang="en-US"/>
        </a:p>
      </dgm:t>
    </dgm:pt>
    <dgm:pt modelId="{AFDD7B44-BC7F-49AB-90E8-036325366018}" type="pres">
      <dgm:prSet presAssocID="{A3626696-110E-41D3-9127-7FA5C17C4452}" presName="Name37" presStyleLbl="parChTrans1D4" presStyleIdx="2" presStyleCnt="18"/>
      <dgm:spPr/>
      <dgm:t>
        <a:bodyPr/>
        <a:lstStyle/>
        <a:p>
          <a:endParaRPr lang="en-US"/>
        </a:p>
      </dgm:t>
    </dgm:pt>
    <dgm:pt modelId="{5E818658-3CFC-4312-ABB5-A3A13FC7F7D5}" type="pres">
      <dgm:prSet presAssocID="{9F4331A5-F1C9-401E-95AE-BB054B74A9E2}" presName="hierRoot2" presStyleCnt="0">
        <dgm:presLayoutVars>
          <dgm:hierBranch val="init"/>
        </dgm:presLayoutVars>
      </dgm:prSet>
      <dgm:spPr/>
      <dgm:t>
        <a:bodyPr/>
        <a:lstStyle/>
        <a:p>
          <a:endParaRPr lang="en-US"/>
        </a:p>
      </dgm:t>
    </dgm:pt>
    <dgm:pt modelId="{8D33B5EA-03E0-4EA0-91CF-468F17092CA7}" type="pres">
      <dgm:prSet presAssocID="{9F4331A5-F1C9-401E-95AE-BB054B74A9E2}" presName="rootComposite" presStyleCnt="0"/>
      <dgm:spPr/>
      <dgm:t>
        <a:bodyPr/>
        <a:lstStyle/>
        <a:p>
          <a:endParaRPr lang="en-US"/>
        </a:p>
      </dgm:t>
    </dgm:pt>
    <dgm:pt modelId="{90D6358A-0EF9-46C5-8EDC-73B79AB2475E}" type="pres">
      <dgm:prSet presAssocID="{9F4331A5-F1C9-401E-95AE-BB054B74A9E2}" presName="rootText" presStyleLbl="node4" presStyleIdx="2" presStyleCnt="16">
        <dgm:presLayoutVars>
          <dgm:chPref val="3"/>
        </dgm:presLayoutVars>
      </dgm:prSet>
      <dgm:spPr/>
      <dgm:t>
        <a:bodyPr/>
        <a:lstStyle/>
        <a:p>
          <a:endParaRPr lang="en-US"/>
        </a:p>
      </dgm:t>
    </dgm:pt>
    <dgm:pt modelId="{4891031D-2F6A-4399-AA32-B687F258FC9C}" type="pres">
      <dgm:prSet presAssocID="{9F4331A5-F1C9-401E-95AE-BB054B74A9E2}" presName="rootConnector" presStyleLbl="node4" presStyleIdx="2" presStyleCnt="16"/>
      <dgm:spPr/>
      <dgm:t>
        <a:bodyPr/>
        <a:lstStyle/>
        <a:p>
          <a:endParaRPr lang="en-US"/>
        </a:p>
      </dgm:t>
    </dgm:pt>
    <dgm:pt modelId="{1676F611-5F04-437C-9461-C8350231C227}" type="pres">
      <dgm:prSet presAssocID="{9F4331A5-F1C9-401E-95AE-BB054B74A9E2}" presName="hierChild4" presStyleCnt="0"/>
      <dgm:spPr/>
      <dgm:t>
        <a:bodyPr/>
        <a:lstStyle/>
        <a:p>
          <a:endParaRPr lang="en-US"/>
        </a:p>
      </dgm:t>
    </dgm:pt>
    <dgm:pt modelId="{36FCC398-9BAC-4C95-86F9-F86C0D5240B4}" type="pres">
      <dgm:prSet presAssocID="{9F4331A5-F1C9-401E-95AE-BB054B74A9E2}" presName="hierChild5" presStyleCnt="0"/>
      <dgm:spPr/>
      <dgm:t>
        <a:bodyPr/>
        <a:lstStyle/>
        <a:p>
          <a:endParaRPr lang="en-US"/>
        </a:p>
      </dgm:t>
    </dgm:pt>
    <dgm:pt modelId="{79FD0036-8EFD-46DA-978A-6D4DF5FC00D3}" type="pres">
      <dgm:prSet presAssocID="{7C5E498D-7C25-4C7F-8F87-20A7D4C1718B}" presName="hierChild5" presStyleCnt="0"/>
      <dgm:spPr/>
      <dgm:t>
        <a:bodyPr/>
        <a:lstStyle/>
        <a:p>
          <a:endParaRPr lang="en-US"/>
        </a:p>
      </dgm:t>
    </dgm:pt>
    <dgm:pt modelId="{BC1EB56A-9BE8-4A9A-BE13-4B39523E8B98}" type="pres">
      <dgm:prSet presAssocID="{AEB03D62-BEA2-416E-B0B4-FDEBCAD8579F}" presName="Name37" presStyleLbl="parChTrans1D4" presStyleIdx="3" presStyleCnt="18"/>
      <dgm:spPr/>
      <dgm:t>
        <a:bodyPr/>
        <a:lstStyle/>
        <a:p>
          <a:endParaRPr lang="en-US"/>
        </a:p>
      </dgm:t>
    </dgm:pt>
    <dgm:pt modelId="{1D3A4C1D-F4B0-4E86-9959-D2EB035E2755}" type="pres">
      <dgm:prSet presAssocID="{7455D366-90BF-487C-80AF-33A75B52F5D7}" presName="hierRoot2" presStyleCnt="0">
        <dgm:presLayoutVars>
          <dgm:hierBranch val="init"/>
        </dgm:presLayoutVars>
      </dgm:prSet>
      <dgm:spPr/>
      <dgm:t>
        <a:bodyPr/>
        <a:lstStyle/>
        <a:p>
          <a:endParaRPr lang="en-US"/>
        </a:p>
      </dgm:t>
    </dgm:pt>
    <dgm:pt modelId="{80DDE9B0-84EE-4BC8-88F3-1ADE9947915A}" type="pres">
      <dgm:prSet presAssocID="{7455D366-90BF-487C-80AF-33A75B52F5D7}" presName="rootComposite" presStyleCnt="0"/>
      <dgm:spPr/>
      <dgm:t>
        <a:bodyPr/>
        <a:lstStyle/>
        <a:p>
          <a:endParaRPr lang="en-US"/>
        </a:p>
      </dgm:t>
    </dgm:pt>
    <dgm:pt modelId="{95B691DA-463F-4413-8E6C-24208C070854}" type="pres">
      <dgm:prSet presAssocID="{7455D366-90BF-487C-80AF-33A75B52F5D7}" presName="rootText" presStyleLbl="node4" presStyleIdx="3" presStyleCnt="16">
        <dgm:presLayoutVars>
          <dgm:chPref val="3"/>
        </dgm:presLayoutVars>
      </dgm:prSet>
      <dgm:spPr/>
      <dgm:t>
        <a:bodyPr/>
        <a:lstStyle/>
        <a:p>
          <a:endParaRPr lang="en-US"/>
        </a:p>
      </dgm:t>
    </dgm:pt>
    <dgm:pt modelId="{9F58CE19-6B1A-4F0C-A3AA-F1FF48B7BDD5}" type="pres">
      <dgm:prSet presAssocID="{7455D366-90BF-487C-80AF-33A75B52F5D7}" presName="rootConnector" presStyleLbl="node4" presStyleIdx="3" presStyleCnt="16"/>
      <dgm:spPr/>
      <dgm:t>
        <a:bodyPr/>
        <a:lstStyle/>
        <a:p>
          <a:endParaRPr lang="en-US"/>
        </a:p>
      </dgm:t>
    </dgm:pt>
    <dgm:pt modelId="{72E1E097-4B7F-4E15-BB0F-CD597BE8A292}" type="pres">
      <dgm:prSet presAssocID="{7455D366-90BF-487C-80AF-33A75B52F5D7}" presName="hierChild4" presStyleCnt="0"/>
      <dgm:spPr/>
      <dgm:t>
        <a:bodyPr/>
        <a:lstStyle/>
        <a:p>
          <a:endParaRPr lang="en-US"/>
        </a:p>
      </dgm:t>
    </dgm:pt>
    <dgm:pt modelId="{7E8E4967-218F-4991-8B9E-604FCDAE2AF5}" type="pres">
      <dgm:prSet presAssocID="{42B7BA24-9BBD-4B2A-9F52-E05702B673F5}" presName="Name37" presStyleLbl="parChTrans1D4" presStyleIdx="4" presStyleCnt="18"/>
      <dgm:spPr/>
      <dgm:t>
        <a:bodyPr/>
        <a:lstStyle/>
        <a:p>
          <a:endParaRPr lang="en-US"/>
        </a:p>
      </dgm:t>
    </dgm:pt>
    <dgm:pt modelId="{5EE4C11F-79FF-4CEC-B440-CDF42519AFB7}" type="pres">
      <dgm:prSet presAssocID="{BA5B2071-2E7F-4B3A-A39B-8CCE9276B9C5}" presName="hierRoot2" presStyleCnt="0">
        <dgm:presLayoutVars>
          <dgm:hierBranch val="init"/>
        </dgm:presLayoutVars>
      </dgm:prSet>
      <dgm:spPr/>
      <dgm:t>
        <a:bodyPr/>
        <a:lstStyle/>
        <a:p>
          <a:endParaRPr lang="en-US"/>
        </a:p>
      </dgm:t>
    </dgm:pt>
    <dgm:pt modelId="{B16CFE05-45D6-4896-8E45-20FF8028AF62}" type="pres">
      <dgm:prSet presAssocID="{BA5B2071-2E7F-4B3A-A39B-8CCE9276B9C5}" presName="rootComposite" presStyleCnt="0"/>
      <dgm:spPr/>
      <dgm:t>
        <a:bodyPr/>
        <a:lstStyle/>
        <a:p>
          <a:endParaRPr lang="en-US"/>
        </a:p>
      </dgm:t>
    </dgm:pt>
    <dgm:pt modelId="{D342B411-658C-45AC-B64A-5C0BADB48592}" type="pres">
      <dgm:prSet presAssocID="{BA5B2071-2E7F-4B3A-A39B-8CCE9276B9C5}" presName="rootText" presStyleLbl="node4" presStyleIdx="4" presStyleCnt="16">
        <dgm:presLayoutVars>
          <dgm:chPref val="3"/>
        </dgm:presLayoutVars>
      </dgm:prSet>
      <dgm:spPr/>
      <dgm:t>
        <a:bodyPr/>
        <a:lstStyle/>
        <a:p>
          <a:endParaRPr lang="en-US"/>
        </a:p>
      </dgm:t>
    </dgm:pt>
    <dgm:pt modelId="{E0B23BDA-C07A-479A-8657-70616497D661}" type="pres">
      <dgm:prSet presAssocID="{BA5B2071-2E7F-4B3A-A39B-8CCE9276B9C5}" presName="rootConnector" presStyleLbl="node4" presStyleIdx="4" presStyleCnt="16"/>
      <dgm:spPr/>
      <dgm:t>
        <a:bodyPr/>
        <a:lstStyle/>
        <a:p>
          <a:endParaRPr lang="en-US"/>
        </a:p>
      </dgm:t>
    </dgm:pt>
    <dgm:pt modelId="{0C322699-C6C8-4B2B-B02F-2FF3F4EE8F39}" type="pres">
      <dgm:prSet presAssocID="{BA5B2071-2E7F-4B3A-A39B-8CCE9276B9C5}" presName="hierChild4" presStyleCnt="0"/>
      <dgm:spPr/>
      <dgm:t>
        <a:bodyPr/>
        <a:lstStyle/>
        <a:p>
          <a:endParaRPr lang="en-US"/>
        </a:p>
      </dgm:t>
    </dgm:pt>
    <dgm:pt modelId="{163B102E-8617-45BA-A49B-4DEFAA69B136}" type="pres">
      <dgm:prSet presAssocID="{BA5B2071-2E7F-4B3A-A39B-8CCE9276B9C5}" presName="hierChild5" presStyleCnt="0"/>
      <dgm:spPr/>
      <dgm:t>
        <a:bodyPr/>
        <a:lstStyle/>
        <a:p>
          <a:endParaRPr lang="en-US"/>
        </a:p>
      </dgm:t>
    </dgm:pt>
    <dgm:pt modelId="{066CE231-B52D-484B-A141-71DDCF3AFB41}" type="pres">
      <dgm:prSet presAssocID="{B0C9FFE7-B165-46F4-9144-218F30309DAA}" presName="Name37" presStyleLbl="parChTrans1D4" presStyleIdx="5" presStyleCnt="18"/>
      <dgm:spPr/>
      <dgm:t>
        <a:bodyPr/>
        <a:lstStyle/>
        <a:p>
          <a:endParaRPr lang="en-US"/>
        </a:p>
      </dgm:t>
    </dgm:pt>
    <dgm:pt modelId="{DFA72231-63D8-4EAE-8CB6-2AC0FC129A63}" type="pres">
      <dgm:prSet presAssocID="{08DEBFCB-CDE7-45B0-99B1-35A9ECE96A1D}" presName="hierRoot2" presStyleCnt="0">
        <dgm:presLayoutVars>
          <dgm:hierBranch val="init"/>
        </dgm:presLayoutVars>
      </dgm:prSet>
      <dgm:spPr/>
      <dgm:t>
        <a:bodyPr/>
        <a:lstStyle/>
        <a:p>
          <a:endParaRPr lang="en-US"/>
        </a:p>
      </dgm:t>
    </dgm:pt>
    <dgm:pt modelId="{E03FEDE4-8AC0-4706-AB69-E3AD80A4C60F}" type="pres">
      <dgm:prSet presAssocID="{08DEBFCB-CDE7-45B0-99B1-35A9ECE96A1D}" presName="rootComposite" presStyleCnt="0"/>
      <dgm:spPr/>
      <dgm:t>
        <a:bodyPr/>
        <a:lstStyle/>
        <a:p>
          <a:endParaRPr lang="en-US"/>
        </a:p>
      </dgm:t>
    </dgm:pt>
    <dgm:pt modelId="{53380185-D323-4AE5-8317-2D818DD50B78}" type="pres">
      <dgm:prSet presAssocID="{08DEBFCB-CDE7-45B0-99B1-35A9ECE96A1D}" presName="rootText" presStyleLbl="node4" presStyleIdx="5" presStyleCnt="16">
        <dgm:presLayoutVars>
          <dgm:chPref val="3"/>
        </dgm:presLayoutVars>
      </dgm:prSet>
      <dgm:spPr/>
      <dgm:t>
        <a:bodyPr/>
        <a:lstStyle/>
        <a:p>
          <a:endParaRPr lang="en-US"/>
        </a:p>
      </dgm:t>
    </dgm:pt>
    <dgm:pt modelId="{79CF1C04-78E9-4849-9608-FECD0F56CCE6}" type="pres">
      <dgm:prSet presAssocID="{08DEBFCB-CDE7-45B0-99B1-35A9ECE96A1D}" presName="rootConnector" presStyleLbl="node4" presStyleIdx="5" presStyleCnt="16"/>
      <dgm:spPr/>
      <dgm:t>
        <a:bodyPr/>
        <a:lstStyle/>
        <a:p>
          <a:endParaRPr lang="en-US"/>
        </a:p>
      </dgm:t>
    </dgm:pt>
    <dgm:pt modelId="{C4AF83E2-102D-4A26-A2A5-E3FBBF54D1AD}" type="pres">
      <dgm:prSet presAssocID="{08DEBFCB-CDE7-45B0-99B1-35A9ECE96A1D}" presName="hierChild4" presStyleCnt="0"/>
      <dgm:spPr/>
      <dgm:t>
        <a:bodyPr/>
        <a:lstStyle/>
        <a:p>
          <a:endParaRPr lang="en-US"/>
        </a:p>
      </dgm:t>
    </dgm:pt>
    <dgm:pt modelId="{99A27C08-004A-42D1-BF65-C262DB9D0B6A}" type="pres">
      <dgm:prSet presAssocID="{08DEBFCB-CDE7-45B0-99B1-35A9ECE96A1D}" presName="hierChild5" presStyleCnt="0"/>
      <dgm:spPr/>
      <dgm:t>
        <a:bodyPr/>
        <a:lstStyle/>
        <a:p>
          <a:endParaRPr lang="en-US"/>
        </a:p>
      </dgm:t>
    </dgm:pt>
    <dgm:pt modelId="{EC7E4833-F264-4A5F-B48E-44E0C06CEE5B}" type="pres">
      <dgm:prSet presAssocID="{1323BF1D-1AEE-4D30-9373-098C2F735852}" presName="Name37" presStyleLbl="parChTrans1D4" presStyleIdx="6" presStyleCnt="18"/>
      <dgm:spPr/>
      <dgm:t>
        <a:bodyPr/>
        <a:lstStyle/>
        <a:p>
          <a:endParaRPr lang="en-US"/>
        </a:p>
      </dgm:t>
    </dgm:pt>
    <dgm:pt modelId="{6836156B-88CD-489F-A6D6-C664B522838B}" type="pres">
      <dgm:prSet presAssocID="{D6D151C4-F6A9-49A7-80E9-F1557B1BEC34}" presName="hierRoot2" presStyleCnt="0">
        <dgm:presLayoutVars>
          <dgm:hierBranch val="init"/>
        </dgm:presLayoutVars>
      </dgm:prSet>
      <dgm:spPr/>
      <dgm:t>
        <a:bodyPr/>
        <a:lstStyle/>
        <a:p>
          <a:endParaRPr lang="en-US"/>
        </a:p>
      </dgm:t>
    </dgm:pt>
    <dgm:pt modelId="{E039EDD4-307E-4A62-9023-E1839CDD8823}" type="pres">
      <dgm:prSet presAssocID="{D6D151C4-F6A9-49A7-80E9-F1557B1BEC34}" presName="rootComposite" presStyleCnt="0"/>
      <dgm:spPr/>
      <dgm:t>
        <a:bodyPr/>
        <a:lstStyle/>
        <a:p>
          <a:endParaRPr lang="en-US"/>
        </a:p>
      </dgm:t>
    </dgm:pt>
    <dgm:pt modelId="{20A2940B-F998-4B3B-B416-C8C5BF5155B3}" type="pres">
      <dgm:prSet presAssocID="{D6D151C4-F6A9-49A7-80E9-F1557B1BEC34}" presName="rootText" presStyleLbl="node4" presStyleIdx="6" presStyleCnt="16">
        <dgm:presLayoutVars>
          <dgm:chPref val="3"/>
        </dgm:presLayoutVars>
      </dgm:prSet>
      <dgm:spPr/>
      <dgm:t>
        <a:bodyPr/>
        <a:lstStyle/>
        <a:p>
          <a:endParaRPr lang="en-US"/>
        </a:p>
      </dgm:t>
    </dgm:pt>
    <dgm:pt modelId="{8CB64366-261A-408D-9853-CC55A9B2F2C1}" type="pres">
      <dgm:prSet presAssocID="{D6D151C4-F6A9-49A7-80E9-F1557B1BEC34}" presName="rootConnector" presStyleLbl="node4" presStyleIdx="6" presStyleCnt="16"/>
      <dgm:spPr/>
      <dgm:t>
        <a:bodyPr/>
        <a:lstStyle/>
        <a:p>
          <a:endParaRPr lang="en-US"/>
        </a:p>
      </dgm:t>
    </dgm:pt>
    <dgm:pt modelId="{7E083C96-F1C8-42F4-9CAF-BD958AC486EF}" type="pres">
      <dgm:prSet presAssocID="{D6D151C4-F6A9-49A7-80E9-F1557B1BEC34}" presName="hierChild4" presStyleCnt="0"/>
      <dgm:spPr/>
      <dgm:t>
        <a:bodyPr/>
        <a:lstStyle/>
        <a:p>
          <a:endParaRPr lang="en-US"/>
        </a:p>
      </dgm:t>
    </dgm:pt>
    <dgm:pt modelId="{C9C225DB-CF29-46BC-9361-FE3FF2D9F787}" type="pres">
      <dgm:prSet presAssocID="{D6D151C4-F6A9-49A7-80E9-F1557B1BEC34}" presName="hierChild5" presStyleCnt="0"/>
      <dgm:spPr/>
      <dgm:t>
        <a:bodyPr/>
        <a:lstStyle/>
        <a:p>
          <a:endParaRPr lang="en-US"/>
        </a:p>
      </dgm:t>
    </dgm:pt>
    <dgm:pt modelId="{6A010B2D-996C-49E3-89C6-1A00E792D828}" type="pres">
      <dgm:prSet presAssocID="{7455D366-90BF-487C-80AF-33A75B52F5D7}" presName="hierChild5" presStyleCnt="0"/>
      <dgm:spPr/>
      <dgm:t>
        <a:bodyPr/>
        <a:lstStyle/>
        <a:p>
          <a:endParaRPr lang="en-US"/>
        </a:p>
      </dgm:t>
    </dgm:pt>
    <dgm:pt modelId="{57C33255-BF52-423F-8A4E-9256454ED90A}" type="pres">
      <dgm:prSet presAssocID="{4B0435A1-C949-4798-9AFA-6F62253ACAF7}" presName="Name37" presStyleLbl="parChTrans1D4" presStyleIdx="7" presStyleCnt="18"/>
      <dgm:spPr/>
      <dgm:t>
        <a:bodyPr/>
        <a:lstStyle/>
        <a:p>
          <a:endParaRPr lang="en-US"/>
        </a:p>
      </dgm:t>
    </dgm:pt>
    <dgm:pt modelId="{A79C69E4-8A86-4CD3-9C57-147F18586223}" type="pres">
      <dgm:prSet presAssocID="{E35F5488-6D63-4CC0-B27B-FD75B41449BA}" presName="hierRoot2" presStyleCnt="0">
        <dgm:presLayoutVars>
          <dgm:hierBranch val="init"/>
        </dgm:presLayoutVars>
      </dgm:prSet>
      <dgm:spPr/>
      <dgm:t>
        <a:bodyPr/>
        <a:lstStyle/>
        <a:p>
          <a:endParaRPr lang="en-US"/>
        </a:p>
      </dgm:t>
    </dgm:pt>
    <dgm:pt modelId="{58E50B76-846D-4466-9DAA-EE90F765837C}" type="pres">
      <dgm:prSet presAssocID="{E35F5488-6D63-4CC0-B27B-FD75B41449BA}" presName="rootComposite" presStyleCnt="0"/>
      <dgm:spPr/>
      <dgm:t>
        <a:bodyPr/>
        <a:lstStyle/>
        <a:p>
          <a:endParaRPr lang="en-US"/>
        </a:p>
      </dgm:t>
    </dgm:pt>
    <dgm:pt modelId="{9AD25FBB-7F12-4102-A1EE-61FF6BBFDEBD}" type="pres">
      <dgm:prSet presAssocID="{E35F5488-6D63-4CC0-B27B-FD75B41449BA}" presName="rootText" presStyleLbl="node4" presStyleIdx="7" presStyleCnt="16">
        <dgm:presLayoutVars>
          <dgm:chPref val="3"/>
        </dgm:presLayoutVars>
      </dgm:prSet>
      <dgm:spPr/>
      <dgm:t>
        <a:bodyPr/>
        <a:lstStyle/>
        <a:p>
          <a:endParaRPr lang="en-US"/>
        </a:p>
      </dgm:t>
    </dgm:pt>
    <dgm:pt modelId="{36B3607D-29EE-412C-A714-860CD9DC1DE7}" type="pres">
      <dgm:prSet presAssocID="{E35F5488-6D63-4CC0-B27B-FD75B41449BA}" presName="rootConnector" presStyleLbl="node4" presStyleIdx="7" presStyleCnt="16"/>
      <dgm:spPr/>
      <dgm:t>
        <a:bodyPr/>
        <a:lstStyle/>
        <a:p>
          <a:endParaRPr lang="en-US"/>
        </a:p>
      </dgm:t>
    </dgm:pt>
    <dgm:pt modelId="{E56CCD9E-9B34-4AB1-9976-1545A8A22CA4}" type="pres">
      <dgm:prSet presAssocID="{E35F5488-6D63-4CC0-B27B-FD75B41449BA}" presName="hierChild4" presStyleCnt="0"/>
      <dgm:spPr/>
      <dgm:t>
        <a:bodyPr/>
        <a:lstStyle/>
        <a:p>
          <a:endParaRPr lang="en-US"/>
        </a:p>
      </dgm:t>
    </dgm:pt>
    <dgm:pt modelId="{7858ABB6-21DF-4583-AA45-836FECD7F8F6}" type="pres">
      <dgm:prSet presAssocID="{EBEA6F34-325B-44D3-A895-8B86D732192F}" presName="Name37" presStyleLbl="parChTrans1D4" presStyleIdx="8" presStyleCnt="18"/>
      <dgm:spPr/>
      <dgm:t>
        <a:bodyPr/>
        <a:lstStyle/>
        <a:p>
          <a:endParaRPr lang="en-US"/>
        </a:p>
      </dgm:t>
    </dgm:pt>
    <dgm:pt modelId="{C107104E-EB92-44A1-8046-E60FB98F7AE9}" type="pres">
      <dgm:prSet presAssocID="{D98D9DB9-1384-4030-84B7-F0EA26F6ED60}" presName="hierRoot2" presStyleCnt="0">
        <dgm:presLayoutVars>
          <dgm:hierBranch val="init"/>
        </dgm:presLayoutVars>
      </dgm:prSet>
      <dgm:spPr/>
      <dgm:t>
        <a:bodyPr/>
        <a:lstStyle/>
        <a:p>
          <a:endParaRPr lang="en-US"/>
        </a:p>
      </dgm:t>
    </dgm:pt>
    <dgm:pt modelId="{8B9C0ADC-CAD4-462D-9E63-00484B59EC0E}" type="pres">
      <dgm:prSet presAssocID="{D98D9DB9-1384-4030-84B7-F0EA26F6ED60}" presName="rootComposite" presStyleCnt="0"/>
      <dgm:spPr/>
      <dgm:t>
        <a:bodyPr/>
        <a:lstStyle/>
        <a:p>
          <a:endParaRPr lang="en-US"/>
        </a:p>
      </dgm:t>
    </dgm:pt>
    <dgm:pt modelId="{B6556057-18A1-4040-AF45-BBD2AECD48F5}" type="pres">
      <dgm:prSet presAssocID="{D98D9DB9-1384-4030-84B7-F0EA26F6ED60}" presName="rootText" presStyleLbl="node4" presStyleIdx="8" presStyleCnt="16">
        <dgm:presLayoutVars>
          <dgm:chPref val="3"/>
        </dgm:presLayoutVars>
      </dgm:prSet>
      <dgm:spPr/>
      <dgm:t>
        <a:bodyPr/>
        <a:lstStyle/>
        <a:p>
          <a:endParaRPr lang="en-US"/>
        </a:p>
      </dgm:t>
    </dgm:pt>
    <dgm:pt modelId="{C57EAB14-6BAF-4B3A-A6A6-2B0F8C4368FD}" type="pres">
      <dgm:prSet presAssocID="{D98D9DB9-1384-4030-84B7-F0EA26F6ED60}" presName="rootConnector" presStyleLbl="node4" presStyleIdx="8" presStyleCnt="16"/>
      <dgm:spPr/>
      <dgm:t>
        <a:bodyPr/>
        <a:lstStyle/>
        <a:p>
          <a:endParaRPr lang="en-US"/>
        </a:p>
      </dgm:t>
    </dgm:pt>
    <dgm:pt modelId="{2CFC3430-03A3-4829-9B3B-C68EDDCB698D}" type="pres">
      <dgm:prSet presAssocID="{D98D9DB9-1384-4030-84B7-F0EA26F6ED60}" presName="hierChild4" presStyleCnt="0"/>
      <dgm:spPr/>
      <dgm:t>
        <a:bodyPr/>
        <a:lstStyle/>
        <a:p>
          <a:endParaRPr lang="en-US"/>
        </a:p>
      </dgm:t>
    </dgm:pt>
    <dgm:pt modelId="{053B3C7C-17B7-48E4-88FA-951D017F4203}" type="pres">
      <dgm:prSet presAssocID="{D98D9DB9-1384-4030-84B7-F0EA26F6ED60}" presName="hierChild5" presStyleCnt="0"/>
      <dgm:spPr/>
      <dgm:t>
        <a:bodyPr/>
        <a:lstStyle/>
        <a:p>
          <a:endParaRPr lang="en-US"/>
        </a:p>
      </dgm:t>
    </dgm:pt>
    <dgm:pt modelId="{82CDB35F-5734-4BB0-A876-812019BC59C3}" type="pres">
      <dgm:prSet presAssocID="{E7CD4E98-7E1B-4FB6-92A6-ED1CAC5538BB}" presName="Name37" presStyleLbl="parChTrans1D4" presStyleIdx="9" presStyleCnt="18"/>
      <dgm:spPr/>
      <dgm:t>
        <a:bodyPr/>
        <a:lstStyle/>
        <a:p>
          <a:endParaRPr lang="en-US"/>
        </a:p>
      </dgm:t>
    </dgm:pt>
    <dgm:pt modelId="{BE7514D1-0D0C-497F-AFB7-A54D2618CBBB}" type="pres">
      <dgm:prSet presAssocID="{2E7FB3B9-329A-487D-8920-2387BB1673C3}" presName="hierRoot2" presStyleCnt="0">
        <dgm:presLayoutVars>
          <dgm:hierBranch val="init"/>
        </dgm:presLayoutVars>
      </dgm:prSet>
      <dgm:spPr/>
      <dgm:t>
        <a:bodyPr/>
        <a:lstStyle/>
        <a:p>
          <a:endParaRPr lang="en-US"/>
        </a:p>
      </dgm:t>
    </dgm:pt>
    <dgm:pt modelId="{369E4267-C526-46DE-A0D1-F1D0CB145470}" type="pres">
      <dgm:prSet presAssocID="{2E7FB3B9-329A-487D-8920-2387BB1673C3}" presName="rootComposite" presStyleCnt="0"/>
      <dgm:spPr/>
      <dgm:t>
        <a:bodyPr/>
        <a:lstStyle/>
        <a:p>
          <a:endParaRPr lang="en-US"/>
        </a:p>
      </dgm:t>
    </dgm:pt>
    <dgm:pt modelId="{5823191B-23C2-4DC9-A197-E34B26E7CCEE}" type="pres">
      <dgm:prSet presAssocID="{2E7FB3B9-329A-487D-8920-2387BB1673C3}" presName="rootText" presStyleLbl="node4" presStyleIdx="9" presStyleCnt="16">
        <dgm:presLayoutVars>
          <dgm:chPref val="3"/>
        </dgm:presLayoutVars>
      </dgm:prSet>
      <dgm:spPr/>
      <dgm:t>
        <a:bodyPr/>
        <a:lstStyle/>
        <a:p>
          <a:endParaRPr lang="en-US"/>
        </a:p>
      </dgm:t>
    </dgm:pt>
    <dgm:pt modelId="{2B70D636-01D0-4ED2-A3F3-B76CA722FF1D}" type="pres">
      <dgm:prSet presAssocID="{2E7FB3B9-329A-487D-8920-2387BB1673C3}" presName="rootConnector" presStyleLbl="node4" presStyleIdx="9" presStyleCnt="16"/>
      <dgm:spPr/>
      <dgm:t>
        <a:bodyPr/>
        <a:lstStyle/>
        <a:p>
          <a:endParaRPr lang="en-US"/>
        </a:p>
      </dgm:t>
    </dgm:pt>
    <dgm:pt modelId="{D6B16246-BB15-41F2-8AE7-F4C3AC31F683}" type="pres">
      <dgm:prSet presAssocID="{2E7FB3B9-329A-487D-8920-2387BB1673C3}" presName="hierChild4" presStyleCnt="0"/>
      <dgm:spPr/>
      <dgm:t>
        <a:bodyPr/>
        <a:lstStyle/>
        <a:p>
          <a:endParaRPr lang="en-US"/>
        </a:p>
      </dgm:t>
    </dgm:pt>
    <dgm:pt modelId="{D77D53D7-CA93-4FA7-874A-4AB7DB295FA7}" type="pres">
      <dgm:prSet presAssocID="{2E7FB3B9-329A-487D-8920-2387BB1673C3}" presName="hierChild5" presStyleCnt="0"/>
      <dgm:spPr/>
      <dgm:t>
        <a:bodyPr/>
        <a:lstStyle/>
        <a:p>
          <a:endParaRPr lang="en-US"/>
        </a:p>
      </dgm:t>
    </dgm:pt>
    <dgm:pt modelId="{67D2F080-E77F-4D73-AED5-C417F1ADB8B5}" type="pres">
      <dgm:prSet presAssocID="{E35F5488-6D63-4CC0-B27B-FD75B41449BA}" presName="hierChild5" presStyleCnt="0"/>
      <dgm:spPr/>
      <dgm:t>
        <a:bodyPr/>
        <a:lstStyle/>
        <a:p>
          <a:endParaRPr lang="en-US"/>
        </a:p>
      </dgm:t>
    </dgm:pt>
    <dgm:pt modelId="{6A03E1E9-3E54-4502-B5C5-26F5A2A63BDB}" type="pres">
      <dgm:prSet presAssocID="{F25CCF2E-D2C1-4824-B401-A3A9EC400E35}" presName="Name37" presStyleLbl="parChTrans1D4" presStyleIdx="10" presStyleCnt="18"/>
      <dgm:spPr/>
      <dgm:t>
        <a:bodyPr/>
        <a:lstStyle/>
        <a:p>
          <a:endParaRPr lang="en-US"/>
        </a:p>
      </dgm:t>
    </dgm:pt>
    <dgm:pt modelId="{D1FA21D2-349E-4575-A8DB-816E75AF2EA3}" type="pres">
      <dgm:prSet presAssocID="{FC46D43B-A545-42D9-BC5E-0064EFE79948}" presName="hierRoot2" presStyleCnt="0">
        <dgm:presLayoutVars>
          <dgm:hierBranch val="init"/>
        </dgm:presLayoutVars>
      </dgm:prSet>
      <dgm:spPr/>
      <dgm:t>
        <a:bodyPr/>
        <a:lstStyle/>
        <a:p>
          <a:endParaRPr lang="en-US"/>
        </a:p>
      </dgm:t>
    </dgm:pt>
    <dgm:pt modelId="{C0CF1D0F-C2C6-4B2F-B2DB-833B66A587B0}" type="pres">
      <dgm:prSet presAssocID="{FC46D43B-A545-42D9-BC5E-0064EFE79948}" presName="rootComposite" presStyleCnt="0"/>
      <dgm:spPr/>
      <dgm:t>
        <a:bodyPr/>
        <a:lstStyle/>
        <a:p>
          <a:endParaRPr lang="en-US"/>
        </a:p>
      </dgm:t>
    </dgm:pt>
    <dgm:pt modelId="{A8DBC3A3-8764-412E-A22D-EF0C37A0B13F}" type="pres">
      <dgm:prSet presAssocID="{FC46D43B-A545-42D9-BC5E-0064EFE79948}" presName="rootText" presStyleLbl="node4" presStyleIdx="10" presStyleCnt="16">
        <dgm:presLayoutVars>
          <dgm:chPref val="3"/>
        </dgm:presLayoutVars>
      </dgm:prSet>
      <dgm:spPr/>
      <dgm:t>
        <a:bodyPr/>
        <a:lstStyle/>
        <a:p>
          <a:endParaRPr lang="en-US"/>
        </a:p>
      </dgm:t>
    </dgm:pt>
    <dgm:pt modelId="{EF6B6E7C-8713-4624-9D2B-AB46E93FE33A}" type="pres">
      <dgm:prSet presAssocID="{FC46D43B-A545-42D9-BC5E-0064EFE79948}" presName="rootConnector" presStyleLbl="node4" presStyleIdx="10" presStyleCnt="16"/>
      <dgm:spPr/>
      <dgm:t>
        <a:bodyPr/>
        <a:lstStyle/>
        <a:p>
          <a:endParaRPr lang="en-US"/>
        </a:p>
      </dgm:t>
    </dgm:pt>
    <dgm:pt modelId="{CC351869-0CE1-4F44-835F-D268F30F36E8}" type="pres">
      <dgm:prSet presAssocID="{FC46D43B-A545-42D9-BC5E-0064EFE79948}" presName="hierChild4" presStyleCnt="0"/>
      <dgm:spPr/>
      <dgm:t>
        <a:bodyPr/>
        <a:lstStyle/>
        <a:p>
          <a:endParaRPr lang="en-US"/>
        </a:p>
      </dgm:t>
    </dgm:pt>
    <dgm:pt modelId="{68446317-7BDA-47C6-9F3E-A4C6FC6FCCB8}" type="pres">
      <dgm:prSet presAssocID="{755FF05A-7199-4B11-8F0B-921985FB6FD0}" presName="Name37" presStyleLbl="parChTrans1D4" presStyleIdx="11" presStyleCnt="18"/>
      <dgm:spPr/>
      <dgm:t>
        <a:bodyPr/>
        <a:lstStyle/>
        <a:p>
          <a:endParaRPr lang="en-US"/>
        </a:p>
      </dgm:t>
    </dgm:pt>
    <dgm:pt modelId="{32F540F5-67B9-4D6C-BC1E-9B6B215C5C0A}" type="pres">
      <dgm:prSet presAssocID="{0F96E096-EDCA-404C-B1FB-FFBACE141215}" presName="hierRoot2" presStyleCnt="0">
        <dgm:presLayoutVars>
          <dgm:hierBranch val="init"/>
        </dgm:presLayoutVars>
      </dgm:prSet>
      <dgm:spPr/>
      <dgm:t>
        <a:bodyPr/>
        <a:lstStyle/>
        <a:p>
          <a:endParaRPr lang="en-US"/>
        </a:p>
      </dgm:t>
    </dgm:pt>
    <dgm:pt modelId="{815C4081-9162-4536-A36E-1AEBD7A1C520}" type="pres">
      <dgm:prSet presAssocID="{0F96E096-EDCA-404C-B1FB-FFBACE141215}" presName="rootComposite" presStyleCnt="0"/>
      <dgm:spPr/>
      <dgm:t>
        <a:bodyPr/>
        <a:lstStyle/>
        <a:p>
          <a:endParaRPr lang="en-US"/>
        </a:p>
      </dgm:t>
    </dgm:pt>
    <dgm:pt modelId="{A067516A-E708-48AF-AC1C-5503C9855F44}" type="pres">
      <dgm:prSet presAssocID="{0F96E096-EDCA-404C-B1FB-FFBACE141215}" presName="rootText" presStyleLbl="node4" presStyleIdx="11" presStyleCnt="16">
        <dgm:presLayoutVars>
          <dgm:chPref val="3"/>
        </dgm:presLayoutVars>
      </dgm:prSet>
      <dgm:spPr/>
      <dgm:t>
        <a:bodyPr/>
        <a:lstStyle/>
        <a:p>
          <a:endParaRPr lang="en-US"/>
        </a:p>
      </dgm:t>
    </dgm:pt>
    <dgm:pt modelId="{68F19164-E6E0-4EFE-AF6A-BAFA785C7934}" type="pres">
      <dgm:prSet presAssocID="{0F96E096-EDCA-404C-B1FB-FFBACE141215}" presName="rootConnector" presStyleLbl="node4" presStyleIdx="11" presStyleCnt="16"/>
      <dgm:spPr/>
      <dgm:t>
        <a:bodyPr/>
        <a:lstStyle/>
        <a:p>
          <a:endParaRPr lang="en-US"/>
        </a:p>
      </dgm:t>
    </dgm:pt>
    <dgm:pt modelId="{905A2686-86FF-4B0A-AB4D-19FCC99ADE15}" type="pres">
      <dgm:prSet presAssocID="{0F96E096-EDCA-404C-B1FB-FFBACE141215}" presName="hierChild4" presStyleCnt="0"/>
      <dgm:spPr/>
      <dgm:t>
        <a:bodyPr/>
        <a:lstStyle/>
        <a:p>
          <a:endParaRPr lang="en-US"/>
        </a:p>
      </dgm:t>
    </dgm:pt>
    <dgm:pt modelId="{F5C2FBBF-7638-4E7A-9093-271F566C7B32}" type="pres">
      <dgm:prSet presAssocID="{0F96E096-EDCA-404C-B1FB-FFBACE141215}" presName="hierChild5" presStyleCnt="0"/>
      <dgm:spPr/>
      <dgm:t>
        <a:bodyPr/>
        <a:lstStyle/>
        <a:p>
          <a:endParaRPr lang="en-US"/>
        </a:p>
      </dgm:t>
    </dgm:pt>
    <dgm:pt modelId="{EC1278F5-FA4F-41EE-8FE4-E65C344A53D5}" type="pres">
      <dgm:prSet presAssocID="{334ECF4D-7D9F-4715-99A6-B16D4585AF78}" presName="Name37" presStyleLbl="parChTrans1D4" presStyleIdx="12" presStyleCnt="18"/>
      <dgm:spPr/>
      <dgm:t>
        <a:bodyPr/>
        <a:lstStyle/>
        <a:p>
          <a:endParaRPr lang="en-US"/>
        </a:p>
      </dgm:t>
    </dgm:pt>
    <dgm:pt modelId="{77283235-A0E6-4CE5-8BDB-6361F4506A20}" type="pres">
      <dgm:prSet presAssocID="{22F120D4-602A-4988-8E04-8E8158773F5A}" presName="hierRoot2" presStyleCnt="0">
        <dgm:presLayoutVars>
          <dgm:hierBranch val="init"/>
        </dgm:presLayoutVars>
      </dgm:prSet>
      <dgm:spPr/>
      <dgm:t>
        <a:bodyPr/>
        <a:lstStyle/>
        <a:p>
          <a:endParaRPr lang="en-US"/>
        </a:p>
      </dgm:t>
    </dgm:pt>
    <dgm:pt modelId="{DCC42EAB-9886-42B2-920D-DA68DDC12637}" type="pres">
      <dgm:prSet presAssocID="{22F120D4-602A-4988-8E04-8E8158773F5A}" presName="rootComposite" presStyleCnt="0"/>
      <dgm:spPr/>
      <dgm:t>
        <a:bodyPr/>
        <a:lstStyle/>
        <a:p>
          <a:endParaRPr lang="en-US"/>
        </a:p>
      </dgm:t>
    </dgm:pt>
    <dgm:pt modelId="{8F289B2D-DEAD-4067-A9D8-0EC05DD1FC74}" type="pres">
      <dgm:prSet presAssocID="{22F120D4-602A-4988-8E04-8E8158773F5A}" presName="rootText" presStyleLbl="node4" presStyleIdx="12" presStyleCnt="16">
        <dgm:presLayoutVars>
          <dgm:chPref val="3"/>
        </dgm:presLayoutVars>
      </dgm:prSet>
      <dgm:spPr/>
      <dgm:t>
        <a:bodyPr/>
        <a:lstStyle/>
        <a:p>
          <a:endParaRPr lang="en-US"/>
        </a:p>
      </dgm:t>
    </dgm:pt>
    <dgm:pt modelId="{48B0D0BA-EE65-4C6E-BEA9-52C3077F2A1E}" type="pres">
      <dgm:prSet presAssocID="{22F120D4-602A-4988-8E04-8E8158773F5A}" presName="rootConnector" presStyleLbl="node4" presStyleIdx="12" presStyleCnt="16"/>
      <dgm:spPr/>
      <dgm:t>
        <a:bodyPr/>
        <a:lstStyle/>
        <a:p>
          <a:endParaRPr lang="en-US"/>
        </a:p>
      </dgm:t>
    </dgm:pt>
    <dgm:pt modelId="{665FA8A4-08E5-42C0-BA9F-541BF8742D5D}" type="pres">
      <dgm:prSet presAssocID="{22F120D4-602A-4988-8E04-8E8158773F5A}" presName="hierChild4" presStyleCnt="0"/>
      <dgm:spPr/>
      <dgm:t>
        <a:bodyPr/>
        <a:lstStyle/>
        <a:p>
          <a:endParaRPr lang="en-US"/>
        </a:p>
      </dgm:t>
    </dgm:pt>
    <dgm:pt modelId="{1285FF94-6243-4199-9106-083E83C2D057}" type="pres">
      <dgm:prSet presAssocID="{22F120D4-602A-4988-8E04-8E8158773F5A}" presName="hierChild5" presStyleCnt="0"/>
      <dgm:spPr/>
      <dgm:t>
        <a:bodyPr/>
        <a:lstStyle/>
        <a:p>
          <a:endParaRPr lang="en-US"/>
        </a:p>
      </dgm:t>
    </dgm:pt>
    <dgm:pt modelId="{4EFC89D7-A746-4E9A-8F72-2C772CC5573A}" type="pres">
      <dgm:prSet presAssocID="{FC46D43B-A545-42D9-BC5E-0064EFE79948}" presName="hierChild5" presStyleCnt="0"/>
      <dgm:spPr/>
      <dgm:t>
        <a:bodyPr/>
        <a:lstStyle/>
        <a:p>
          <a:endParaRPr lang="en-US"/>
        </a:p>
      </dgm:t>
    </dgm:pt>
    <dgm:pt modelId="{A16840C7-C7EE-44EC-90CB-C833E54E9118}" type="pres">
      <dgm:prSet presAssocID="{F0519A8A-0C53-47A4-8F95-FAF1610D5834}" presName="Name37" presStyleLbl="parChTrans1D4" presStyleIdx="13" presStyleCnt="18"/>
      <dgm:spPr/>
      <dgm:t>
        <a:bodyPr/>
        <a:lstStyle/>
        <a:p>
          <a:endParaRPr lang="en-US"/>
        </a:p>
      </dgm:t>
    </dgm:pt>
    <dgm:pt modelId="{4FD132B8-2956-46C0-8949-9808614ABF64}" type="pres">
      <dgm:prSet presAssocID="{55ED193C-33B5-41DA-A38D-8F89520D4068}" presName="hierRoot2" presStyleCnt="0">
        <dgm:presLayoutVars>
          <dgm:hierBranch val="init"/>
        </dgm:presLayoutVars>
      </dgm:prSet>
      <dgm:spPr/>
      <dgm:t>
        <a:bodyPr/>
        <a:lstStyle/>
        <a:p>
          <a:endParaRPr lang="en-US"/>
        </a:p>
      </dgm:t>
    </dgm:pt>
    <dgm:pt modelId="{6BB07C19-6507-4D2F-AAC0-F63E1E392443}" type="pres">
      <dgm:prSet presAssocID="{55ED193C-33B5-41DA-A38D-8F89520D4068}" presName="rootComposite" presStyleCnt="0"/>
      <dgm:spPr/>
      <dgm:t>
        <a:bodyPr/>
        <a:lstStyle/>
        <a:p>
          <a:endParaRPr lang="en-US"/>
        </a:p>
      </dgm:t>
    </dgm:pt>
    <dgm:pt modelId="{346D2B1B-D7CB-4C16-891E-6F9F74575975}" type="pres">
      <dgm:prSet presAssocID="{55ED193C-33B5-41DA-A38D-8F89520D4068}" presName="rootText" presStyleLbl="node4" presStyleIdx="13" presStyleCnt="16">
        <dgm:presLayoutVars>
          <dgm:chPref val="3"/>
        </dgm:presLayoutVars>
      </dgm:prSet>
      <dgm:spPr/>
      <dgm:t>
        <a:bodyPr/>
        <a:lstStyle/>
        <a:p>
          <a:endParaRPr lang="en-US"/>
        </a:p>
      </dgm:t>
    </dgm:pt>
    <dgm:pt modelId="{C24AD729-D532-460F-9A5A-DF9EFC01D7EE}" type="pres">
      <dgm:prSet presAssocID="{55ED193C-33B5-41DA-A38D-8F89520D4068}" presName="rootConnector" presStyleLbl="node4" presStyleIdx="13" presStyleCnt="16"/>
      <dgm:spPr/>
      <dgm:t>
        <a:bodyPr/>
        <a:lstStyle/>
        <a:p>
          <a:endParaRPr lang="en-US"/>
        </a:p>
      </dgm:t>
    </dgm:pt>
    <dgm:pt modelId="{6A70F2C5-756E-43F2-9141-FB96A6958AB7}" type="pres">
      <dgm:prSet presAssocID="{55ED193C-33B5-41DA-A38D-8F89520D4068}" presName="hierChild4" presStyleCnt="0"/>
      <dgm:spPr/>
      <dgm:t>
        <a:bodyPr/>
        <a:lstStyle/>
        <a:p>
          <a:endParaRPr lang="en-US"/>
        </a:p>
      </dgm:t>
    </dgm:pt>
    <dgm:pt modelId="{541AF53E-A695-4DE0-ADB7-883EBC89034E}" type="pres">
      <dgm:prSet presAssocID="{B5EF634A-9D6C-445D-9B5B-675604356600}" presName="Name37" presStyleLbl="parChTrans1D4" presStyleIdx="14" presStyleCnt="18"/>
      <dgm:spPr/>
      <dgm:t>
        <a:bodyPr/>
        <a:lstStyle/>
        <a:p>
          <a:endParaRPr lang="en-US"/>
        </a:p>
      </dgm:t>
    </dgm:pt>
    <dgm:pt modelId="{BB7A2FAA-45B7-4A0F-8A5B-2272CACD0107}" type="pres">
      <dgm:prSet presAssocID="{1A46E5D7-EB7C-4FBF-A899-E17030A6FD95}" presName="hierRoot2" presStyleCnt="0">
        <dgm:presLayoutVars>
          <dgm:hierBranch val="init"/>
        </dgm:presLayoutVars>
      </dgm:prSet>
      <dgm:spPr/>
      <dgm:t>
        <a:bodyPr/>
        <a:lstStyle/>
        <a:p>
          <a:endParaRPr lang="en-US"/>
        </a:p>
      </dgm:t>
    </dgm:pt>
    <dgm:pt modelId="{9DFCC762-A4FB-4125-9E5F-82521DC223E1}" type="pres">
      <dgm:prSet presAssocID="{1A46E5D7-EB7C-4FBF-A899-E17030A6FD95}" presName="rootComposite" presStyleCnt="0"/>
      <dgm:spPr/>
      <dgm:t>
        <a:bodyPr/>
        <a:lstStyle/>
        <a:p>
          <a:endParaRPr lang="en-US"/>
        </a:p>
      </dgm:t>
    </dgm:pt>
    <dgm:pt modelId="{9DFFDD78-FD86-4ECE-B97A-FEAB5F71EBD2}" type="pres">
      <dgm:prSet presAssocID="{1A46E5D7-EB7C-4FBF-A899-E17030A6FD95}" presName="rootText" presStyleLbl="node4" presStyleIdx="14" presStyleCnt="16">
        <dgm:presLayoutVars>
          <dgm:chPref val="3"/>
        </dgm:presLayoutVars>
      </dgm:prSet>
      <dgm:spPr/>
      <dgm:t>
        <a:bodyPr/>
        <a:lstStyle/>
        <a:p>
          <a:endParaRPr lang="en-US"/>
        </a:p>
      </dgm:t>
    </dgm:pt>
    <dgm:pt modelId="{A374FD2B-EEB2-4A3B-BF3F-59416395C09A}" type="pres">
      <dgm:prSet presAssocID="{1A46E5D7-EB7C-4FBF-A899-E17030A6FD95}" presName="rootConnector" presStyleLbl="node4" presStyleIdx="14" presStyleCnt="16"/>
      <dgm:spPr/>
      <dgm:t>
        <a:bodyPr/>
        <a:lstStyle/>
        <a:p>
          <a:endParaRPr lang="en-US"/>
        </a:p>
      </dgm:t>
    </dgm:pt>
    <dgm:pt modelId="{A3ACE604-D7C2-4FF3-A4EE-3F5F016D4DFE}" type="pres">
      <dgm:prSet presAssocID="{1A46E5D7-EB7C-4FBF-A899-E17030A6FD95}" presName="hierChild4" presStyleCnt="0"/>
      <dgm:spPr/>
      <dgm:t>
        <a:bodyPr/>
        <a:lstStyle/>
        <a:p>
          <a:endParaRPr lang="en-US"/>
        </a:p>
      </dgm:t>
    </dgm:pt>
    <dgm:pt modelId="{4E1A82CE-891F-4FA5-9C99-60A9CF09DEAB}" type="pres">
      <dgm:prSet presAssocID="{1A46E5D7-EB7C-4FBF-A899-E17030A6FD95}" presName="hierChild5" presStyleCnt="0"/>
      <dgm:spPr/>
      <dgm:t>
        <a:bodyPr/>
        <a:lstStyle/>
        <a:p>
          <a:endParaRPr lang="en-US"/>
        </a:p>
      </dgm:t>
    </dgm:pt>
    <dgm:pt modelId="{45234288-1C9F-409E-AB68-9F611CA29361}" type="pres">
      <dgm:prSet presAssocID="{1F2AA408-BFD3-43FB-8F25-17C1A4F2862D}" presName="Name37" presStyleLbl="parChTrans1D4" presStyleIdx="15" presStyleCnt="18"/>
      <dgm:spPr/>
      <dgm:t>
        <a:bodyPr/>
        <a:lstStyle/>
        <a:p>
          <a:endParaRPr lang="en-US"/>
        </a:p>
      </dgm:t>
    </dgm:pt>
    <dgm:pt modelId="{5CBA1257-445E-4ED6-AD2C-5017A96D6D5B}" type="pres">
      <dgm:prSet presAssocID="{DF20A041-2F30-45F3-B73A-A09E6964E3E0}" presName="hierRoot2" presStyleCnt="0">
        <dgm:presLayoutVars>
          <dgm:hierBranch val="init"/>
        </dgm:presLayoutVars>
      </dgm:prSet>
      <dgm:spPr/>
      <dgm:t>
        <a:bodyPr/>
        <a:lstStyle/>
        <a:p>
          <a:endParaRPr lang="en-US"/>
        </a:p>
      </dgm:t>
    </dgm:pt>
    <dgm:pt modelId="{A570AF4B-96E3-4D49-8BFE-54ED45EC5148}" type="pres">
      <dgm:prSet presAssocID="{DF20A041-2F30-45F3-B73A-A09E6964E3E0}" presName="rootComposite" presStyleCnt="0"/>
      <dgm:spPr/>
      <dgm:t>
        <a:bodyPr/>
        <a:lstStyle/>
        <a:p>
          <a:endParaRPr lang="en-US"/>
        </a:p>
      </dgm:t>
    </dgm:pt>
    <dgm:pt modelId="{C0F7A75D-4348-4559-9DDC-6135DCC5A2CC}" type="pres">
      <dgm:prSet presAssocID="{DF20A041-2F30-45F3-B73A-A09E6964E3E0}" presName="rootText" presStyleLbl="node4" presStyleIdx="15" presStyleCnt="16">
        <dgm:presLayoutVars>
          <dgm:chPref val="3"/>
        </dgm:presLayoutVars>
      </dgm:prSet>
      <dgm:spPr/>
      <dgm:t>
        <a:bodyPr/>
        <a:lstStyle/>
        <a:p>
          <a:endParaRPr lang="en-US"/>
        </a:p>
      </dgm:t>
    </dgm:pt>
    <dgm:pt modelId="{66BBC643-5BC0-4082-BFD1-E72FAC2A8752}" type="pres">
      <dgm:prSet presAssocID="{DF20A041-2F30-45F3-B73A-A09E6964E3E0}" presName="rootConnector" presStyleLbl="node4" presStyleIdx="15" presStyleCnt="16"/>
      <dgm:spPr/>
      <dgm:t>
        <a:bodyPr/>
        <a:lstStyle/>
        <a:p>
          <a:endParaRPr lang="en-US"/>
        </a:p>
      </dgm:t>
    </dgm:pt>
    <dgm:pt modelId="{F94A0E34-E69D-443C-8DA7-63281F12C6BE}" type="pres">
      <dgm:prSet presAssocID="{DF20A041-2F30-45F3-B73A-A09E6964E3E0}" presName="hierChild4" presStyleCnt="0"/>
      <dgm:spPr/>
      <dgm:t>
        <a:bodyPr/>
        <a:lstStyle/>
        <a:p>
          <a:endParaRPr lang="en-US"/>
        </a:p>
      </dgm:t>
    </dgm:pt>
    <dgm:pt modelId="{13FF08AC-D809-4E86-A9F3-B57C7BA8B233}" type="pres">
      <dgm:prSet presAssocID="{DF20A041-2F30-45F3-B73A-A09E6964E3E0}" presName="hierChild5" presStyleCnt="0"/>
      <dgm:spPr/>
      <dgm:t>
        <a:bodyPr/>
        <a:lstStyle/>
        <a:p>
          <a:endParaRPr lang="en-US"/>
        </a:p>
      </dgm:t>
    </dgm:pt>
    <dgm:pt modelId="{0BD1097E-9761-4D02-9314-4649E9FA3B02}" type="pres">
      <dgm:prSet presAssocID="{55ED193C-33B5-41DA-A38D-8F89520D4068}" presName="hierChild5" presStyleCnt="0"/>
      <dgm:spPr/>
      <dgm:t>
        <a:bodyPr/>
        <a:lstStyle/>
        <a:p>
          <a:endParaRPr lang="en-US"/>
        </a:p>
      </dgm:t>
    </dgm:pt>
    <dgm:pt modelId="{AD1EDF8D-40DA-4CC8-B908-9B8B269E80CE}" type="pres">
      <dgm:prSet presAssocID="{00F7EE99-EE2E-4145-95B5-F0DD1E5DDA5E}" presName="hierChild5" presStyleCnt="0"/>
      <dgm:spPr/>
      <dgm:t>
        <a:bodyPr/>
        <a:lstStyle/>
        <a:p>
          <a:endParaRPr lang="en-US"/>
        </a:p>
      </dgm:t>
    </dgm:pt>
    <dgm:pt modelId="{E5966E28-01E2-435A-8547-E60841DDC5F8}" type="pres">
      <dgm:prSet presAssocID="{4DCE12DF-712A-4E49-A100-71DD6557DC89}" presName="Name111" presStyleLbl="parChTrans1D4" presStyleIdx="16" presStyleCnt="18"/>
      <dgm:spPr/>
      <dgm:t>
        <a:bodyPr/>
        <a:lstStyle/>
        <a:p>
          <a:endParaRPr lang="en-US"/>
        </a:p>
      </dgm:t>
    </dgm:pt>
    <dgm:pt modelId="{A1ED94CB-FD8C-41BC-BCAB-87F26AD20CAD}" type="pres">
      <dgm:prSet presAssocID="{B29BC5C9-412F-4A93-99E0-F65F1DBA56C4}" presName="hierRoot3" presStyleCnt="0">
        <dgm:presLayoutVars>
          <dgm:hierBranch val="init"/>
        </dgm:presLayoutVars>
      </dgm:prSet>
      <dgm:spPr/>
      <dgm:t>
        <a:bodyPr/>
        <a:lstStyle/>
        <a:p>
          <a:endParaRPr lang="en-US"/>
        </a:p>
      </dgm:t>
    </dgm:pt>
    <dgm:pt modelId="{0C45387E-3511-42BF-BCC6-EB8D4A3FC817}" type="pres">
      <dgm:prSet presAssocID="{B29BC5C9-412F-4A93-99E0-F65F1DBA56C4}" presName="rootComposite3" presStyleCnt="0"/>
      <dgm:spPr/>
      <dgm:t>
        <a:bodyPr/>
        <a:lstStyle/>
        <a:p>
          <a:endParaRPr lang="en-US"/>
        </a:p>
      </dgm:t>
    </dgm:pt>
    <dgm:pt modelId="{1792A9BF-F750-4320-94B4-778188125BA8}" type="pres">
      <dgm:prSet presAssocID="{B29BC5C9-412F-4A93-99E0-F65F1DBA56C4}" presName="rootText3" presStyleLbl="asst3" presStyleIdx="0" presStyleCnt="2">
        <dgm:presLayoutVars>
          <dgm:chPref val="3"/>
        </dgm:presLayoutVars>
      </dgm:prSet>
      <dgm:spPr/>
      <dgm:t>
        <a:bodyPr/>
        <a:lstStyle/>
        <a:p>
          <a:endParaRPr lang="en-US"/>
        </a:p>
      </dgm:t>
    </dgm:pt>
    <dgm:pt modelId="{83CB85BE-33DC-412E-878C-56859EE51AF0}" type="pres">
      <dgm:prSet presAssocID="{B29BC5C9-412F-4A93-99E0-F65F1DBA56C4}" presName="rootConnector3" presStyleLbl="asst3" presStyleIdx="0" presStyleCnt="2"/>
      <dgm:spPr/>
      <dgm:t>
        <a:bodyPr/>
        <a:lstStyle/>
        <a:p>
          <a:endParaRPr lang="en-US"/>
        </a:p>
      </dgm:t>
    </dgm:pt>
    <dgm:pt modelId="{6B2C065A-B94C-44D0-A55C-DE1DFF352BE0}" type="pres">
      <dgm:prSet presAssocID="{B29BC5C9-412F-4A93-99E0-F65F1DBA56C4}" presName="hierChild6" presStyleCnt="0"/>
      <dgm:spPr/>
      <dgm:t>
        <a:bodyPr/>
        <a:lstStyle/>
        <a:p>
          <a:endParaRPr lang="en-US"/>
        </a:p>
      </dgm:t>
    </dgm:pt>
    <dgm:pt modelId="{5D9A31B5-86E3-4702-92CF-6F027AB2080F}" type="pres">
      <dgm:prSet presAssocID="{B29BC5C9-412F-4A93-99E0-F65F1DBA56C4}" presName="hierChild7" presStyleCnt="0"/>
      <dgm:spPr/>
      <dgm:t>
        <a:bodyPr/>
        <a:lstStyle/>
        <a:p>
          <a:endParaRPr lang="en-US"/>
        </a:p>
      </dgm:t>
    </dgm:pt>
    <dgm:pt modelId="{EAD3B7D0-7292-4E8C-8D16-C687E4CD4455}" type="pres">
      <dgm:prSet presAssocID="{B1B9291E-940C-421D-8B37-15EFEE491D4F}" presName="Name111" presStyleLbl="parChTrans1D4" presStyleIdx="17" presStyleCnt="18"/>
      <dgm:spPr/>
      <dgm:t>
        <a:bodyPr/>
        <a:lstStyle/>
        <a:p>
          <a:endParaRPr lang="en-US"/>
        </a:p>
      </dgm:t>
    </dgm:pt>
    <dgm:pt modelId="{3D86A416-7B4F-417F-9896-5AC6F17A17A1}" type="pres">
      <dgm:prSet presAssocID="{713D11EF-1BD8-4D02-91FA-E67F83BE5B6B}" presName="hierRoot3" presStyleCnt="0">
        <dgm:presLayoutVars>
          <dgm:hierBranch val="init"/>
        </dgm:presLayoutVars>
      </dgm:prSet>
      <dgm:spPr/>
      <dgm:t>
        <a:bodyPr/>
        <a:lstStyle/>
        <a:p>
          <a:endParaRPr lang="en-US"/>
        </a:p>
      </dgm:t>
    </dgm:pt>
    <dgm:pt modelId="{7C99C366-9763-42CC-8077-023C0BC2725E}" type="pres">
      <dgm:prSet presAssocID="{713D11EF-1BD8-4D02-91FA-E67F83BE5B6B}" presName="rootComposite3" presStyleCnt="0"/>
      <dgm:spPr/>
      <dgm:t>
        <a:bodyPr/>
        <a:lstStyle/>
        <a:p>
          <a:endParaRPr lang="en-US"/>
        </a:p>
      </dgm:t>
    </dgm:pt>
    <dgm:pt modelId="{7C6CE92E-1298-48E8-84B7-B3703A46F774}" type="pres">
      <dgm:prSet presAssocID="{713D11EF-1BD8-4D02-91FA-E67F83BE5B6B}" presName="rootText3" presStyleLbl="asst3" presStyleIdx="1" presStyleCnt="2">
        <dgm:presLayoutVars>
          <dgm:chPref val="3"/>
        </dgm:presLayoutVars>
      </dgm:prSet>
      <dgm:spPr/>
      <dgm:t>
        <a:bodyPr/>
        <a:lstStyle/>
        <a:p>
          <a:endParaRPr lang="en-US"/>
        </a:p>
      </dgm:t>
    </dgm:pt>
    <dgm:pt modelId="{03328515-95C1-4E73-8D04-9215B8F997F8}" type="pres">
      <dgm:prSet presAssocID="{713D11EF-1BD8-4D02-91FA-E67F83BE5B6B}" presName="rootConnector3" presStyleLbl="asst3" presStyleIdx="1" presStyleCnt="2"/>
      <dgm:spPr/>
      <dgm:t>
        <a:bodyPr/>
        <a:lstStyle/>
        <a:p>
          <a:endParaRPr lang="en-US"/>
        </a:p>
      </dgm:t>
    </dgm:pt>
    <dgm:pt modelId="{93CDCC0D-323A-4E7E-8E0A-301523A97DC5}" type="pres">
      <dgm:prSet presAssocID="{713D11EF-1BD8-4D02-91FA-E67F83BE5B6B}" presName="hierChild6" presStyleCnt="0"/>
      <dgm:spPr/>
      <dgm:t>
        <a:bodyPr/>
        <a:lstStyle/>
        <a:p>
          <a:endParaRPr lang="en-US"/>
        </a:p>
      </dgm:t>
    </dgm:pt>
    <dgm:pt modelId="{EB21F2E8-46D7-47D3-96D7-1D1B2DCB5E04}" type="pres">
      <dgm:prSet presAssocID="{713D11EF-1BD8-4D02-91FA-E67F83BE5B6B}" presName="hierChild7" presStyleCnt="0"/>
      <dgm:spPr/>
      <dgm:t>
        <a:bodyPr/>
        <a:lstStyle/>
        <a:p>
          <a:endParaRPr lang="en-US"/>
        </a:p>
      </dgm:t>
    </dgm:pt>
    <dgm:pt modelId="{02C899F5-6EE3-4928-AA19-F0AAF480C586}" type="pres">
      <dgm:prSet presAssocID="{03E11605-076A-47E0-8A2F-1E13C48828B7}" presName="hierChild5" presStyleCnt="0"/>
      <dgm:spPr/>
      <dgm:t>
        <a:bodyPr/>
        <a:lstStyle/>
        <a:p>
          <a:endParaRPr lang="en-US"/>
        </a:p>
      </dgm:t>
    </dgm:pt>
    <dgm:pt modelId="{CA1A6B39-A302-41D3-8B8A-05832581EF48}" type="pres">
      <dgm:prSet presAssocID="{826CB8DE-33F3-4445-85ED-3C033190AD6E}" presName="hierChild3" presStyleCnt="0"/>
      <dgm:spPr/>
      <dgm:t>
        <a:bodyPr/>
        <a:lstStyle/>
        <a:p>
          <a:endParaRPr lang="en-US"/>
        </a:p>
      </dgm:t>
    </dgm:pt>
  </dgm:ptLst>
  <dgm:cxnLst>
    <dgm:cxn modelId="{6B970F9B-2D4F-45B7-998E-A1CC14FF3815}" type="presOf" srcId="{EBEA6F34-325B-44D3-A895-8B86D732192F}" destId="{7858ABB6-21DF-4583-AA45-836FECD7F8F6}" srcOrd="0" destOrd="0" presId="urn:microsoft.com/office/officeart/2005/8/layout/orgChart1"/>
    <dgm:cxn modelId="{EB2F7235-1706-44DA-9760-7AEAF2DF9ACF}" type="presOf" srcId="{0F96E096-EDCA-404C-B1FB-FFBACE141215}" destId="{A067516A-E708-48AF-AC1C-5503C9855F44}" srcOrd="0" destOrd="0" presId="urn:microsoft.com/office/officeart/2005/8/layout/orgChart1"/>
    <dgm:cxn modelId="{2AEA2BEE-241C-4768-ABE2-5BBF8686F55A}" type="presOf" srcId="{BA5B2071-2E7F-4B3A-A39B-8CCE9276B9C5}" destId="{D342B411-658C-45AC-B64A-5C0BADB48592}" srcOrd="0" destOrd="0" presId="urn:microsoft.com/office/officeart/2005/8/layout/orgChart1"/>
    <dgm:cxn modelId="{25C5EDAB-8260-4ED9-9D32-5825859E2F6E}" type="presOf" srcId="{E7CD4E98-7E1B-4FB6-92A6-ED1CAC5538BB}" destId="{82CDB35F-5734-4BB0-A876-812019BC59C3}" srcOrd="0" destOrd="0" presId="urn:microsoft.com/office/officeart/2005/8/layout/orgChart1"/>
    <dgm:cxn modelId="{40D5CDCE-C17A-4C25-BFBF-B895AD57F113}" type="presOf" srcId="{E35F5488-6D63-4CC0-B27B-FD75B41449BA}" destId="{9AD25FBB-7F12-4102-A1EE-61FF6BBFDEBD}" srcOrd="0" destOrd="0" presId="urn:microsoft.com/office/officeart/2005/8/layout/orgChart1"/>
    <dgm:cxn modelId="{8EB7F818-47AB-4334-8D18-2E87F644506A}" type="presOf" srcId="{2E7FB3B9-329A-487D-8920-2387BB1673C3}" destId="{5823191B-23C2-4DC9-A197-E34B26E7CCEE}" srcOrd="0" destOrd="0" presId="urn:microsoft.com/office/officeart/2005/8/layout/orgChart1"/>
    <dgm:cxn modelId="{FDD699DC-FA31-4FE3-A855-0DB66D62E86F}" srcId="{FC46D43B-A545-42D9-BC5E-0064EFE79948}" destId="{0F96E096-EDCA-404C-B1FB-FFBACE141215}" srcOrd="0" destOrd="0" parTransId="{755FF05A-7199-4B11-8F0B-921985FB6FD0}" sibTransId="{255BDBE0-C225-480F-A4BC-E99DDC0C29C0}"/>
    <dgm:cxn modelId="{9B7145AB-BF4A-434A-8B5E-F1562A39FF0D}" srcId="{00F7EE99-EE2E-4145-95B5-F0DD1E5DDA5E}" destId="{E35F5488-6D63-4CC0-B27B-FD75B41449BA}" srcOrd="2" destOrd="0" parTransId="{4B0435A1-C949-4798-9AFA-6F62253ACAF7}" sibTransId="{775D0BE2-5976-4D0E-9AEF-44EDC527A66B}"/>
    <dgm:cxn modelId="{C1FA2FF0-E321-460B-B46E-049CB3071508}" type="presOf" srcId="{7C5E498D-7C25-4C7F-8F87-20A7D4C1718B}" destId="{E4B03F55-070C-42E8-A8C6-D03AF86056D0}" srcOrd="0" destOrd="0" presId="urn:microsoft.com/office/officeart/2005/8/layout/orgChart1"/>
    <dgm:cxn modelId="{E2DB7988-CF62-44BB-B065-33AC4A84B4E6}" type="presOf" srcId="{08DEBFCB-CDE7-45B0-99B1-35A9ECE96A1D}" destId="{79CF1C04-78E9-4849-9608-FECD0F56CCE6}" srcOrd="1" destOrd="0" presId="urn:microsoft.com/office/officeart/2005/8/layout/orgChart1"/>
    <dgm:cxn modelId="{8F3F40D8-1F54-4D65-BE8D-8CB245D3B54B}" type="presOf" srcId="{755FF05A-7199-4B11-8F0B-921985FB6FD0}" destId="{68446317-7BDA-47C6-9F3E-A4C6FC6FCCB8}" srcOrd="0" destOrd="0" presId="urn:microsoft.com/office/officeart/2005/8/layout/orgChart1"/>
    <dgm:cxn modelId="{7E3321E1-6757-4B78-9AC5-566AD0EEF097}" type="presOf" srcId="{7455D366-90BF-487C-80AF-33A75B52F5D7}" destId="{95B691DA-463F-4413-8E6C-24208C070854}" srcOrd="0" destOrd="0" presId="urn:microsoft.com/office/officeart/2005/8/layout/orgChart1"/>
    <dgm:cxn modelId="{57270A06-9D1F-403C-9C1E-33633B081B77}" srcId="{00F7EE99-EE2E-4145-95B5-F0DD1E5DDA5E}" destId="{FC46D43B-A545-42D9-BC5E-0064EFE79948}" srcOrd="5" destOrd="0" parTransId="{F25CCF2E-D2C1-4824-B401-A3A9EC400E35}" sibTransId="{C1093989-E383-47D4-8016-0831893C5277}"/>
    <dgm:cxn modelId="{5B691B1C-D8FB-4DEB-B700-71E1B81527D8}" type="presOf" srcId="{C45E0CF4-DCDD-44D3-91D7-FD65C92B7DBE}" destId="{9D8DB490-F7D0-4E7B-AE00-C92EBB56D1E9}" srcOrd="0" destOrd="0" presId="urn:microsoft.com/office/officeart/2005/8/layout/orgChart1"/>
    <dgm:cxn modelId="{D383BB3A-49D3-435A-96C1-8166DDF0CA94}" type="presOf" srcId="{22F120D4-602A-4988-8E04-8E8158773F5A}" destId="{8F289B2D-DEAD-4067-A9D8-0EC05DD1FC74}" srcOrd="0" destOrd="0" presId="urn:microsoft.com/office/officeart/2005/8/layout/orgChart1"/>
    <dgm:cxn modelId="{0ADE210F-21C4-40FC-8FCB-A9C89BB5BA3A}" type="presOf" srcId="{826CB8DE-33F3-4445-85ED-3C033190AD6E}" destId="{6FDE9592-7C21-4C07-B901-61227124FC2C}" srcOrd="1" destOrd="0" presId="urn:microsoft.com/office/officeart/2005/8/layout/orgChart1"/>
    <dgm:cxn modelId="{BD8054D0-9EF3-4A8C-9D42-5E3E171DCCA7}" type="presOf" srcId="{713D11EF-1BD8-4D02-91FA-E67F83BE5B6B}" destId="{03328515-95C1-4E73-8D04-9215B8F997F8}" srcOrd="1" destOrd="0" presId="urn:microsoft.com/office/officeart/2005/8/layout/orgChart1"/>
    <dgm:cxn modelId="{D5D94825-03CB-4850-B7DB-6CBE611B2430}" type="presOf" srcId="{03E11605-076A-47E0-8A2F-1E13C48828B7}" destId="{252AC666-061A-403C-BEFE-55E0E11AED08}" srcOrd="1" destOrd="0" presId="urn:microsoft.com/office/officeart/2005/8/layout/orgChart1"/>
    <dgm:cxn modelId="{4558C35D-A0B4-46CC-B3D7-63A21A8C033B}" type="presOf" srcId="{1A46E5D7-EB7C-4FBF-A899-E17030A6FD95}" destId="{9DFFDD78-FD86-4ECE-B97A-FEAB5F71EBD2}" srcOrd="0" destOrd="0" presId="urn:microsoft.com/office/officeart/2005/8/layout/orgChart1"/>
    <dgm:cxn modelId="{F2209395-E651-468A-A64F-D36B45EE73FA}" type="presOf" srcId="{4DCE12DF-712A-4E49-A100-71DD6557DC89}" destId="{E5966E28-01E2-435A-8547-E60841DDC5F8}" srcOrd="0" destOrd="0" presId="urn:microsoft.com/office/officeart/2005/8/layout/orgChart1"/>
    <dgm:cxn modelId="{7C983E01-E767-4217-B4F0-E5D35D09D4C2}" srcId="{7C5E498D-7C25-4C7F-8F87-20A7D4C1718B}" destId="{7F572E62-F39E-4993-801A-09F64FF1A7D1}" srcOrd="0" destOrd="0" parTransId="{0F970AE9-57AE-42B1-A89F-B4A857F93B48}" sibTransId="{8F68C94B-753B-4684-BC94-0F8B38B62788}"/>
    <dgm:cxn modelId="{21CC3B6D-D473-4841-90E2-586D099412F8}" srcId="{00F7EE99-EE2E-4145-95B5-F0DD1E5DDA5E}" destId="{B29BC5C9-412F-4A93-99E0-F65F1DBA56C4}" srcOrd="3" destOrd="0" parTransId="{4DCE12DF-712A-4E49-A100-71DD6557DC89}" sibTransId="{16BC24F2-C40E-4DBC-BE02-52F81D3540F3}"/>
    <dgm:cxn modelId="{3F93CA75-8817-4AB9-A7AF-083A3ACD5CD1}" type="presOf" srcId="{B29BC5C9-412F-4A93-99E0-F65F1DBA56C4}" destId="{83CB85BE-33DC-412E-878C-56859EE51AF0}" srcOrd="1" destOrd="0" presId="urn:microsoft.com/office/officeart/2005/8/layout/orgChart1"/>
    <dgm:cxn modelId="{E437A042-502A-47A4-ABEE-9B0B0BEA221C}" type="presOf" srcId="{9F4331A5-F1C9-401E-95AE-BB054B74A9E2}" destId="{90D6358A-0EF9-46C5-8EDC-73B79AB2475E}" srcOrd="0" destOrd="0" presId="urn:microsoft.com/office/officeart/2005/8/layout/orgChart1"/>
    <dgm:cxn modelId="{BD24ECD8-5816-4B77-9378-C6874A93F3E2}" type="presOf" srcId="{55ED193C-33B5-41DA-A38D-8F89520D4068}" destId="{346D2B1B-D7CB-4C16-891E-6F9F74575975}" srcOrd="0" destOrd="0" presId="urn:microsoft.com/office/officeart/2005/8/layout/orgChart1"/>
    <dgm:cxn modelId="{4B2F26BB-E9B4-4630-9C75-EABE5CE6CB7F}" type="presOf" srcId="{B1B9291E-940C-421D-8B37-15EFEE491D4F}" destId="{EAD3B7D0-7292-4E8C-8D16-C687E4CD4455}" srcOrd="0" destOrd="0" presId="urn:microsoft.com/office/officeart/2005/8/layout/orgChart1"/>
    <dgm:cxn modelId="{D3C07C90-10C6-4748-970E-BA7639855664}" type="presOf" srcId="{1F2AA408-BFD3-43FB-8F25-17C1A4F2862D}" destId="{45234288-1C9F-409E-AB68-9F611CA29361}" srcOrd="0" destOrd="0" presId="urn:microsoft.com/office/officeart/2005/8/layout/orgChart1"/>
    <dgm:cxn modelId="{E783E393-6EBD-4FD1-ADB3-848D11A78565}" type="presOf" srcId="{00F7EE99-EE2E-4145-95B5-F0DD1E5DDA5E}" destId="{C84A0FF5-7198-4F31-ADD4-506EB94160A1}" srcOrd="1" destOrd="0" presId="urn:microsoft.com/office/officeart/2005/8/layout/orgChart1"/>
    <dgm:cxn modelId="{AFCD89E3-3B05-4200-A508-D1C2E69D0DD9}" srcId="{00F7EE99-EE2E-4145-95B5-F0DD1E5DDA5E}" destId="{7455D366-90BF-487C-80AF-33A75B52F5D7}" srcOrd="1" destOrd="0" parTransId="{AEB03D62-BEA2-416E-B0B4-FDEBCAD8579F}" sibTransId="{6BB07510-B7A7-4F90-A34D-58B4BFEDFAA8}"/>
    <dgm:cxn modelId="{579E0FB2-64ED-40AB-B7FA-C778117F3A40}" srcId="{55ED193C-33B5-41DA-A38D-8F89520D4068}" destId="{DF20A041-2F30-45F3-B73A-A09E6964E3E0}" srcOrd="1" destOrd="0" parTransId="{1F2AA408-BFD3-43FB-8F25-17C1A4F2862D}" sibTransId="{FBA48018-B035-4D98-BBE8-8A84B42AE81A}"/>
    <dgm:cxn modelId="{F33FEF42-B8FF-451B-BBE5-301B885AA4F9}" type="presOf" srcId="{FC46D43B-A545-42D9-BC5E-0064EFE79948}" destId="{A8DBC3A3-8764-412E-A22D-EF0C37A0B13F}" srcOrd="0" destOrd="0" presId="urn:microsoft.com/office/officeart/2005/8/layout/orgChart1"/>
    <dgm:cxn modelId="{317633F5-2E09-4FE3-8ABA-F47920397B60}" srcId="{7455D366-90BF-487C-80AF-33A75B52F5D7}" destId="{08DEBFCB-CDE7-45B0-99B1-35A9ECE96A1D}" srcOrd="1" destOrd="0" parTransId="{B0C9FFE7-B165-46F4-9144-218F30309DAA}" sibTransId="{C59EDE14-0D01-42EC-B0FA-5FF26B564BAB}"/>
    <dgm:cxn modelId="{2D04DDAB-AB90-4641-9CF0-1613D8D77A83}" type="presOf" srcId="{0F970AE9-57AE-42B1-A89F-B4A857F93B48}" destId="{10A80FD9-EAF3-4DE7-990F-1B6AB09F53D9}" srcOrd="0" destOrd="0" presId="urn:microsoft.com/office/officeart/2005/8/layout/orgChart1"/>
    <dgm:cxn modelId="{E211B861-AEBB-4565-B8A2-F898EF0CE6F2}" type="presOf" srcId="{42B7BA24-9BBD-4B2A-9F52-E05702B673F5}" destId="{7E8E4967-218F-4991-8B9E-604FCDAE2AF5}" srcOrd="0" destOrd="0" presId="urn:microsoft.com/office/officeart/2005/8/layout/orgChart1"/>
    <dgm:cxn modelId="{B67212FA-EDB2-41EE-A57A-6243975912AD}" type="presOf" srcId="{B29BC5C9-412F-4A93-99E0-F65F1DBA56C4}" destId="{1792A9BF-F750-4320-94B4-778188125BA8}" srcOrd="0" destOrd="0" presId="urn:microsoft.com/office/officeart/2005/8/layout/orgChart1"/>
    <dgm:cxn modelId="{44A60D9C-1D62-46A7-9C39-152E650B4796}" type="presOf" srcId="{EAEC604A-73E1-4EC6-B42D-875F82760D86}" destId="{CFC1BAF6-49D3-4FDB-AE63-6103A7F874B0}" srcOrd="0" destOrd="0" presId="urn:microsoft.com/office/officeart/2005/8/layout/orgChart1"/>
    <dgm:cxn modelId="{C246180B-29EC-47EF-AC9D-89F5F258925C}" type="presOf" srcId="{D6D151C4-F6A9-49A7-80E9-F1557B1BEC34}" destId="{8CB64366-261A-408D-9853-CC55A9B2F2C1}" srcOrd="1" destOrd="0" presId="urn:microsoft.com/office/officeart/2005/8/layout/orgChart1"/>
    <dgm:cxn modelId="{F5B82B51-45A5-43B0-A172-B4178D1DBFA7}" type="presOf" srcId="{2E7FB3B9-329A-487D-8920-2387BB1673C3}" destId="{2B70D636-01D0-4ED2-A3F3-B76CA722FF1D}" srcOrd="1" destOrd="0" presId="urn:microsoft.com/office/officeart/2005/8/layout/orgChart1"/>
    <dgm:cxn modelId="{1EAF4AEB-EC03-4538-85D7-3CD7D7D7ED42}" type="presOf" srcId="{826CB8DE-33F3-4445-85ED-3C033190AD6E}" destId="{A9BC9A22-070E-42FA-8700-3E2DC8589417}" srcOrd="0" destOrd="0" presId="urn:microsoft.com/office/officeart/2005/8/layout/orgChart1"/>
    <dgm:cxn modelId="{D38BF197-E077-4B3B-855A-34D1725B0B5C}" srcId="{7455D366-90BF-487C-80AF-33A75B52F5D7}" destId="{D6D151C4-F6A9-49A7-80E9-F1557B1BEC34}" srcOrd="2" destOrd="0" parTransId="{1323BF1D-1AEE-4D30-9373-098C2F735852}" sibTransId="{C88F4C8B-64D7-4234-A41C-FB06C101AA4B}"/>
    <dgm:cxn modelId="{CE5B160B-F551-469A-B706-5366E86054DD}" srcId="{E35F5488-6D63-4CC0-B27B-FD75B41449BA}" destId="{D98D9DB9-1384-4030-84B7-F0EA26F6ED60}" srcOrd="0" destOrd="0" parTransId="{EBEA6F34-325B-44D3-A895-8B86D732192F}" sibTransId="{3DE047F0-BB27-4E05-92F5-22363D857598}"/>
    <dgm:cxn modelId="{40B6192A-EAD9-436D-AC90-316C8D4D4361}" type="presOf" srcId="{08DEBFCB-CDE7-45B0-99B1-35A9ECE96A1D}" destId="{53380185-D323-4AE5-8317-2D818DD50B78}" srcOrd="0" destOrd="0" presId="urn:microsoft.com/office/officeart/2005/8/layout/orgChart1"/>
    <dgm:cxn modelId="{D10FDAEC-8875-4363-8352-30C9CD26E3E9}" srcId="{FC46D43B-A545-42D9-BC5E-0064EFE79948}" destId="{22F120D4-602A-4988-8E04-8E8158773F5A}" srcOrd="1" destOrd="0" parTransId="{334ECF4D-7D9F-4715-99A6-B16D4585AF78}" sibTransId="{D493250C-C806-422A-ABD3-CAB135BCD118}"/>
    <dgm:cxn modelId="{C8033458-EDB8-443F-84AA-E110D1464516}" type="presOf" srcId="{1A46E5D7-EB7C-4FBF-A899-E17030A6FD95}" destId="{A374FD2B-EEB2-4A3B-BF3F-59416395C09A}" srcOrd="1" destOrd="0" presId="urn:microsoft.com/office/officeart/2005/8/layout/orgChart1"/>
    <dgm:cxn modelId="{D2E256DC-B2DA-45E5-99C8-785C45984423}" srcId="{EAEC604A-73E1-4EC6-B42D-875F82760D86}" destId="{826CB8DE-33F3-4445-85ED-3C033190AD6E}" srcOrd="0" destOrd="0" parTransId="{6D6D6BEE-AF0A-4632-A699-B6AA53E093A2}" sibTransId="{5993E88E-B137-4B17-B002-6F4B0B366C1F}"/>
    <dgm:cxn modelId="{194DAE08-E7CB-40FF-8D03-2D7AE591BCBC}" type="presOf" srcId="{22F120D4-602A-4988-8E04-8E8158773F5A}" destId="{48B0D0BA-EE65-4C6E-BEA9-52C3077F2A1E}" srcOrd="1" destOrd="0" presId="urn:microsoft.com/office/officeart/2005/8/layout/orgChart1"/>
    <dgm:cxn modelId="{82C5879A-4959-4E08-B621-0B52EE0EA7F5}" type="presOf" srcId="{0F96E096-EDCA-404C-B1FB-FFBACE141215}" destId="{68F19164-E6E0-4EFE-AF6A-BAFA785C7934}" srcOrd="1" destOrd="0" presId="urn:microsoft.com/office/officeart/2005/8/layout/orgChart1"/>
    <dgm:cxn modelId="{0E1F51D5-BAA8-425D-B87C-1A381AB45693}" type="presOf" srcId="{F25CCF2E-D2C1-4824-B401-A3A9EC400E35}" destId="{6A03E1E9-3E54-4502-B5C5-26F5A2A63BDB}" srcOrd="0" destOrd="0" presId="urn:microsoft.com/office/officeart/2005/8/layout/orgChart1"/>
    <dgm:cxn modelId="{662AF30C-9F81-492A-912E-D15AE17DE542}" type="presOf" srcId="{00F7EE99-EE2E-4145-95B5-F0DD1E5DDA5E}" destId="{29BAA0A1-9F86-4AD8-A207-E763BFD45786}" srcOrd="0" destOrd="0" presId="urn:microsoft.com/office/officeart/2005/8/layout/orgChart1"/>
    <dgm:cxn modelId="{907F5FD7-769A-4391-BBE5-FEFB7ACA7694}" srcId="{7C5E498D-7C25-4C7F-8F87-20A7D4C1718B}" destId="{9F4331A5-F1C9-401E-95AE-BB054B74A9E2}" srcOrd="1" destOrd="0" parTransId="{A3626696-110E-41D3-9127-7FA5C17C4452}" sibTransId="{7363364D-8D92-4BEA-8B11-64A5AFE2FAB2}"/>
    <dgm:cxn modelId="{F4C1155A-7B42-41C2-9D8E-42C82F0EB634}" srcId="{7455D366-90BF-487C-80AF-33A75B52F5D7}" destId="{BA5B2071-2E7F-4B3A-A39B-8CCE9276B9C5}" srcOrd="0" destOrd="0" parTransId="{42B7BA24-9BBD-4B2A-9F52-E05702B673F5}" sibTransId="{DA198348-0D0E-4259-9059-F28BBBDDC475}"/>
    <dgm:cxn modelId="{343B6715-F081-49B8-83E9-A14867321DED}" type="presOf" srcId="{1323BF1D-1AEE-4D30-9373-098C2F735852}" destId="{EC7E4833-F264-4A5F-B48E-44E0C06CEE5B}" srcOrd="0" destOrd="0" presId="urn:microsoft.com/office/officeart/2005/8/layout/orgChart1"/>
    <dgm:cxn modelId="{56B9A547-C09E-4F91-AA88-859533CC0A21}" srcId="{00F7EE99-EE2E-4145-95B5-F0DD1E5DDA5E}" destId="{55ED193C-33B5-41DA-A38D-8F89520D4068}" srcOrd="6" destOrd="0" parTransId="{F0519A8A-0C53-47A4-8F95-FAF1610D5834}" sibTransId="{E23DF451-0FFB-4372-8203-27C911279EB1}"/>
    <dgm:cxn modelId="{A930632F-197E-4A4E-A7F0-E3ABF26ACE27}" srcId="{55ED193C-33B5-41DA-A38D-8F89520D4068}" destId="{1A46E5D7-EB7C-4FBF-A899-E17030A6FD95}" srcOrd="0" destOrd="0" parTransId="{B5EF634A-9D6C-445D-9B5B-675604356600}" sibTransId="{4669F4CC-2438-406A-A87C-62CEA498F404}"/>
    <dgm:cxn modelId="{EC09D99B-B1A7-46D0-8E2F-AD8AFE24541F}" type="presOf" srcId="{0BB9E537-9F3A-4141-AA7F-7C6B51D9D716}" destId="{8585323B-AD7A-4B76-AD1A-F25EC06F0052}" srcOrd="0" destOrd="0" presId="urn:microsoft.com/office/officeart/2005/8/layout/orgChart1"/>
    <dgm:cxn modelId="{2A337484-44CA-4CF3-B58E-9770899FB359}" type="presOf" srcId="{F0519A8A-0C53-47A4-8F95-FAF1610D5834}" destId="{A16840C7-C7EE-44EC-90CB-C833E54E9118}" srcOrd="0" destOrd="0" presId="urn:microsoft.com/office/officeart/2005/8/layout/orgChart1"/>
    <dgm:cxn modelId="{87462C0C-4198-4F2B-BA80-C46F5FE179A5}" srcId="{E35F5488-6D63-4CC0-B27B-FD75B41449BA}" destId="{2E7FB3B9-329A-487D-8920-2387BB1673C3}" srcOrd="1" destOrd="0" parTransId="{E7CD4E98-7E1B-4FB6-92A6-ED1CAC5538BB}" sibTransId="{A95E0498-A60A-4DB1-86A9-EE44578D1256}"/>
    <dgm:cxn modelId="{C367EA71-59F0-4D71-BC5E-831F0F9DD3D7}" srcId="{826CB8DE-33F3-4445-85ED-3C033190AD6E}" destId="{03E11605-076A-47E0-8A2F-1E13C48828B7}" srcOrd="0" destOrd="0" parTransId="{00912BC3-EF31-4C3A-A7F0-5BE5896E0B8A}" sibTransId="{A0709ACE-7D98-4AF1-AEEA-DE67D026F2F9}"/>
    <dgm:cxn modelId="{E9677274-1898-4402-ACC1-491A8D5275A3}" type="presOf" srcId="{4B0435A1-C949-4798-9AFA-6F62253ACAF7}" destId="{57C33255-BF52-423F-8A4E-9256454ED90A}" srcOrd="0" destOrd="0" presId="urn:microsoft.com/office/officeart/2005/8/layout/orgChart1"/>
    <dgm:cxn modelId="{F7ED66EA-1993-4462-839E-E63BA052DC94}" type="presOf" srcId="{D98D9DB9-1384-4030-84B7-F0EA26F6ED60}" destId="{B6556057-18A1-4040-AF45-BBD2AECD48F5}" srcOrd="0" destOrd="0" presId="urn:microsoft.com/office/officeart/2005/8/layout/orgChart1"/>
    <dgm:cxn modelId="{7255E9F4-60F2-4FC1-9B6E-52C4F49399E9}" type="presOf" srcId="{9F4331A5-F1C9-401E-95AE-BB054B74A9E2}" destId="{4891031D-2F6A-4399-AA32-B687F258FC9C}" srcOrd="1" destOrd="0" presId="urn:microsoft.com/office/officeart/2005/8/layout/orgChart1"/>
    <dgm:cxn modelId="{2A95B33B-B0AB-4868-9A61-CE3689A19F4C}" type="presOf" srcId="{00912BC3-EF31-4C3A-A7F0-5BE5896E0B8A}" destId="{F1E9C36E-E334-46CE-B03A-890C897206B6}" srcOrd="0" destOrd="0" presId="urn:microsoft.com/office/officeart/2005/8/layout/orgChart1"/>
    <dgm:cxn modelId="{31059911-6E9E-4B10-841F-D17947E6D0B5}" type="presOf" srcId="{AEB03D62-BEA2-416E-B0B4-FDEBCAD8579F}" destId="{BC1EB56A-9BE8-4A9A-BE13-4B39523E8B98}" srcOrd="0" destOrd="0" presId="urn:microsoft.com/office/officeart/2005/8/layout/orgChart1"/>
    <dgm:cxn modelId="{440EDD4C-F066-4207-B728-82B83A3C66B0}" type="presOf" srcId="{B0C9FFE7-B165-46F4-9144-218F30309DAA}" destId="{066CE231-B52D-484B-A141-71DDCF3AFB41}" srcOrd="0" destOrd="0" presId="urn:microsoft.com/office/officeart/2005/8/layout/orgChart1"/>
    <dgm:cxn modelId="{6990068E-898A-40B1-8D15-E41C12D1907B}" srcId="{00F7EE99-EE2E-4145-95B5-F0DD1E5DDA5E}" destId="{713D11EF-1BD8-4D02-91FA-E67F83BE5B6B}" srcOrd="4" destOrd="0" parTransId="{B1B9291E-940C-421D-8B37-15EFEE491D4F}" sibTransId="{70036548-F07E-452B-9A7C-D736BF5CE7C1}"/>
    <dgm:cxn modelId="{7D8AD70B-BFAF-4992-B646-AED51FAAC975}" srcId="{03E11605-076A-47E0-8A2F-1E13C48828B7}" destId="{00F7EE99-EE2E-4145-95B5-F0DD1E5DDA5E}" srcOrd="0" destOrd="0" parTransId="{C45E0CF4-DCDD-44D3-91D7-FD65C92B7DBE}" sibTransId="{1451D004-03B9-4CB6-96F6-9109BED1444E}"/>
    <dgm:cxn modelId="{26212EF9-E9ED-4757-B77A-B41C1CD74BFC}" type="presOf" srcId="{FC46D43B-A545-42D9-BC5E-0064EFE79948}" destId="{EF6B6E7C-8713-4624-9D2B-AB46E93FE33A}" srcOrd="1" destOrd="0" presId="urn:microsoft.com/office/officeart/2005/8/layout/orgChart1"/>
    <dgm:cxn modelId="{89BC9B93-608B-4885-A09B-589F617448A6}" srcId="{00F7EE99-EE2E-4145-95B5-F0DD1E5DDA5E}" destId="{7C5E498D-7C25-4C7F-8F87-20A7D4C1718B}" srcOrd="0" destOrd="0" parTransId="{0BB9E537-9F3A-4141-AA7F-7C6B51D9D716}" sibTransId="{699772AC-2712-4103-A9DC-9DBDC16B23A4}"/>
    <dgm:cxn modelId="{10344FA8-D10D-46D0-AF76-3EC7877958EF}" type="presOf" srcId="{A3626696-110E-41D3-9127-7FA5C17C4452}" destId="{AFDD7B44-BC7F-49AB-90E8-036325366018}" srcOrd="0" destOrd="0" presId="urn:microsoft.com/office/officeart/2005/8/layout/orgChart1"/>
    <dgm:cxn modelId="{7ED184E6-21C4-4E5A-ADFD-926192643A07}" type="presOf" srcId="{BA5B2071-2E7F-4B3A-A39B-8CCE9276B9C5}" destId="{E0B23BDA-C07A-479A-8657-70616497D661}" srcOrd="1" destOrd="0" presId="urn:microsoft.com/office/officeart/2005/8/layout/orgChart1"/>
    <dgm:cxn modelId="{91131F9A-C36A-410A-B85B-940A25471FB8}" type="presOf" srcId="{713D11EF-1BD8-4D02-91FA-E67F83BE5B6B}" destId="{7C6CE92E-1298-48E8-84B7-B3703A46F774}" srcOrd="0" destOrd="0" presId="urn:microsoft.com/office/officeart/2005/8/layout/orgChart1"/>
    <dgm:cxn modelId="{BC63D4B0-7E75-4B8D-9B27-13DB42D29087}" type="presOf" srcId="{DF20A041-2F30-45F3-B73A-A09E6964E3E0}" destId="{66BBC643-5BC0-4082-BFD1-E72FAC2A8752}" srcOrd="1" destOrd="0" presId="urn:microsoft.com/office/officeart/2005/8/layout/orgChart1"/>
    <dgm:cxn modelId="{0C125607-A447-406C-9651-90D19E684900}" type="presOf" srcId="{E35F5488-6D63-4CC0-B27B-FD75B41449BA}" destId="{36B3607D-29EE-412C-A714-860CD9DC1DE7}" srcOrd="1" destOrd="0" presId="urn:microsoft.com/office/officeart/2005/8/layout/orgChart1"/>
    <dgm:cxn modelId="{26F58B5C-A2A7-437B-BB85-CC58E5DB8344}" type="presOf" srcId="{03E11605-076A-47E0-8A2F-1E13C48828B7}" destId="{E04CB5B2-C479-4AB5-B69C-B8277DE8C264}" srcOrd="0" destOrd="0" presId="urn:microsoft.com/office/officeart/2005/8/layout/orgChart1"/>
    <dgm:cxn modelId="{C2F546EE-FD00-4716-BABF-F7712B7104EA}" type="presOf" srcId="{B5EF634A-9D6C-445D-9B5B-675604356600}" destId="{541AF53E-A695-4DE0-ADB7-883EBC89034E}" srcOrd="0" destOrd="0" presId="urn:microsoft.com/office/officeart/2005/8/layout/orgChart1"/>
    <dgm:cxn modelId="{7D027695-2E2B-4E24-BF16-DEF1FBE55588}" type="presOf" srcId="{D6D151C4-F6A9-49A7-80E9-F1557B1BEC34}" destId="{20A2940B-F998-4B3B-B416-C8C5BF5155B3}" srcOrd="0" destOrd="0" presId="urn:microsoft.com/office/officeart/2005/8/layout/orgChart1"/>
    <dgm:cxn modelId="{065E947B-83E6-422B-86F5-52801674EBC1}" type="presOf" srcId="{7C5E498D-7C25-4C7F-8F87-20A7D4C1718B}" destId="{CBF2C589-4B78-4049-AB95-C628775274B7}" srcOrd="1" destOrd="0" presId="urn:microsoft.com/office/officeart/2005/8/layout/orgChart1"/>
    <dgm:cxn modelId="{B1DDE4EB-AC35-48FD-85A3-2D3F60362B5A}" type="presOf" srcId="{55ED193C-33B5-41DA-A38D-8F89520D4068}" destId="{C24AD729-D532-460F-9A5A-DF9EFC01D7EE}" srcOrd="1" destOrd="0" presId="urn:microsoft.com/office/officeart/2005/8/layout/orgChart1"/>
    <dgm:cxn modelId="{61465215-F3BE-44D6-98D3-53B82A50208D}" type="presOf" srcId="{D98D9DB9-1384-4030-84B7-F0EA26F6ED60}" destId="{C57EAB14-6BAF-4B3A-A6A6-2B0F8C4368FD}" srcOrd="1" destOrd="0" presId="urn:microsoft.com/office/officeart/2005/8/layout/orgChart1"/>
    <dgm:cxn modelId="{8125EE45-8F9F-4216-B400-55ADB62A0EEB}" type="presOf" srcId="{7F572E62-F39E-4993-801A-09F64FF1A7D1}" destId="{2D1C6307-3F3A-4184-B4DB-E21FBB11AD0A}" srcOrd="1" destOrd="0" presId="urn:microsoft.com/office/officeart/2005/8/layout/orgChart1"/>
    <dgm:cxn modelId="{08BA1CD6-AC1A-4BFF-B3D4-39767DB1E413}" type="presOf" srcId="{334ECF4D-7D9F-4715-99A6-B16D4585AF78}" destId="{EC1278F5-FA4F-41EE-8FE4-E65C344A53D5}" srcOrd="0" destOrd="0" presId="urn:microsoft.com/office/officeart/2005/8/layout/orgChart1"/>
    <dgm:cxn modelId="{12E7B603-F059-4819-9ECE-2E442AD0C6A0}" type="presOf" srcId="{7F572E62-F39E-4993-801A-09F64FF1A7D1}" destId="{198CA89D-21CC-41BD-B01B-3E5AED2B28EA}" srcOrd="0" destOrd="0" presId="urn:microsoft.com/office/officeart/2005/8/layout/orgChart1"/>
    <dgm:cxn modelId="{E2B75A97-3B6E-40DA-935A-BADED8F21C07}" type="presOf" srcId="{DF20A041-2F30-45F3-B73A-A09E6964E3E0}" destId="{C0F7A75D-4348-4559-9DDC-6135DCC5A2CC}" srcOrd="0" destOrd="0" presId="urn:microsoft.com/office/officeart/2005/8/layout/orgChart1"/>
    <dgm:cxn modelId="{702BBC49-2ADE-4C09-A2E4-E1AE5090D255}" type="presOf" srcId="{7455D366-90BF-487C-80AF-33A75B52F5D7}" destId="{9F58CE19-6B1A-4F0C-A3AA-F1FF48B7BDD5}" srcOrd="1" destOrd="0" presId="urn:microsoft.com/office/officeart/2005/8/layout/orgChart1"/>
    <dgm:cxn modelId="{28C6EC7F-AE36-40BD-BC8D-16F243E32B18}" type="presParOf" srcId="{CFC1BAF6-49D3-4FDB-AE63-6103A7F874B0}" destId="{8B4CF22B-5D75-4131-BA2E-12B4F8A3A526}" srcOrd="0" destOrd="0" presId="urn:microsoft.com/office/officeart/2005/8/layout/orgChart1"/>
    <dgm:cxn modelId="{CB7A82A3-657C-48D3-97DF-773689CE3DA2}" type="presParOf" srcId="{8B4CF22B-5D75-4131-BA2E-12B4F8A3A526}" destId="{C0E93679-852A-46C5-82A9-662BF3F469FB}" srcOrd="0" destOrd="0" presId="urn:microsoft.com/office/officeart/2005/8/layout/orgChart1"/>
    <dgm:cxn modelId="{DA0837F8-978C-4BC3-9797-5A93A2292005}" type="presParOf" srcId="{C0E93679-852A-46C5-82A9-662BF3F469FB}" destId="{A9BC9A22-070E-42FA-8700-3E2DC8589417}" srcOrd="0" destOrd="0" presId="urn:microsoft.com/office/officeart/2005/8/layout/orgChart1"/>
    <dgm:cxn modelId="{CB41B36D-10F1-42F0-8B58-5E406985EC9D}" type="presParOf" srcId="{C0E93679-852A-46C5-82A9-662BF3F469FB}" destId="{6FDE9592-7C21-4C07-B901-61227124FC2C}" srcOrd="1" destOrd="0" presId="urn:microsoft.com/office/officeart/2005/8/layout/orgChart1"/>
    <dgm:cxn modelId="{32A8DE8A-09C6-4268-9A68-263E2340C6E8}" type="presParOf" srcId="{8B4CF22B-5D75-4131-BA2E-12B4F8A3A526}" destId="{45E60B07-DF2A-453D-B58C-7833C26C9010}" srcOrd="1" destOrd="0" presId="urn:microsoft.com/office/officeart/2005/8/layout/orgChart1"/>
    <dgm:cxn modelId="{4E1D1426-EE56-4464-868B-08D46A2EC138}" type="presParOf" srcId="{45E60B07-DF2A-453D-B58C-7833C26C9010}" destId="{F1E9C36E-E334-46CE-B03A-890C897206B6}" srcOrd="0" destOrd="0" presId="urn:microsoft.com/office/officeart/2005/8/layout/orgChart1"/>
    <dgm:cxn modelId="{A070D806-20BB-40C2-B5BF-1583B64B8E08}" type="presParOf" srcId="{45E60B07-DF2A-453D-B58C-7833C26C9010}" destId="{D23B765A-1CCE-43E5-9301-142715D1E9F7}" srcOrd="1" destOrd="0" presId="urn:microsoft.com/office/officeart/2005/8/layout/orgChart1"/>
    <dgm:cxn modelId="{6D8B9516-DB5B-41C3-AA83-1D0047131083}" type="presParOf" srcId="{D23B765A-1CCE-43E5-9301-142715D1E9F7}" destId="{FBC75021-591E-4CF9-BC1E-782848431156}" srcOrd="0" destOrd="0" presId="urn:microsoft.com/office/officeart/2005/8/layout/orgChart1"/>
    <dgm:cxn modelId="{585CA897-B2A3-4A9F-A418-ED21CFAA4731}" type="presParOf" srcId="{FBC75021-591E-4CF9-BC1E-782848431156}" destId="{E04CB5B2-C479-4AB5-B69C-B8277DE8C264}" srcOrd="0" destOrd="0" presId="urn:microsoft.com/office/officeart/2005/8/layout/orgChart1"/>
    <dgm:cxn modelId="{3EC2B11D-3324-447B-B592-9704C231916A}" type="presParOf" srcId="{FBC75021-591E-4CF9-BC1E-782848431156}" destId="{252AC666-061A-403C-BEFE-55E0E11AED08}" srcOrd="1" destOrd="0" presId="urn:microsoft.com/office/officeart/2005/8/layout/orgChart1"/>
    <dgm:cxn modelId="{4AA71E77-AC60-4A1E-B150-358BF28C02B9}" type="presParOf" srcId="{D23B765A-1CCE-43E5-9301-142715D1E9F7}" destId="{96E3DDC9-884F-460F-9936-427B3FF0DE03}" srcOrd="1" destOrd="0" presId="urn:microsoft.com/office/officeart/2005/8/layout/orgChart1"/>
    <dgm:cxn modelId="{987173B4-884F-49A9-88BC-06716C964765}" type="presParOf" srcId="{96E3DDC9-884F-460F-9936-427B3FF0DE03}" destId="{9D8DB490-F7D0-4E7B-AE00-C92EBB56D1E9}" srcOrd="0" destOrd="0" presId="urn:microsoft.com/office/officeart/2005/8/layout/orgChart1"/>
    <dgm:cxn modelId="{55580551-78FB-4558-9681-16468DFD5FA0}" type="presParOf" srcId="{96E3DDC9-884F-460F-9936-427B3FF0DE03}" destId="{B78ED5CD-9A85-4F87-A722-BD166E2634F4}" srcOrd="1" destOrd="0" presId="urn:microsoft.com/office/officeart/2005/8/layout/orgChart1"/>
    <dgm:cxn modelId="{85C58852-5964-4D00-BDF2-D1C053C2AA85}" type="presParOf" srcId="{B78ED5CD-9A85-4F87-A722-BD166E2634F4}" destId="{500B0AC4-303D-4703-A867-F383ACD7AA92}" srcOrd="0" destOrd="0" presId="urn:microsoft.com/office/officeart/2005/8/layout/orgChart1"/>
    <dgm:cxn modelId="{A41066A0-33E7-497F-8D3C-2F0B11D7A168}" type="presParOf" srcId="{500B0AC4-303D-4703-A867-F383ACD7AA92}" destId="{29BAA0A1-9F86-4AD8-A207-E763BFD45786}" srcOrd="0" destOrd="0" presId="urn:microsoft.com/office/officeart/2005/8/layout/orgChart1"/>
    <dgm:cxn modelId="{9304054B-58C0-40DB-9A92-B15D9A968A58}" type="presParOf" srcId="{500B0AC4-303D-4703-A867-F383ACD7AA92}" destId="{C84A0FF5-7198-4F31-ADD4-506EB94160A1}" srcOrd="1" destOrd="0" presId="urn:microsoft.com/office/officeart/2005/8/layout/orgChart1"/>
    <dgm:cxn modelId="{CA27EB76-719E-49F8-9FF0-861DFB16422B}" type="presParOf" srcId="{B78ED5CD-9A85-4F87-A722-BD166E2634F4}" destId="{4EFE37ED-16B5-49A7-A4B7-A5DD6575D4FF}" srcOrd="1" destOrd="0" presId="urn:microsoft.com/office/officeart/2005/8/layout/orgChart1"/>
    <dgm:cxn modelId="{3A1953FC-E62D-4096-BCB3-402BE777288E}" type="presParOf" srcId="{4EFE37ED-16B5-49A7-A4B7-A5DD6575D4FF}" destId="{8585323B-AD7A-4B76-AD1A-F25EC06F0052}" srcOrd="0" destOrd="0" presId="urn:microsoft.com/office/officeart/2005/8/layout/orgChart1"/>
    <dgm:cxn modelId="{05428524-FF34-43CF-AEAB-0F82321B997E}" type="presParOf" srcId="{4EFE37ED-16B5-49A7-A4B7-A5DD6575D4FF}" destId="{EE40962F-3FFE-43C2-A853-2028F920E0EC}" srcOrd="1" destOrd="0" presId="urn:microsoft.com/office/officeart/2005/8/layout/orgChart1"/>
    <dgm:cxn modelId="{069B3C50-3BB5-4E56-8190-6F6526991697}" type="presParOf" srcId="{EE40962F-3FFE-43C2-A853-2028F920E0EC}" destId="{BABB35CF-43E1-4E1B-8EC5-38AF8C61FA87}" srcOrd="0" destOrd="0" presId="urn:microsoft.com/office/officeart/2005/8/layout/orgChart1"/>
    <dgm:cxn modelId="{D45E7BC1-2808-41C4-ACA2-DBD51661512C}" type="presParOf" srcId="{BABB35CF-43E1-4E1B-8EC5-38AF8C61FA87}" destId="{E4B03F55-070C-42E8-A8C6-D03AF86056D0}" srcOrd="0" destOrd="0" presId="urn:microsoft.com/office/officeart/2005/8/layout/orgChart1"/>
    <dgm:cxn modelId="{7C27E750-2DD1-4B6D-AE97-90D4A19F04AF}" type="presParOf" srcId="{BABB35CF-43E1-4E1B-8EC5-38AF8C61FA87}" destId="{CBF2C589-4B78-4049-AB95-C628775274B7}" srcOrd="1" destOrd="0" presId="urn:microsoft.com/office/officeart/2005/8/layout/orgChart1"/>
    <dgm:cxn modelId="{35AD44CD-1935-407F-94BD-8B89FDC30BA6}" type="presParOf" srcId="{EE40962F-3FFE-43C2-A853-2028F920E0EC}" destId="{02FB8692-5C46-4CA8-AB66-748AEEFD28E1}" srcOrd="1" destOrd="0" presId="urn:microsoft.com/office/officeart/2005/8/layout/orgChart1"/>
    <dgm:cxn modelId="{5F090BEC-C8E5-4546-B640-C94F9F47D60A}" type="presParOf" srcId="{02FB8692-5C46-4CA8-AB66-748AEEFD28E1}" destId="{10A80FD9-EAF3-4DE7-990F-1B6AB09F53D9}" srcOrd="0" destOrd="0" presId="urn:microsoft.com/office/officeart/2005/8/layout/orgChart1"/>
    <dgm:cxn modelId="{FDC2A282-FB67-4FBB-A59D-C907CBBA50CC}" type="presParOf" srcId="{02FB8692-5C46-4CA8-AB66-748AEEFD28E1}" destId="{86989869-2507-4817-BA59-40F706198EEF}" srcOrd="1" destOrd="0" presId="urn:microsoft.com/office/officeart/2005/8/layout/orgChart1"/>
    <dgm:cxn modelId="{DEABF949-B36E-4B57-B29D-D3DDB6252B73}" type="presParOf" srcId="{86989869-2507-4817-BA59-40F706198EEF}" destId="{B27D79D7-2387-4F5F-8A57-46C2AFD56D45}" srcOrd="0" destOrd="0" presId="urn:microsoft.com/office/officeart/2005/8/layout/orgChart1"/>
    <dgm:cxn modelId="{CECBB4FC-55E2-4B22-9958-944F7791B405}" type="presParOf" srcId="{B27D79D7-2387-4F5F-8A57-46C2AFD56D45}" destId="{198CA89D-21CC-41BD-B01B-3E5AED2B28EA}" srcOrd="0" destOrd="0" presId="urn:microsoft.com/office/officeart/2005/8/layout/orgChart1"/>
    <dgm:cxn modelId="{20908970-DF08-4DBB-9E54-003156D7908E}" type="presParOf" srcId="{B27D79D7-2387-4F5F-8A57-46C2AFD56D45}" destId="{2D1C6307-3F3A-4184-B4DB-E21FBB11AD0A}" srcOrd="1" destOrd="0" presId="urn:microsoft.com/office/officeart/2005/8/layout/orgChart1"/>
    <dgm:cxn modelId="{8A86D0A7-EAFF-4603-9616-CCA1363ADAB8}" type="presParOf" srcId="{86989869-2507-4817-BA59-40F706198EEF}" destId="{D92AEA24-1218-474A-BEC1-C5AF25D945EE}" srcOrd="1" destOrd="0" presId="urn:microsoft.com/office/officeart/2005/8/layout/orgChart1"/>
    <dgm:cxn modelId="{FB80E006-8A1C-4098-9233-9C597307ED37}" type="presParOf" srcId="{86989869-2507-4817-BA59-40F706198EEF}" destId="{467B9C4C-9439-4989-A631-B0F214078FC2}" srcOrd="2" destOrd="0" presId="urn:microsoft.com/office/officeart/2005/8/layout/orgChart1"/>
    <dgm:cxn modelId="{7A87DB17-CA5E-4F85-AE43-960718CAB8F7}" type="presParOf" srcId="{02FB8692-5C46-4CA8-AB66-748AEEFD28E1}" destId="{AFDD7B44-BC7F-49AB-90E8-036325366018}" srcOrd="2" destOrd="0" presId="urn:microsoft.com/office/officeart/2005/8/layout/orgChart1"/>
    <dgm:cxn modelId="{DAE32D2F-3CDD-4037-928F-341E9F4BCBA5}" type="presParOf" srcId="{02FB8692-5C46-4CA8-AB66-748AEEFD28E1}" destId="{5E818658-3CFC-4312-ABB5-A3A13FC7F7D5}" srcOrd="3" destOrd="0" presId="urn:microsoft.com/office/officeart/2005/8/layout/orgChart1"/>
    <dgm:cxn modelId="{943F357F-6A95-4545-B412-9B148C2E0DDE}" type="presParOf" srcId="{5E818658-3CFC-4312-ABB5-A3A13FC7F7D5}" destId="{8D33B5EA-03E0-4EA0-91CF-468F17092CA7}" srcOrd="0" destOrd="0" presId="urn:microsoft.com/office/officeart/2005/8/layout/orgChart1"/>
    <dgm:cxn modelId="{030E82D7-AEB4-4E3D-8D97-47AF37EDD61B}" type="presParOf" srcId="{8D33B5EA-03E0-4EA0-91CF-468F17092CA7}" destId="{90D6358A-0EF9-46C5-8EDC-73B79AB2475E}" srcOrd="0" destOrd="0" presId="urn:microsoft.com/office/officeart/2005/8/layout/orgChart1"/>
    <dgm:cxn modelId="{EAC6A69D-264C-4AA1-BB39-A7A6A5E324BE}" type="presParOf" srcId="{8D33B5EA-03E0-4EA0-91CF-468F17092CA7}" destId="{4891031D-2F6A-4399-AA32-B687F258FC9C}" srcOrd="1" destOrd="0" presId="urn:microsoft.com/office/officeart/2005/8/layout/orgChart1"/>
    <dgm:cxn modelId="{E0789482-E99E-4BB5-9EE5-B6B9CAD43BAD}" type="presParOf" srcId="{5E818658-3CFC-4312-ABB5-A3A13FC7F7D5}" destId="{1676F611-5F04-437C-9461-C8350231C227}" srcOrd="1" destOrd="0" presId="urn:microsoft.com/office/officeart/2005/8/layout/orgChart1"/>
    <dgm:cxn modelId="{47960D70-A9A1-4BEA-8835-E51CABE259C9}" type="presParOf" srcId="{5E818658-3CFC-4312-ABB5-A3A13FC7F7D5}" destId="{36FCC398-9BAC-4C95-86F9-F86C0D5240B4}" srcOrd="2" destOrd="0" presId="urn:microsoft.com/office/officeart/2005/8/layout/orgChart1"/>
    <dgm:cxn modelId="{DF8D90BF-E55B-44CE-9E82-1A38C24C8B50}" type="presParOf" srcId="{EE40962F-3FFE-43C2-A853-2028F920E0EC}" destId="{79FD0036-8EFD-46DA-978A-6D4DF5FC00D3}" srcOrd="2" destOrd="0" presId="urn:microsoft.com/office/officeart/2005/8/layout/orgChart1"/>
    <dgm:cxn modelId="{6E8FEC74-8B19-421E-BB73-81D8F6941035}" type="presParOf" srcId="{4EFE37ED-16B5-49A7-A4B7-A5DD6575D4FF}" destId="{BC1EB56A-9BE8-4A9A-BE13-4B39523E8B98}" srcOrd="2" destOrd="0" presId="urn:microsoft.com/office/officeart/2005/8/layout/orgChart1"/>
    <dgm:cxn modelId="{DD5CF80A-B2EB-4B01-B394-D4CC86C9F343}" type="presParOf" srcId="{4EFE37ED-16B5-49A7-A4B7-A5DD6575D4FF}" destId="{1D3A4C1D-F4B0-4E86-9959-D2EB035E2755}" srcOrd="3" destOrd="0" presId="urn:microsoft.com/office/officeart/2005/8/layout/orgChart1"/>
    <dgm:cxn modelId="{D9573F95-583D-4067-A3B9-8F6FCFA6BB05}" type="presParOf" srcId="{1D3A4C1D-F4B0-4E86-9959-D2EB035E2755}" destId="{80DDE9B0-84EE-4BC8-88F3-1ADE9947915A}" srcOrd="0" destOrd="0" presId="urn:microsoft.com/office/officeart/2005/8/layout/orgChart1"/>
    <dgm:cxn modelId="{98891574-5355-466E-BEE3-49A79A252866}" type="presParOf" srcId="{80DDE9B0-84EE-4BC8-88F3-1ADE9947915A}" destId="{95B691DA-463F-4413-8E6C-24208C070854}" srcOrd="0" destOrd="0" presId="urn:microsoft.com/office/officeart/2005/8/layout/orgChart1"/>
    <dgm:cxn modelId="{8C5CB0D7-B049-4268-9798-27890DB1FC74}" type="presParOf" srcId="{80DDE9B0-84EE-4BC8-88F3-1ADE9947915A}" destId="{9F58CE19-6B1A-4F0C-A3AA-F1FF48B7BDD5}" srcOrd="1" destOrd="0" presId="urn:microsoft.com/office/officeart/2005/8/layout/orgChart1"/>
    <dgm:cxn modelId="{85898CE0-FA37-48D5-8C25-2B6EFDD071F8}" type="presParOf" srcId="{1D3A4C1D-F4B0-4E86-9959-D2EB035E2755}" destId="{72E1E097-4B7F-4E15-BB0F-CD597BE8A292}" srcOrd="1" destOrd="0" presId="urn:microsoft.com/office/officeart/2005/8/layout/orgChart1"/>
    <dgm:cxn modelId="{A5257338-80B2-49E3-BC9C-B5857CD91FF4}" type="presParOf" srcId="{72E1E097-4B7F-4E15-BB0F-CD597BE8A292}" destId="{7E8E4967-218F-4991-8B9E-604FCDAE2AF5}" srcOrd="0" destOrd="0" presId="urn:microsoft.com/office/officeart/2005/8/layout/orgChart1"/>
    <dgm:cxn modelId="{AB46140F-4CD2-4511-A5D9-6FD66F04C9B1}" type="presParOf" srcId="{72E1E097-4B7F-4E15-BB0F-CD597BE8A292}" destId="{5EE4C11F-79FF-4CEC-B440-CDF42519AFB7}" srcOrd="1" destOrd="0" presId="urn:microsoft.com/office/officeart/2005/8/layout/orgChart1"/>
    <dgm:cxn modelId="{E8674BBF-2D9F-46EB-B485-456C0A558252}" type="presParOf" srcId="{5EE4C11F-79FF-4CEC-B440-CDF42519AFB7}" destId="{B16CFE05-45D6-4896-8E45-20FF8028AF62}" srcOrd="0" destOrd="0" presId="urn:microsoft.com/office/officeart/2005/8/layout/orgChart1"/>
    <dgm:cxn modelId="{E5C5D669-AD9E-42AC-85B8-57D180934D04}" type="presParOf" srcId="{B16CFE05-45D6-4896-8E45-20FF8028AF62}" destId="{D342B411-658C-45AC-B64A-5C0BADB48592}" srcOrd="0" destOrd="0" presId="urn:microsoft.com/office/officeart/2005/8/layout/orgChart1"/>
    <dgm:cxn modelId="{F0E79EAD-D65B-4F40-81F8-FC8569F27FC6}" type="presParOf" srcId="{B16CFE05-45D6-4896-8E45-20FF8028AF62}" destId="{E0B23BDA-C07A-479A-8657-70616497D661}" srcOrd="1" destOrd="0" presId="urn:microsoft.com/office/officeart/2005/8/layout/orgChart1"/>
    <dgm:cxn modelId="{FC707FE2-F0B2-435B-A053-4F29F4601FBC}" type="presParOf" srcId="{5EE4C11F-79FF-4CEC-B440-CDF42519AFB7}" destId="{0C322699-C6C8-4B2B-B02F-2FF3F4EE8F39}" srcOrd="1" destOrd="0" presId="urn:microsoft.com/office/officeart/2005/8/layout/orgChart1"/>
    <dgm:cxn modelId="{65345A38-D4A0-4AA3-AE4A-06DA46CE7F80}" type="presParOf" srcId="{5EE4C11F-79FF-4CEC-B440-CDF42519AFB7}" destId="{163B102E-8617-45BA-A49B-4DEFAA69B136}" srcOrd="2" destOrd="0" presId="urn:microsoft.com/office/officeart/2005/8/layout/orgChart1"/>
    <dgm:cxn modelId="{876E2DEA-1BBE-4293-9536-45771C40FE79}" type="presParOf" srcId="{72E1E097-4B7F-4E15-BB0F-CD597BE8A292}" destId="{066CE231-B52D-484B-A141-71DDCF3AFB41}" srcOrd="2" destOrd="0" presId="urn:microsoft.com/office/officeart/2005/8/layout/orgChart1"/>
    <dgm:cxn modelId="{DE6B1870-3675-47AF-A0CA-41A297E9CCE7}" type="presParOf" srcId="{72E1E097-4B7F-4E15-BB0F-CD597BE8A292}" destId="{DFA72231-63D8-4EAE-8CB6-2AC0FC129A63}" srcOrd="3" destOrd="0" presId="urn:microsoft.com/office/officeart/2005/8/layout/orgChart1"/>
    <dgm:cxn modelId="{948433F8-4F85-43E3-9917-3AA83B734954}" type="presParOf" srcId="{DFA72231-63D8-4EAE-8CB6-2AC0FC129A63}" destId="{E03FEDE4-8AC0-4706-AB69-E3AD80A4C60F}" srcOrd="0" destOrd="0" presId="urn:microsoft.com/office/officeart/2005/8/layout/orgChart1"/>
    <dgm:cxn modelId="{42DA1D52-9F5F-45E4-B131-593B9DBA1F64}" type="presParOf" srcId="{E03FEDE4-8AC0-4706-AB69-E3AD80A4C60F}" destId="{53380185-D323-4AE5-8317-2D818DD50B78}" srcOrd="0" destOrd="0" presId="urn:microsoft.com/office/officeart/2005/8/layout/orgChart1"/>
    <dgm:cxn modelId="{6082C6CB-CB41-486C-8520-F90701B07D17}" type="presParOf" srcId="{E03FEDE4-8AC0-4706-AB69-E3AD80A4C60F}" destId="{79CF1C04-78E9-4849-9608-FECD0F56CCE6}" srcOrd="1" destOrd="0" presId="urn:microsoft.com/office/officeart/2005/8/layout/orgChart1"/>
    <dgm:cxn modelId="{22411E3E-9D42-4426-BF99-AC9B369BDF31}" type="presParOf" srcId="{DFA72231-63D8-4EAE-8CB6-2AC0FC129A63}" destId="{C4AF83E2-102D-4A26-A2A5-E3FBBF54D1AD}" srcOrd="1" destOrd="0" presId="urn:microsoft.com/office/officeart/2005/8/layout/orgChart1"/>
    <dgm:cxn modelId="{56C08D11-B956-4237-BE77-C8B53E4F815D}" type="presParOf" srcId="{DFA72231-63D8-4EAE-8CB6-2AC0FC129A63}" destId="{99A27C08-004A-42D1-BF65-C262DB9D0B6A}" srcOrd="2" destOrd="0" presId="urn:microsoft.com/office/officeart/2005/8/layout/orgChart1"/>
    <dgm:cxn modelId="{81CFB23E-626A-4C57-A46A-C7BE209C4267}" type="presParOf" srcId="{72E1E097-4B7F-4E15-BB0F-CD597BE8A292}" destId="{EC7E4833-F264-4A5F-B48E-44E0C06CEE5B}" srcOrd="4" destOrd="0" presId="urn:microsoft.com/office/officeart/2005/8/layout/orgChart1"/>
    <dgm:cxn modelId="{523F218A-746F-4ECC-9385-4BCB9A775BF2}" type="presParOf" srcId="{72E1E097-4B7F-4E15-BB0F-CD597BE8A292}" destId="{6836156B-88CD-489F-A6D6-C664B522838B}" srcOrd="5" destOrd="0" presId="urn:microsoft.com/office/officeart/2005/8/layout/orgChart1"/>
    <dgm:cxn modelId="{F62C95E7-DCC1-4FD0-B131-28B6E517C30B}" type="presParOf" srcId="{6836156B-88CD-489F-A6D6-C664B522838B}" destId="{E039EDD4-307E-4A62-9023-E1839CDD8823}" srcOrd="0" destOrd="0" presId="urn:microsoft.com/office/officeart/2005/8/layout/orgChart1"/>
    <dgm:cxn modelId="{EA1CA2B5-201E-4831-A94F-9EC8B9928554}" type="presParOf" srcId="{E039EDD4-307E-4A62-9023-E1839CDD8823}" destId="{20A2940B-F998-4B3B-B416-C8C5BF5155B3}" srcOrd="0" destOrd="0" presId="urn:microsoft.com/office/officeart/2005/8/layout/orgChart1"/>
    <dgm:cxn modelId="{B6915461-1C63-4999-805F-49844AFCE7B3}" type="presParOf" srcId="{E039EDD4-307E-4A62-9023-E1839CDD8823}" destId="{8CB64366-261A-408D-9853-CC55A9B2F2C1}" srcOrd="1" destOrd="0" presId="urn:microsoft.com/office/officeart/2005/8/layout/orgChart1"/>
    <dgm:cxn modelId="{7B95C83F-9457-40F4-AC55-5CBB45D3A73F}" type="presParOf" srcId="{6836156B-88CD-489F-A6D6-C664B522838B}" destId="{7E083C96-F1C8-42F4-9CAF-BD958AC486EF}" srcOrd="1" destOrd="0" presId="urn:microsoft.com/office/officeart/2005/8/layout/orgChart1"/>
    <dgm:cxn modelId="{AA4E04B3-FE63-4026-A384-E4282A5286D0}" type="presParOf" srcId="{6836156B-88CD-489F-A6D6-C664B522838B}" destId="{C9C225DB-CF29-46BC-9361-FE3FF2D9F787}" srcOrd="2" destOrd="0" presId="urn:microsoft.com/office/officeart/2005/8/layout/orgChart1"/>
    <dgm:cxn modelId="{81D154FF-47F4-4932-B71F-CD942FD7B657}" type="presParOf" srcId="{1D3A4C1D-F4B0-4E86-9959-D2EB035E2755}" destId="{6A010B2D-996C-49E3-89C6-1A00E792D828}" srcOrd="2" destOrd="0" presId="urn:microsoft.com/office/officeart/2005/8/layout/orgChart1"/>
    <dgm:cxn modelId="{10360473-C317-4D00-B768-E17D7CC7932E}" type="presParOf" srcId="{4EFE37ED-16B5-49A7-A4B7-A5DD6575D4FF}" destId="{57C33255-BF52-423F-8A4E-9256454ED90A}" srcOrd="4" destOrd="0" presId="urn:microsoft.com/office/officeart/2005/8/layout/orgChart1"/>
    <dgm:cxn modelId="{91D3B00C-4FC1-41E9-8E96-0576032E07A2}" type="presParOf" srcId="{4EFE37ED-16B5-49A7-A4B7-A5DD6575D4FF}" destId="{A79C69E4-8A86-4CD3-9C57-147F18586223}" srcOrd="5" destOrd="0" presId="urn:microsoft.com/office/officeart/2005/8/layout/orgChart1"/>
    <dgm:cxn modelId="{C1F2A38B-7BFD-4A1D-9F15-D46A653E7176}" type="presParOf" srcId="{A79C69E4-8A86-4CD3-9C57-147F18586223}" destId="{58E50B76-846D-4466-9DAA-EE90F765837C}" srcOrd="0" destOrd="0" presId="urn:microsoft.com/office/officeart/2005/8/layout/orgChart1"/>
    <dgm:cxn modelId="{6AA57DEF-B711-4221-BC7E-9BA0C3D015B0}" type="presParOf" srcId="{58E50B76-846D-4466-9DAA-EE90F765837C}" destId="{9AD25FBB-7F12-4102-A1EE-61FF6BBFDEBD}" srcOrd="0" destOrd="0" presId="urn:microsoft.com/office/officeart/2005/8/layout/orgChart1"/>
    <dgm:cxn modelId="{87E28E2D-E922-4F4E-A5A0-7D942E37CBE3}" type="presParOf" srcId="{58E50B76-846D-4466-9DAA-EE90F765837C}" destId="{36B3607D-29EE-412C-A714-860CD9DC1DE7}" srcOrd="1" destOrd="0" presId="urn:microsoft.com/office/officeart/2005/8/layout/orgChart1"/>
    <dgm:cxn modelId="{08CCBF8D-80F3-4BFE-AB8B-D0F8E8E1B9A1}" type="presParOf" srcId="{A79C69E4-8A86-4CD3-9C57-147F18586223}" destId="{E56CCD9E-9B34-4AB1-9976-1545A8A22CA4}" srcOrd="1" destOrd="0" presId="urn:microsoft.com/office/officeart/2005/8/layout/orgChart1"/>
    <dgm:cxn modelId="{72B1DAC7-3AC0-43A3-85FF-05D91D308C45}" type="presParOf" srcId="{E56CCD9E-9B34-4AB1-9976-1545A8A22CA4}" destId="{7858ABB6-21DF-4583-AA45-836FECD7F8F6}" srcOrd="0" destOrd="0" presId="urn:microsoft.com/office/officeart/2005/8/layout/orgChart1"/>
    <dgm:cxn modelId="{8261F8E5-5583-4DD2-80DE-D07ECFCB13AC}" type="presParOf" srcId="{E56CCD9E-9B34-4AB1-9976-1545A8A22CA4}" destId="{C107104E-EB92-44A1-8046-E60FB98F7AE9}" srcOrd="1" destOrd="0" presId="urn:microsoft.com/office/officeart/2005/8/layout/orgChart1"/>
    <dgm:cxn modelId="{727E5F72-A1FA-4971-B4FE-22CB9488465A}" type="presParOf" srcId="{C107104E-EB92-44A1-8046-E60FB98F7AE9}" destId="{8B9C0ADC-CAD4-462D-9E63-00484B59EC0E}" srcOrd="0" destOrd="0" presId="urn:microsoft.com/office/officeart/2005/8/layout/orgChart1"/>
    <dgm:cxn modelId="{A411D8F8-B16E-48AE-A3D3-1476A8BBC28A}" type="presParOf" srcId="{8B9C0ADC-CAD4-462D-9E63-00484B59EC0E}" destId="{B6556057-18A1-4040-AF45-BBD2AECD48F5}" srcOrd="0" destOrd="0" presId="urn:microsoft.com/office/officeart/2005/8/layout/orgChart1"/>
    <dgm:cxn modelId="{5FC9D625-41E8-41F7-A98D-0479389429A5}" type="presParOf" srcId="{8B9C0ADC-CAD4-462D-9E63-00484B59EC0E}" destId="{C57EAB14-6BAF-4B3A-A6A6-2B0F8C4368FD}" srcOrd="1" destOrd="0" presId="urn:microsoft.com/office/officeart/2005/8/layout/orgChart1"/>
    <dgm:cxn modelId="{80028524-6C5E-4CCD-B31C-140664BFAA43}" type="presParOf" srcId="{C107104E-EB92-44A1-8046-E60FB98F7AE9}" destId="{2CFC3430-03A3-4829-9B3B-C68EDDCB698D}" srcOrd="1" destOrd="0" presId="urn:microsoft.com/office/officeart/2005/8/layout/orgChart1"/>
    <dgm:cxn modelId="{9087E5E9-FEBA-4B73-BCB1-9269C86BF657}" type="presParOf" srcId="{C107104E-EB92-44A1-8046-E60FB98F7AE9}" destId="{053B3C7C-17B7-48E4-88FA-951D017F4203}" srcOrd="2" destOrd="0" presId="urn:microsoft.com/office/officeart/2005/8/layout/orgChart1"/>
    <dgm:cxn modelId="{DB066172-620F-4171-81C9-042CB14B61A1}" type="presParOf" srcId="{E56CCD9E-9B34-4AB1-9976-1545A8A22CA4}" destId="{82CDB35F-5734-4BB0-A876-812019BC59C3}" srcOrd="2" destOrd="0" presId="urn:microsoft.com/office/officeart/2005/8/layout/orgChart1"/>
    <dgm:cxn modelId="{F911CDE1-D013-489C-A19B-900F798CB754}" type="presParOf" srcId="{E56CCD9E-9B34-4AB1-9976-1545A8A22CA4}" destId="{BE7514D1-0D0C-497F-AFB7-A54D2618CBBB}" srcOrd="3" destOrd="0" presId="urn:microsoft.com/office/officeart/2005/8/layout/orgChart1"/>
    <dgm:cxn modelId="{3D6F5058-17CC-4204-A613-4616089C3A97}" type="presParOf" srcId="{BE7514D1-0D0C-497F-AFB7-A54D2618CBBB}" destId="{369E4267-C526-46DE-A0D1-F1D0CB145470}" srcOrd="0" destOrd="0" presId="urn:microsoft.com/office/officeart/2005/8/layout/orgChart1"/>
    <dgm:cxn modelId="{8668C8A7-5112-4563-B273-F9ECD3B9CE0F}" type="presParOf" srcId="{369E4267-C526-46DE-A0D1-F1D0CB145470}" destId="{5823191B-23C2-4DC9-A197-E34B26E7CCEE}" srcOrd="0" destOrd="0" presId="urn:microsoft.com/office/officeart/2005/8/layout/orgChart1"/>
    <dgm:cxn modelId="{EAE85968-6A20-4C03-B190-857FF569A3BF}" type="presParOf" srcId="{369E4267-C526-46DE-A0D1-F1D0CB145470}" destId="{2B70D636-01D0-4ED2-A3F3-B76CA722FF1D}" srcOrd="1" destOrd="0" presId="urn:microsoft.com/office/officeart/2005/8/layout/orgChart1"/>
    <dgm:cxn modelId="{032EFABB-9511-46B0-A14B-B697F7FE5A69}" type="presParOf" srcId="{BE7514D1-0D0C-497F-AFB7-A54D2618CBBB}" destId="{D6B16246-BB15-41F2-8AE7-F4C3AC31F683}" srcOrd="1" destOrd="0" presId="urn:microsoft.com/office/officeart/2005/8/layout/orgChart1"/>
    <dgm:cxn modelId="{3F78C680-6401-4FE8-97A8-66FC3FBAC83E}" type="presParOf" srcId="{BE7514D1-0D0C-497F-AFB7-A54D2618CBBB}" destId="{D77D53D7-CA93-4FA7-874A-4AB7DB295FA7}" srcOrd="2" destOrd="0" presId="urn:microsoft.com/office/officeart/2005/8/layout/orgChart1"/>
    <dgm:cxn modelId="{6CD7E7F8-FE7A-4CCB-B31A-6F773A9488A9}" type="presParOf" srcId="{A79C69E4-8A86-4CD3-9C57-147F18586223}" destId="{67D2F080-E77F-4D73-AED5-C417F1ADB8B5}" srcOrd="2" destOrd="0" presId="urn:microsoft.com/office/officeart/2005/8/layout/orgChart1"/>
    <dgm:cxn modelId="{AB83A9E5-0622-4452-A522-EBA515B8EBBF}" type="presParOf" srcId="{4EFE37ED-16B5-49A7-A4B7-A5DD6575D4FF}" destId="{6A03E1E9-3E54-4502-B5C5-26F5A2A63BDB}" srcOrd="6" destOrd="0" presId="urn:microsoft.com/office/officeart/2005/8/layout/orgChart1"/>
    <dgm:cxn modelId="{2C0CB4B2-1446-4DE1-8E4A-A845764A0778}" type="presParOf" srcId="{4EFE37ED-16B5-49A7-A4B7-A5DD6575D4FF}" destId="{D1FA21D2-349E-4575-A8DB-816E75AF2EA3}" srcOrd="7" destOrd="0" presId="urn:microsoft.com/office/officeart/2005/8/layout/orgChart1"/>
    <dgm:cxn modelId="{3EBCAF1C-495D-45A6-B24D-68E6D835F69F}" type="presParOf" srcId="{D1FA21D2-349E-4575-A8DB-816E75AF2EA3}" destId="{C0CF1D0F-C2C6-4B2F-B2DB-833B66A587B0}" srcOrd="0" destOrd="0" presId="urn:microsoft.com/office/officeart/2005/8/layout/orgChart1"/>
    <dgm:cxn modelId="{577D9DC0-0F84-41B1-A373-A9923FF0BBBC}" type="presParOf" srcId="{C0CF1D0F-C2C6-4B2F-B2DB-833B66A587B0}" destId="{A8DBC3A3-8764-412E-A22D-EF0C37A0B13F}" srcOrd="0" destOrd="0" presId="urn:microsoft.com/office/officeart/2005/8/layout/orgChart1"/>
    <dgm:cxn modelId="{7D835C31-721B-4C2E-AA45-A0A67E3896A9}" type="presParOf" srcId="{C0CF1D0F-C2C6-4B2F-B2DB-833B66A587B0}" destId="{EF6B6E7C-8713-4624-9D2B-AB46E93FE33A}" srcOrd="1" destOrd="0" presId="urn:microsoft.com/office/officeart/2005/8/layout/orgChart1"/>
    <dgm:cxn modelId="{8088E6CC-DD17-48DF-95E4-F6122804FD7B}" type="presParOf" srcId="{D1FA21D2-349E-4575-A8DB-816E75AF2EA3}" destId="{CC351869-0CE1-4F44-835F-D268F30F36E8}" srcOrd="1" destOrd="0" presId="urn:microsoft.com/office/officeart/2005/8/layout/orgChart1"/>
    <dgm:cxn modelId="{7F0699DB-0C9E-4704-B14A-7A6AD656D1EF}" type="presParOf" srcId="{CC351869-0CE1-4F44-835F-D268F30F36E8}" destId="{68446317-7BDA-47C6-9F3E-A4C6FC6FCCB8}" srcOrd="0" destOrd="0" presId="urn:microsoft.com/office/officeart/2005/8/layout/orgChart1"/>
    <dgm:cxn modelId="{9611D2BE-F34C-4863-BBF0-EDDBA63908D9}" type="presParOf" srcId="{CC351869-0CE1-4F44-835F-D268F30F36E8}" destId="{32F540F5-67B9-4D6C-BC1E-9B6B215C5C0A}" srcOrd="1" destOrd="0" presId="urn:microsoft.com/office/officeart/2005/8/layout/orgChart1"/>
    <dgm:cxn modelId="{8441F05D-4D58-4BFF-BAB2-2CB616E3F36C}" type="presParOf" srcId="{32F540F5-67B9-4D6C-BC1E-9B6B215C5C0A}" destId="{815C4081-9162-4536-A36E-1AEBD7A1C520}" srcOrd="0" destOrd="0" presId="urn:microsoft.com/office/officeart/2005/8/layout/orgChart1"/>
    <dgm:cxn modelId="{82B23679-8164-46F1-8589-58DA39621A1E}" type="presParOf" srcId="{815C4081-9162-4536-A36E-1AEBD7A1C520}" destId="{A067516A-E708-48AF-AC1C-5503C9855F44}" srcOrd="0" destOrd="0" presId="urn:microsoft.com/office/officeart/2005/8/layout/orgChart1"/>
    <dgm:cxn modelId="{07E8163C-0FFF-46F9-ADE6-61647F09E73F}" type="presParOf" srcId="{815C4081-9162-4536-A36E-1AEBD7A1C520}" destId="{68F19164-E6E0-4EFE-AF6A-BAFA785C7934}" srcOrd="1" destOrd="0" presId="urn:microsoft.com/office/officeart/2005/8/layout/orgChart1"/>
    <dgm:cxn modelId="{2C366C0A-E517-4445-BE01-9D31D87E5DBD}" type="presParOf" srcId="{32F540F5-67B9-4D6C-BC1E-9B6B215C5C0A}" destId="{905A2686-86FF-4B0A-AB4D-19FCC99ADE15}" srcOrd="1" destOrd="0" presId="urn:microsoft.com/office/officeart/2005/8/layout/orgChart1"/>
    <dgm:cxn modelId="{58A9C08C-0D50-4530-866D-FCA35128C3A4}" type="presParOf" srcId="{32F540F5-67B9-4D6C-BC1E-9B6B215C5C0A}" destId="{F5C2FBBF-7638-4E7A-9093-271F566C7B32}" srcOrd="2" destOrd="0" presId="urn:microsoft.com/office/officeart/2005/8/layout/orgChart1"/>
    <dgm:cxn modelId="{11BA72E7-0EE9-4D94-869F-C3B2EBD679BA}" type="presParOf" srcId="{CC351869-0CE1-4F44-835F-D268F30F36E8}" destId="{EC1278F5-FA4F-41EE-8FE4-E65C344A53D5}" srcOrd="2" destOrd="0" presId="urn:microsoft.com/office/officeart/2005/8/layout/orgChart1"/>
    <dgm:cxn modelId="{66E8C2AA-1BC3-4C12-89C8-05C223B3F70F}" type="presParOf" srcId="{CC351869-0CE1-4F44-835F-D268F30F36E8}" destId="{77283235-A0E6-4CE5-8BDB-6361F4506A20}" srcOrd="3" destOrd="0" presId="urn:microsoft.com/office/officeart/2005/8/layout/orgChart1"/>
    <dgm:cxn modelId="{10E88620-6E34-4F48-A739-A6595FD2CDA1}" type="presParOf" srcId="{77283235-A0E6-4CE5-8BDB-6361F4506A20}" destId="{DCC42EAB-9886-42B2-920D-DA68DDC12637}" srcOrd="0" destOrd="0" presId="urn:microsoft.com/office/officeart/2005/8/layout/orgChart1"/>
    <dgm:cxn modelId="{147E6A62-667D-4176-80D0-CE55A1AD2232}" type="presParOf" srcId="{DCC42EAB-9886-42B2-920D-DA68DDC12637}" destId="{8F289B2D-DEAD-4067-A9D8-0EC05DD1FC74}" srcOrd="0" destOrd="0" presId="urn:microsoft.com/office/officeart/2005/8/layout/orgChart1"/>
    <dgm:cxn modelId="{CB36CF65-4101-4725-8BA9-7618B4B5B7D2}" type="presParOf" srcId="{DCC42EAB-9886-42B2-920D-DA68DDC12637}" destId="{48B0D0BA-EE65-4C6E-BEA9-52C3077F2A1E}" srcOrd="1" destOrd="0" presId="urn:microsoft.com/office/officeart/2005/8/layout/orgChart1"/>
    <dgm:cxn modelId="{3A4AA382-379F-4583-AF10-0F3B7D29EB31}" type="presParOf" srcId="{77283235-A0E6-4CE5-8BDB-6361F4506A20}" destId="{665FA8A4-08E5-42C0-BA9F-541BF8742D5D}" srcOrd="1" destOrd="0" presId="urn:microsoft.com/office/officeart/2005/8/layout/orgChart1"/>
    <dgm:cxn modelId="{45F95B4E-A1A9-40BC-98F1-A99BA13EB73B}" type="presParOf" srcId="{77283235-A0E6-4CE5-8BDB-6361F4506A20}" destId="{1285FF94-6243-4199-9106-083E83C2D057}" srcOrd="2" destOrd="0" presId="urn:microsoft.com/office/officeart/2005/8/layout/orgChart1"/>
    <dgm:cxn modelId="{CD9A0B85-3DA9-4AE9-B79F-1237D3D5D64E}" type="presParOf" srcId="{D1FA21D2-349E-4575-A8DB-816E75AF2EA3}" destId="{4EFC89D7-A746-4E9A-8F72-2C772CC5573A}" srcOrd="2" destOrd="0" presId="urn:microsoft.com/office/officeart/2005/8/layout/orgChart1"/>
    <dgm:cxn modelId="{96BE4FE3-C118-42D9-8AA4-8764EE72F100}" type="presParOf" srcId="{4EFE37ED-16B5-49A7-A4B7-A5DD6575D4FF}" destId="{A16840C7-C7EE-44EC-90CB-C833E54E9118}" srcOrd="8" destOrd="0" presId="urn:microsoft.com/office/officeart/2005/8/layout/orgChart1"/>
    <dgm:cxn modelId="{00FEA913-585B-4A06-ACAD-EF9C73E49E23}" type="presParOf" srcId="{4EFE37ED-16B5-49A7-A4B7-A5DD6575D4FF}" destId="{4FD132B8-2956-46C0-8949-9808614ABF64}" srcOrd="9" destOrd="0" presId="urn:microsoft.com/office/officeart/2005/8/layout/orgChart1"/>
    <dgm:cxn modelId="{ED5BF1AD-AFF8-42E3-902C-B9640A19B48F}" type="presParOf" srcId="{4FD132B8-2956-46C0-8949-9808614ABF64}" destId="{6BB07C19-6507-4D2F-AAC0-F63E1E392443}" srcOrd="0" destOrd="0" presId="urn:microsoft.com/office/officeart/2005/8/layout/orgChart1"/>
    <dgm:cxn modelId="{9F213FD3-1621-4ECD-A8E7-320CFC20889B}" type="presParOf" srcId="{6BB07C19-6507-4D2F-AAC0-F63E1E392443}" destId="{346D2B1B-D7CB-4C16-891E-6F9F74575975}" srcOrd="0" destOrd="0" presId="urn:microsoft.com/office/officeart/2005/8/layout/orgChart1"/>
    <dgm:cxn modelId="{3BD96C4E-2A1A-4C06-98D6-71A4F778E93C}" type="presParOf" srcId="{6BB07C19-6507-4D2F-AAC0-F63E1E392443}" destId="{C24AD729-D532-460F-9A5A-DF9EFC01D7EE}" srcOrd="1" destOrd="0" presId="urn:microsoft.com/office/officeart/2005/8/layout/orgChart1"/>
    <dgm:cxn modelId="{D37B13E1-91CB-4031-BA64-14BBCC3804D5}" type="presParOf" srcId="{4FD132B8-2956-46C0-8949-9808614ABF64}" destId="{6A70F2C5-756E-43F2-9141-FB96A6958AB7}" srcOrd="1" destOrd="0" presId="urn:microsoft.com/office/officeart/2005/8/layout/orgChart1"/>
    <dgm:cxn modelId="{13C64DDB-3FB1-4A9C-86A9-183B2AAAABD8}" type="presParOf" srcId="{6A70F2C5-756E-43F2-9141-FB96A6958AB7}" destId="{541AF53E-A695-4DE0-ADB7-883EBC89034E}" srcOrd="0" destOrd="0" presId="urn:microsoft.com/office/officeart/2005/8/layout/orgChart1"/>
    <dgm:cxn modelId="{2DE0D28B-6475-425B-AE52-0169B5273E3C}" type="presParOf" srcId="{6A70F2C5-756E-43F2-9141-FB96A6958AB7}" destId="{BB7A2FAA-45B7-4A0F-8A5B-2272CACD0107}" srcOrd="1" destOrd="0" presId="urn:microsoft.com/office/officeart/2005/8/layout/orgChart1"/>
    <dgm:cxn modelId="{3ACCFFB7-E9ED-4D00-ABFB-F1BCA1161C2B}" type="presParOf" srcId="{BB7A2FAA-45B7-4A0F-8A5B-2272CACD0107}" destId="{9DFCC762-A4FB-4125-9E5F-82521DC223E1}" srcOrd="0" destOrd="0" presId="urn:microsoft.com/office/officeart/2005/8/layout/orgChart1"/>
    <dgm:cxn modelId="{F185EF91-4DF4-4757-B2C6-0A6A6D07754D}" type="presParOf" srcId="{9DFCC762-A4FB-4125-9E5F-82521DC223E1}" destId="{9DFFDD78-FD86-4ECE-B97A-FEAB5F71EBD2}" srcOrd="0" destOrd="0" presId="urn:microsoft.com/office/officeart/2005/8/layout/orgChart1"/>
    <dgm:cxn modelId="{ABA9ABF3-CA86-4A56-9638-DC06A1EE4638}" type="presParOf" srcId="{9DFCC762-A4FB-4125-9E5F-82521DC223E1}" destId="{A374FD2B-EEB2-4A3B-BF3F-59416395C09A}" srcOrd="1" destOrd="0" presId="urn:microsoft.com/office/officeart/2005/8/layout/orgChart1"/>
    <dgm:cxn modelId="{16022498-7B28-4C20-941D-FA3C8DF9052A}" type="presParOf" srcId="{BB7A2FAA-45B7-4A0F-8A5B-2272CACD0107}" destId="{A3ACE604-D7C2-4FF3-A4EE-3F5F016D4DFE}" srcOrd="1" destOrd="0" presId="urn:microsoft.com/office/officeart/2005/8/layout/orgChart1"/>
    <dgm:cxn modelId="{97BB74A0-A991-4120-BBB5-4279E342108E}" type="presParOf" srcId="{BB7A2FAA-45B7-4A0F-8A5B-2272CACD0107}" destId="{4E1A82CE-891F-4FA5-9C99-60A9CF09DEAB}" srcOrd="2" destOrd="0" presId="urn:microsoft.com/office/officeart/2005/8/layout/orgChart1"/>
    <dgm:cxn modelId="{B5CBB4D9-8E5A-4661-A1E9-45CDB9098682}" type="presParOf" srcId="{6A70F2C5-756E-43F2-9141-FB96A6958AB7}" destId="{45234288-1C9F-409E-AB68-9F611CA29361}" srcOrd="2" destOrd="0" presId="urn:microsoft.com/office/officeart/2005/8/layout/orgChart1"/>
    <dgm:cxn modelId="{29F714A9-DC85-4B10-A3FC-E6F86F4A743B}" type="presParOf" srcId="{6A70F2C5-756E-43F2-9141-FB96A6958AB7}" destId="{5CBA1257-445E-4ED6-AD2C-5017A96D6D5B}" srcOrd="3" destOrd="0" presId="urn:microsoft.com/office/officeart/2005/8/layout/orgChart1"/>
    <dgm:cxn modelId="{00771EF4-9EC2-4852-AAB2-5485CF7658DA}" type="presParOf" srcId="{5CBA1257-445E-4ED6-AD2C-5017A96D6D5B}" destId="{A570AF4B-96E3-4D49-8BFE-54ED45EC5148}" srcOrd="0" destOrd="0" presId="urn:microsoft.com/office/officeart/2005/8/layout/orgChart1"/>
    <dgm:cxn modelId="{08ABB4BB-4E54-4373-B483-819BE0EBC70E}" type="presParOf" srcId="{A570AF4B-96E3-4D49-8BFE-54ED45EC5148}" destId="{C0F7A75D-4348-4559-9DDC-6135DCC5A2CC}" srcOrd="0" destOrd="0" presId="urn:microsoft.com/office/officeart/2005/8/layout/orgChart1"/>
    <dgm:cxn modelId="{6DA129C6-2C0A-43B2-82D0-58301A8F6662}" type="presParOf" srcId="{A570AF4B-96E3-4D49-8BFE-54ED45EC5148}" destId="{66BBC643-5BC0-4082-BFD1-E72FAC2A8752}" srcOrd="1" destOrd="0" presId="urn:microsoft.com/office/officeart/2005/8/layout/orgChart1"/>
    <dgm:cxn modelId="{63A8356F-6C1C-4901-B9A1-0E5AF938C6D9}" type="presParOf" srcId="{5CBA1257-445E-4ED6-AD2C-5017A96D6D5B}" destId="{F94A0E34-E69D-443C-8DA7-63281F12C6BE}" srcOrd="1" destOrd="0" presId="urn:microsoft.com/office/officeart/2005/8/layout/orgChart1"/>
    <dgm:cxn modelId="{1D9E7EE8-304E-4D65-9CCF-68ECD5C7BFEE}" type="presParOf" srcId="{5CBA1257-445E-4ED6-AD2C-5017A96D6D5B}" destId="{13FF08AC-D809-4E86-A9F3-B57C7BA8B233}" srcOrd="2" destOrd="0" presId="urn:microsoft.com/office/officeart/2005/8/layout/orgChart1"/>
    <dgm:cxn modelId="{FD0465AC-FAD8-4EDD-A1E1-67CFB4F0CA87}" type="presParOf" srcId="{4FD132B8-2956-46C0-8949-9808614ABF64}" destId="{0BD1097E-9761-4D02-9314-4649E9FA3B02}" srcOrd="2" destOrd="0" presId="urn:microsoft.com/office/officeart/2005/8/layout/orgChart1"/>
    <dgm:cxn modelId="{1B74D366-796B-40D7-B595-539C72DEEA87}" type="presParOf" srcId="{B78ED5CD-9A85-4F87-A722-BD166E2634F4}" destId="{AD1EDF8D-40DA-4CC8-B908-9B8B269E80CE}" srcOrd="2" destOrd="0" presId="urn:microsoft.com/office/officeart/2005/8/layout/orgChart1"/>
    <dgm:cxn modelId="{8C339EEE-3510-4CDD-A8CA-CD5BB41D2B5A}" type="presParOf" srcId="{AD1EDF8D-40DA-4CC8-B908-9B8B269E80CE}" destId="{E5966E28-01E2-435A-8547-E60841DDC5F8}" srcOrd="0" destOrd="0" presId="urn:microsoft.com/office/officeart/2005/8/layout/orgChart1"/>
    <dgm:cxn modelId="{C787962A-84E9-4738-8BED-10834470F600}" type="presParOf" srcId="{AD1EDF8D-40DA-4CC8-B908-9B8B269E80CE}" destId="{A1ED94CB-FD8C-41BC-BCAB-87F26AD20CAD}" srcOrd="1" destOrd="0" presId="urn:microsoft.com/office/officeart/2005/8/layout/orgChart1"/>
    <dgm:cxn modelId="{26A6A704-F656-4C2E-8014-2A3C20C27837}" type="presParOf" srcId="{A1ED94CB-FD8C-41BC-BCAB-87F26AD20CAD}" destId="{0C45387E-3511-42BF-BCC6-EB8D4A3FC817}" srcOrd="0" destOrd="0" presId="urn:microsoft.com/office/officeart/2005/8/layout/orgChart1"/>
    <dgm:cxn modelId="{41CD0320-E3E1-407D-82D8-CF811E1CDFA4}" type="presParOf" srcId="{0C45387E-3511-42BF-BCC6-EB8D4A3FC817}" destId="{1792A9BF-F750-4320-94B4-778188125BA8}" srcOrd="0" destOrd="0" presId="urn:microsoft.com/office/officeart/2005/8/layout/orgChart1"/>
    <dgm:cxn modelId="{B22AF91F-B01A-443A-8664-CA893AC240A8}" type="presParOf" srcId="{0C45387E-3511-42BF-BCC6-EB8D4A3FC817}" destId="{83CB85BE-33DC-412E-878C-56859EE51AF0}" srcOrd="1" destOrd="0" presId="urn:microsoft.com/office/officeart/2005/8/layout/orgChart1"/>
    <dgm:cxn modelId="{2B04B7C9-6858-4FB4-AD95-A4FB5A893571}" type="presParOf" srcId="{A1ED94CB-FD8C-41BC-BCAB-87F26AD20CAD}" destId="{6B2C065A-B94C-44D0-A55C-DE1DFF352BE0}" srcOrd="1" destOrd="0" presId="urn:microsoft.com/office/officeart/2005/8/layout/orgChart1"/>
    <dgm:cxn modelId="{023B683C-6A9D-4A5E-8F22-D9E7E2301A5A}" type="presParOf" srcId="{A1ED94CB-FD8C-41BC-BCAB-87F26AD20CAD}" destId="{5D9A31B5-86E3-4702-92CF-6F027AB2080F}" srcOrd="2" destOrd="0" presId="urn:microsoft.com/office/officeart/2005/8/layout/orgChart1"/>
    <dgm:cxn modelId="{CF6DC273-A823-49C6-8C30-6B26215F0606}" type="presParOf" srcId="{AD1EDF8D-40DA-4CC8-B908-9B8B269E80CE}" destId="{EAD3B7D0-7292-4E8C-8D16-C687E4CD4455}" srcOrd="2" destOrd="0" presId="urn:microsoft.com/office/officeart/2005/8/layout/orgChart1"/>
    <dgm:cxn modelId="{7C3116E4-8700-4753-ADD6-B02D279439AD}" type="presParOf" srcId="{AD1EDF8D-40DA-4CC8-B908-9B8B269E80CE}" destId="{3D86A416-7B4F-417F-9896-5AC6F17A17A1}" srcOrd="3" destOrd="0" presId="urn:microsoft.com/office/officeart/2005/8/layout/orgChart1"/>
    <dgm:cxn modelId="{C136C36D-6CFB-426B-820E-C2B8A78017C3}" type="presParOf" srcId="{3D86A416-7B4F-417F-9896-5AC6F17A17A1}" destId="{7C99C366-9763-42CC-8077-023C0BC2725E}" srcOrd="0" destOrd="0" presId="urn:microsoft.com/office/officeart/2005/8/layout/orgChart1"/>
    <dgm:cxn modelId="{68F9017F-EB3D-4D5C-B11B-866303EAD387}" type="presParOf" srcId="{7C99C366-9763-42CC-8077-023C0BC2725E}" destId="{7C6CE92E-1298-48E8-84B7-B3703A46F774}" srcOrd="0" destOrd="0" presId="urn:microsoft.com/office/officeart/2005/8/layout/orgChart1"/>
    <dgm:cxn modelId="{4A35C48C-31CB-4DB3-BFFA-3542593ED796}" type="presParOf" srcId="{7C99C366-9763-42CC-8077-023C0BC2725E}" destId="{03328515-95C1-4E73-8D04-9215B8F997F8}" srcOrd="1" destOrd="0" presId="urn:microsoft.com/office/officeart/2005/8/layout/orgChart1"/>
    <dgm:cxn modelId="{830D9EED-A4C8-45CF-91E9-EF6E5EE3E57E}" type="presParOf" srcId="{3D86A416-7B4F-417F-9896-5AC6F17A17A1}" destId="{93CDCC0D-323A-4E7E-8E0A-301523A97DC5}" srcOrd="1" destOrd="0" presId="urn:microsoft.com/office/officeart/2005/8/layout/orgChart1"/>
    <dgm:cxn modelId="{8AE5677B-9FE3-477E-BF7E-3285960E66C4}" type="presParOf" srcId="{3D86A416-7B4F-417F-9896-5AC6F17A17A1}" destId="{EB21F2E8-46D7-47D3-96D7-1D1B2DCB5E04}" srcOrd="2" destOrd="0" presId="urn:microsoft.com/office/officeart/2005/8/layout/orgChart1"/>
    <dgm:cxn modelId="{0B9FE903-25DF-4C5E-906D-D65EE54EDA11}" type="presParOf" srcId="{D23B765A-1CCE-43E5-9301-142715D1E9F7}" destId="{02C899F5-6EE3-4928-AA19-F0AAF480C586}" srcOrd="2" destOrd="0" presId="urn:microsoft.com/office/officeart/2005/8/layout/orgChart1"/>
    <dgm:cxn modelId="{882D613D-0D20-4DCD-9A21-4917F3946529}" type="presParOf" srcId="{8B4CF22B-5D75-4131-BA2E-12B4F8A3A526}" destId="{CA1A6B39-A302-41D3-8B8A-05832581EF48}" srcOrd="2" destOrd="0" presId="urn:microsoft.com/office/officeart/2005/8/layout/orgChart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AD3B7D0-7292-4E8C-8D16-C687E4CD4455}">
      <dsp:nvSpPr>
        <dsp:cNvPr id="0" name=""/>
        <dsp:cNvSpPr/>
      </dsp:nvSpPr>
      <dsp:spPr>
        <a:xfrm>
          <a:off x="4236554" y="1838745"/>
          <a:ext cx="100503" cy="440299"/>
        </a:xfrm>
        <a:custGeom>
          <a:avLst/>
          <a:gdLst/>
          <a:ahLst/>
          <a:cxnLst/>
          <a:rect l="0" t="0" r="0" b="0"/>
          <a:pathLst>
            <a:path>
              <a:moveTo>
                <a:pt x="0" y="0"/>
              </a:moveTo>
              <a:lnTo>
                <a:pt x="0" y="440299"/>
              </a:lnTo>
              <a:lnTo>
                <a:pt x="100503" y="440299"/>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E5966E28-01E2-435A-8547-E60841DDC5F8}">
      <dsp:nvSpPr>
        <dsp:cNvPr id="0" name=""/>
        <dsp:cNvSpPr/>
      </dsp:nvSpPr>
      <dsp:spPr>
        <a:xfrm>
          <a:off x="4136051" y="1838745"/>
          <a:ext cx="100503" cy="440299"/>
        </a:xfrm>
        <a:custGeom>
          <a:avLst/>
          <a:gdLst/>
          <a:ahLst/>
          <a:cxnLst/>
          <a:rect l="0" t="0" r="0" b="0"/>
          <a:pathLst>
            <a:path>
              <a:moveTo>
                <a:pt x="100503" y="0"/>
              </a:moveTo>
              <a:lnTo>
                <a:pt x="100503" y="440299"/>
              </a:lnTo>
              <a:lnTo>
                <a:pt x="0" y="440299"/>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45234288-1C9F-409E-AB68-9F611CA29361}">
      <dsp:nvSpPr>
        <dsp:cNvPr id="0" name=""/>
        <dsp:cNvSpPr/>
      </dsp:nvSpPr>
      <dsp:spPr>
        <a:xfrm>
          <a:off x="6170044" y="3197931"/>
          <a:ext cx="143575" cy="1119892"/>
        </a:xfrm>
        <a:custGeom>
          <a:avLst/>
          <a:gdLst/>
          <a:ahLst/>
          <a:cxnLst/>
          <a:rect l="0" t="0" r="0" b="0"/>
          <a:pathLst>
            <a:path>
              <a:moveTo>
                <a:pt x="0" y="0"/>
              </a:moveTo>
              <a:lnTo>
                <a:pt x="0" y="1119892"/>
              </a:lnTo>
              <a:lnTo>
                <a:pt x="143575" y="1119892"/>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541AF53E-A695-4DE0-ADB7-883EBC89034E}">
      <dsp:nvSpPr>
        <dsp:cNvPr id="0" name=""/>
        <dsp:cNvSpPr/>
      </dsp:nvSpPr>
      <dsp:spPr>
        <a:xfrm>
          <a:off x="6170044" y="3197931"/>
          <a:ext cx="143575" cy="440299"/>
        </a:xfrm>
        <a:custGeom>
          <a:avLst/>
          <a:gdLst/>
          <a:ahLst/>
          <a:cxnLst/>
          <a:rect l="0" t="0" r="0" b="0"/>
          <a:pathLst>
            <a:path>
              <a:moveTo>
                <a:pt x="0" y="0"/>
              </a:moveTo>
              <a:lnTo>
                <a:pt x="0" y="440299"/>
              </a:lnTo>
              <a:lnTo>
                <a:pt x="143575" y="440299"/>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A16840C7-C7EE-44EC-90CB-C833E54E9118}">
      <dsp:nvSpPr>
        <dsp:cNvPr id="0" name=""/>
        <dsp:cNvSpPr/>
      </dsp:nvSpPr>
      <dsp:spPr>
        <a:xfrm>
          <a:off x="4236554" y="1838745"/>
          <a:ext cx="2316359" cy="880599"/>
        </a:xfrm>
        <a:custGeom>
          <a:avLst/>
          <a:gdLst/>
          <a:ahLst/>
          <a:cxnLst/>
          <a:rect l="0" t="0" r="0" b="0"/>
          <a:pathLst>
            <a:path>
              <a:moveTo>
                <a:pt x="0" y="0"/>
              </a:moveTo>
              <a:lnTo>
                <a:pt x="0" y="780096"/>
              </a:lnTo>
              <a:lnTo>
                <a:pt x="2316359" y="780096"/>
              </a:lnTo>
              <a:lnTo>
                <a:pt x="2316359" y="880599"/>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EC1278F5-FA4F-41EE-8FE4-E65C344A53D5}">
      <dsp:nvSpPr>
        <dsp:cNvPr id="0" name=""/>
        <dsp:cNvSpPr/>
      </dsp:nvSpPr>
      <dsp:spPr>
        <a:xfrm>
          <a:off x="5011865" y="3197931"/>
          <a:ext cx="143575" cy="1119892"/>
        </a:xfrm>
        <a:custGeom>
          <a:avLst/>
          <a:gdLst/>
          <a:ahLst/>
          <a:cxnLst/>
          <a:rect l="0" t="0" r="0" b="0"/>
          <a:pathLst>
            <a:path>
              <a:moveTo>
                <a:pt x="0" y="0"/>
              </a:moveTo>
              <a:lnTo>
                <a:pt x="0" y="1119892"/>
              </a:lnTo>
              <a:lnTo>
                <a:pt x="143575" y="1119892"/>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68446317-7BDA-47C6-9F3E-A4C6FC6FCCB8}">
      <dsp:nvSpPr>
        <dsp:cNvPr id="0" name=""/>
        <dsp:cNvSpPr/>
      </dsp:nvSpPr>
      <dsp:spPr>
        <a:xfrm>
          <a:off x="5011865" y="3197931"/>
          <a:ext cx="143575" cy="440299"/>
        </a:xfrm>
        <a:custGeom>
          <a:avLst/>
          <a:gdLst/>
          <a:ahLst/>
          <a:cxnLst/>
          <a:rect l="0" t="0" r="0" b="0"/>
          <a:pathLst>
            <a:path>
              <a:moveTo>
                <a:pt x="0" y="0"/>
              </a:moveTo>
              <a:lnTo>
                <a:pt x="0" y="440299"/>
              </a:lnTo>
              <a:lnTo>
                <a:pt x="143575" y="440299"/>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6A03E1E9-3E54-4502-B5C5-26F5A2A63BDB}">
      <dsp:nvSpPr>
        <dsp:cNvPr id="0" name=""/>
        <dsp:cNvSpPr/>
      </dsp:nvSpPr>
      <dsp:spPr>
        <a:xfrm>
          <a:off x="4236554" y="1838745"/>
          <a:ext cx="1158179" cy="880599"/>
        </a:xfrm>
        <a:custGeom>
          <a:avLst/>
          <a:gdLst/>
          <a:ahLst/>
          <a:cxnLst/>
          <a:rect l="0" t="0" r="0" b="0"/>
          <a:pathLst>
            <a:path>
              <a:moveTo>
                <a:pt x="0" y="0"/>
              </a:moveTo>
              <a:lnTo>
                <a:pt x="0" y="780096"/>
              </a:lnTo>
              <a:lnTo>
                <a:pt x="1158179" y="780096"/>
              </a:lnTo>
              <a:lnTo>
                <a:pt x="1158179" y="880599"/>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82CDB35F-5734-4BB0-A876-812019BC59C3}">
      <dsp:nvSpPr>
        <dsp:cNvPr id="0" name=""/>
        <dsp:cNvSpPr/>
      </dsp:nvSpPr>
      <dsp:spPr>
        <a:xfrm>
          <a:off x="3853685" y="3197931"/>
          <a:ext cx="143575" cy="1119892"/>
        </a:xfrm>
        <a:custGeom>
          <a:avLst/>
          <a:gdLst/>
          <a:ahLst/>
          <a:cxnLst/>
          <a:rect l="0" t="0" r="0" b="0"/>
          <a:pathLst>
            <a:path>
              <a:moveTo>
                <a:pt x="0" y="0"/>
              </a:moveTo>
              <a:lnTo>
                <a:pt x="0" y="1119892"/>
              </a:lnTo>
              <a:lnTo>
                <a:pt x="143575" y="1119892"/>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7858ABB6-21DF-4583-AA45-836FECD7F8F6}">
      <dsp:nvSpPr>
        <dsp:cNvPr id="0" name=""/>
        <dsp:cNvSpPr/>
      </dsp:nvSpPr>
      <dsp:spPr>
        <a:xfrm>
          <a:off x="3853685" y="3197931"/>
          <a:ext cx="143575" cy="440299"/>
        </a:xfrm>
        <a:custGeom>
          <a:avLst/>
          <a:gdLst/>
          <a:ahLst/>
          <a:cxnLst/>
          <a:rect l="0" t="0" r="0" b="0"/>
          <a:pathLst>
            <a:path>
              <a:moveTo>
                <a:pt x="0" y="0"/>
              </a:moveTo>
              <a:lnTo>
                <a:pt x="0" y="440299"/>
              </a:lnTo>
              <a:lnTo>
                <a:pt x="143575" y="440299"/>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57C33255-BF52-423F-8A4E-9256454ED90A}">
      <dsp:nvSpPr>
        <dsp:cNvPr id="0" name=""/>
        <dsp:cNvSpPr/>
      </dsp:nvSpPr>
      <dsp:spPr>
        <a:xfrm>
          <a:off x="4190834" y="1838745"/>
          <a:ext cx="91440" cy="880599"/>
        </a:xfrm>
        <a:custGeom>
          <a:avLst/>
          <a:gdLst/>
          <a:ahLst/>
          <a:cxnLst/>
          <a:rect l="0" t="0" r="0" b="0"/>
          <a:pathLst>
            <a:path>
              <a:moveTo>
                <a:pt x="45720" y="0"/>
              </a:moveTo>
              <a:lnTo>
                <a:pt x="45720" y="880599"/>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EC7E4833-F264-4A5F-B48E-44E0C06CEE5B}">
      <dsp:nvSpPr>
        <dsp:cNvPr id="0" name=""/>
        <dsp:cNvSpPr/>
      </dsp:nvSpPr>
      <dsp:spPr>
        <a:xfrm>
          <a:off x="2695506" y="3197931"/>
          <a:ext cx="143575" cy="1799485"/>
        </a:xfrm>
        <a:custGeom>
          <a:avLst/>
          <a:gdLst/>
          <a:ahLst/>
          <a:cxnLst/>
          <a:rect l="0" t="0" r="0" b="0"/>
          <a:pathLst>
            <a:path>
              <a:moveTo>
                <a:pt x="0" y="0"/>
              </a:moveTo>
              <a:lnTo>
                <a:pt x="0" y="1799485"/>
              </a:lnTo>
              <a:lnTo>
                <a:pt x="143575" y="1799485"/>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066CE231-B52D-484B-A141-71DDCF3AFB41}">
      <dsp:nvSpPr>
        <dsp:cNvPr id="0" name=""/>
        <dsp:cNvSpPr/>
      </dsp:nvSpPr>
      <dsp:spPr>
        <a:xfrm>
          <a:off x="2695506" y="3197931"/>
          <a:ext cx="143575" cy="1119892"/>
        </a:xfrm>
        <a:custGeom>
          <a:avLst/>
          <a:gdLst/>
          <a:ahLst/>
          <a:cxnLst/>
          <a:rect l="0" t="0" r="0" b="0"/>
          <a:pathLst>
            <a:path>
              <a:moveTo>
                <a:pt x="0" y="0"/>
              </a:moveTo>
              <a:lnTo>
                <a:pt x="0" y="1119892"/>
              </a:lnTo>
              <a:lnTo>
                <a:pt x="143575" y="1119892"/>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7E8E4967-218F-4991-8B9E-604FCDAE2AF5}">
      <dsp:nvSpPr>
        <dsp:cNvPr id="0" name=""/>
        <dsp:cNvSpPr/>
      </dsp:nvSpPr>
      <dsp:spPr>
        <a:xfrm>
          <a:off x="2695506" y="3197931"/>
          <a:ext cx="143575" cy="440299"/>
        </a:xfrm>
        <a:custGeom>
          <a:avLst/>
          <a:gdLst/>
          <a:ahLst/>
          <a:cxnLst/>
          <a:rect l="0" t="0" r="0" b="0"/>
          <a:pathLst>
            <a:path>
              <a:moveTo>
                <a:pt x="0" y="0"/>
              </a:moveTo>
              <a:lnTo>
                <a:pt x="0" y="440299"/>
              </a:lnTo>
              <a:lnTo>
                <a:pt x="143575" y="440299"/>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BC1EB56A-9BE8-4A9A-BE13-4B39523E8B98}">
      <dsp:nvSpPr>
        <dsp:cNvPr id="0" name=""/>
        <dsp:cNvSpPr/>
      </dsp:nvSpPr>
      <dsp:spPr>
        <a:xfrm>
          <a:off x="3078375" y="1838745"/>
          <a:ext cx="1158179" cy="880599"/>
        </a:xfrm>
        <a:custGeom>
          <a:avLst/>
          <a:gdLst/>
          <a:ahLst/>
          <a:cxnLst/>
          <a:rect l="0" t="0" r="0" b="0"/>
          <a:pathLst>
            <a:path>
              <a:moveTo>
                <a:pt x="1158179" y="0"/>
              </a:moveTo>
              <a:lnTo>
                <a:pt x="1158179" y="780096"/>
              </a:lnTo>
              <a:lnTo>
                <a:pt x="0" y="780096"/>
              </a:lnTo>
              <a:lnTo>
                <a:pt x="0" y="880599"/>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AFDD7B44-BC7F-49AB-90E8-036325366018}">
      <dsp:nvSpPr>
        <dsp:cNvPr id="0" name=""/>
        <dsp:cNvSpPr/>
      </dsp:nvSpPr>
      <dsp:spPr>
        <a:xfrm>
          <a:off x="1537326" y="3197931"/>
          <a:ext cx="143575" cy="1119892"/>
        </a:xfrm>
        <a:custGeom>
          <a:avLst/>
          <a:gdLst/>
          <a:ahLst/>
          <a:cxnLst/>
          <a:rect l="0" t="0" r="0" b="0"/>
          <a:pathLst>
            <a:path>
              <a:moveTo>
                <a:pt x="0" y="0"/>
              </a:moveTo>
              <a:lnTo>
                <a:pt x="0" y="1119892"/>
              </a:lnTo>
              <a:lnTo>
                <a:pt x="143575" y="1119892"/>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10A80FD9-EAF3-4DE7-990F-1B6AB09F53D9}">
      <dsp:nvSpPr>
        <dsp:cNvPr id="0" name=""/>
        <dsp:cNvSpPr/>
      </dsp:nvSpPr>
      <dsp:spPr>
        <a:xfrm>
          <a:off x="1537326" y="3197931"/>
          <a:ext cx="143575" cy="440299"/>
        </a:xfrm>
        <a:custGeom>
          <a:avLst/>
          <a:gdLst/>
          <a:ahLst/>
          <a:cxnLst/>
          <a:rect l="0" t="0" r="0" b="0"/>
          <a:pathLst>
            <a:path>
              <a:moveTo>
                <a:pt x="0" y="0"/>
              </a:moveTo>
              <a:lnTo>
                <a:pt x="0" y="440299"/>
              </a:lnTo>
              <a:lnTo>
                <a:pt x="143575" y="440299"/>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8585323B-AD7A-4B76-AD1A-F25EC06F0052}">
      <dsp:nvSpPr>
        <dsp:cNvPr id="0" name=""/>
        <dsp:cNvSpPr/>
      </dsp:nvSpPr>
      <dsp:spPr>
        <a:xfrm>
          <a:off x="1920195" y="1838745"/>
          <a:ext cx="2316359" cy="880599"/>
        </a:xfrm>
        <a:custGeom>
          <a:avLst/>
          <a:gdLst/>
          <a:ahLst/>
          <a:cxnLst/>
          <a:rect l="0" t="0" r="0" b="0"/>
          <a:pathLst>
            <a:path>
              <a:moveTo>
                <a:pt x="2316359" y="0"/>
              </a:moveTo>
              <a:lnTo>
                <a:pt x="2316359" y="780096"/>
              </a:lnTo>
              <a:lnTo>
                <a:pt x="0" y="780096"/>
              </a:lnTo>
              <a:lnTo>
                <a:pt x="0" y="880599"/>
              </a:lnTo>
            </a:path>
          </a:pathLst>
        </a:custGeom>
        <a:noFill/>
        <a:ln w="25400" cap="flat" cmpd="sng" algn="ctr">
          <a:solidFill>
            <a:schemeClr val="accent4">
              <a:hueOff val="0"/>
              <a:satOff val="0"/>
              <a:lumOff val="0"/>
              <a:alphaOff val="0"/>
            </a:schemeClr>
          </a:solidFill>
          <a:prstDash val="solid"/>
        </a:ln>
        <a:effectLst/>
        <a:sp3d z="-110000"/>
      </dsp:spPr>
      <dsp:style>
        <a:lnRef idx="2">
          <a:scrgbClr r="0" g="0" b="0"/>
        </a:lnRef>
        <a:fillRef idx="0">
          <a:scrgbClr r="0" g="0" b="0"/>
        </a:fillRef>
        <a:effectRef idx="0">
          <a:scrgbClr r="0" g="0" b="0"/>
        </a:effectRef>
        <a:fontRef idx="minor"/>
      </dsp:style>
    </dsp:sp>
    <dsp:sp modelId="{9D8DB490-F7D0-4E7B-AE00-C92EBB56D1E9}">
      <dsp:nvSpPr>
        <dsp:cNvPr id="0" name=""/>
        <dsp:cNvSpPr/>
      </dsp:nvSpPr>
      <dsp:spPr>
        <a:xfrm>
          <a:off x="4190834" y="1159152"/>
          <a:ext cx="91440" cy="201006"/>
        </a:xfrm>
        <a:custGeom>
          <a:avLst/>
          <a:gdLst/>
          <a:ahLst/>
          <a:cxnLst/>
          <a:rect l="0" t="0" r="0" b="0"/>
          <a:pathLst>
            <a:path>
              <a:moveTo>
                <a:pt x="45720" y="0"/>
              </a:moveTo>
              <a:lnTo>
                <a:pt x="45720" y="201006"/>
              </a:lnTo>
            </a:path>
          </a:pathLst>
        </a:custGeom>
        <a:noFill/>
        <a:ln w="25400" cap="flat" cmpd="sng" algn="ctr">
          <a:solidFill>
            <a:schemeClr val="accent4">
              <a:lumMod val="75000"/>
            </a:schemeClr>
          </a:solidFill>
          <a:prstDash val="solid"/>
        </a:ln>
        <a:effectLst/>
        <a:sp3d z="-110000"/>
      </dsp:spPr>
      <dsp:style>
        <a:lnRef idx="2">
          <a:scrgbClr r="0" g="0" b="0"/>
        </a:lnRef>
        <a:fillRef idx="0">
          <a:scrgbClr r="0" g="0" b="0"/>
        </a:fillRef>
        <a:effectRef idx="0">
          <a:scrgbClr r="0" g="0" b="0"/>
        </a:effectRef>
        <a:fontRef idx="minor"/>
      </dsp:style>
    </dsp:sp>
    <dsp:sp modelId="{F1E9C36E-E334-46CE-B03A-890C897206B6}">
      <dsp:nvSpPr>
        <dsp:cNvPr id="0" name=""/>
        <dsp:cNvSpPr/>
      </dsp:nvSpPr>
      <dsp:spPr>
        <a:xfrm>
          <a:off x="4236554" y="680565"/>
          <a:ext cx="1230790" cy="510120"/>
        </a:xfrm>
        <a:custGeom>
          <a:avLst/>
          <a:gdLst/>
          <a:ahLst/>
          <a:cxnLst/>
          <a:rect l="0" t="0" r="0" b="0"/>
          <a:pathLst>
            <a:path>
              <a:moveTo>
                <a:pt x="1230790" y="510120"/>
              </a:moveTo>
              <a:lnTo>
                <a:pt x="0" y="0"/>
              </a:lnTo>
            </a:path>
          </a:pathLst>
        </a:custGeom>
        <a:noFill/>
        <a:ln w="25400" cap="flat" cmpd="sng" algn="ctr">
          <a:solidFill>
            <a:schemeClr val="accent4">
              <a:lumMod val="60000"/>
              <a:lumOff val="40000"/>
            </a:schemeClr>
          </a:solidFill>
          <a:prstDash val="solid"/>
        </a:ln>
        <a:effectLst/>
        <a:sp3d z="-110000"/>
      </dsp:spPr>
      <dsp:style>
        <a:lnRef idx="2">
          <a:scrgbClr r="0" g="0" b="0"/>
        </a:lnRef>
        <a:fillRef idx="0">
          <a:scrgbClr r="0" g="0" b="0"/>
        </a:fillRef>
        <a:effectRef idx="0">
          <a:scrgbClr r="0" g="0" b="0"/>
        </a:effectRef>
        <a:fontRef idx="minor"/>
      </dsp:style>
    </dsp:sp>
    <dsp:sp modelId="{A9BC9A22-070E-42FA-8700-3E2DC8589417}">
      <dsp:nvSpPr>
        <dsp:cNvPr id="0" name=""/>
        <dsp:cNvSpPr/>
      </dsp:nvSpPr>
      <dsp:spPr>
        <a:xfrm>
          <a:off x="5097005" y="712099"/>
          <a:ext cx="740679" cy="478586"/>
        </a:xfrm>
        <a:prstGeom prst="rect">
          <a:avLst/>
        </a:prstGeom>
        <a:solidFill>
          <a:schemeClr val="accent4">
            <a:lumMod val="60000"/>
            <a:lumOff val="4000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sr-Cyrl-RS" sz="700" b="1" kern="1200" baseline="0">
              <a:solidFill>
                <a:sysClr val="windowText" lastClr="000000"/>
              </a:solidFill>
            </a:rPr>
            <a:t>Комисија за</a:t>
          </a:r>
          <a:endParaRPr lang="en-US" sz="700" b="1" kern="1200" baseline="0">
            <a:solidFill>
              <a:sysClr val="windowText" lastClr="000000"/>
            </a:solidFill>
          </a:endParaRPr>
        </a:p>
        <a:p>
          <a:pPr lvl="0" algn="ctr" defTabSz="311150">
            <a:lnSpc>
              <a:spcPct val="90000"/>
            </a:lnSpc>
            <a:spcBef>
              <a:spcPct val="0"/>
            </a:spcBef>
            <a:spcAft>
              <a:spcPct val="35000"/>
            </a:spcAft>
          </a:pPr>
          <a:r>
            <a:rPr lang="sr-Cyrl-RS" sz="700" b="1" kern="1200" baseline="0">
              <a:solidFill>
                <a:sysClr val="windowText" lastClr="000000"/>
              </a:solidFill>
            </a:rPr>
            <a:t> ревизију</a:t>
          </a:r>
          <a:endParaRPr lang="en-US" sz="700" b="1" kern="1200" baseline="0">
            <a:solidFill>
              <a:sysClr val="windowText" lastClr="000000"/>
            </a:solidFill>
          </a:endParaRPr>
        </a:p>
      </dsp:txBody>
      <dsp:txXfrm>
        <a:off x="5097005" y="712099"/>
        <a:ext cx="740679" cy="478586"/>
      </dsp:txXfrm>
    </dsp:sp>
    <dsp:sp modelId="{E04CB5B2-C479-4AB5-B69C-B8277DE8C264}">
      <dsp:nvSpPr>
        <dsp:cNvPr id="0" name=""/>
        <dsp:cNvSpPr/>
      </dsp:nvSpPr>
      <dsp:spPr>
        <a:xfrm>
          <a:off x="3757968" y="680565"/>
          <a:ext cx="957173" cy="478586"/>
        </a:xfrm>
        <a:prstGeom prst="rect">
          <a:avLst/>
        </a:prstGeom>
        <a:solidFill>
          <a:schemeClr val="accent4">
            <a:lumMod val="60000"/>
            <a:lumOff val="4000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sr-Cyrl-RS" sz="700" b="1" kern="1200">
              <a:solidFill>
                <a:sysClr val="windowText" lastClr="000000"/>
              </a:solidFill>
            </a:rPr>
            <a:t>НАДЗОРНИ ОДБОР</a:t>
          </a:r>
          <a:endParaRPr lang="en-US" sz="700" b="1" kern="1200">
            <a:solidFill>
              <a:sysClr val="windowText" lastClr="000000"/>
            </a:solidFill>
          </a:endParaRPr>
        </a:p>
      </dsp:txBody>
      <dsp:txXfrm>
        <a:off x="3757968" y="680565"/>
        <a:ext cx="957173" cy="478586"/>
      </dsp:txXfrm>
    </dsp:sp>
    <dsp:sp modelId="{29BAA0A1-9F86-4AD8-A207-E763BFD45786}">
      <dsp:nvSpPr>
        <dsp:cNvPr id="0" name=""/>
        <dsp:cNvSpPr/>
      </dsp:nvSpPr>
      <dsp:spPr>
        <a:xfrm>
          <a:off x="3757968" y="1360158"/>
          <a:ext cx="957173" cy="478586"/>
        </a:xfrm>
        <a:prstGeom prst="rect">
          <a:avLst/>
        </a:prstGeom>
        <a:solidFill>
          <a:schemeClr val="accent4">
            <a:lumMod val="7500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sr-Cyrl-CS" sz="700" kern="1200"/>
            <a:t> </a:t>
          </a:r>
          <a:r>
            <a:rPr lang="sr-Cyrl-CS" sz="700" b="1" kern="1200">
              <a:solidFill>
                <a:schemeClr val="bg1"/>
              </a:solidFill>
            </a:rPr>
            <a:t>ДИРЕКТОР</a:t>
          </a:r>
          <a:endParaRPr lang="en-US" sz="700" b="1" kern="1200">
            <a:solidFill>
              <a:schemeClr val="bg1"/>
            </a:solidFill>
          </a:endParaRPr>
        </a:p>
      </dsp:txBody>
      <dsp:txXfrm>
        <a:off x="3757968" y="1360158"/>
        <a:ext cx="957173" cy="478586"/>
      </dsp:txXfrm>
    </dsp:sp>
    <dsp:sp modelId="{E4B03F55-070C-42E8-A8C6-D03AF86056D0}">
      <dsp:nvSpPr>
        <dsp:cNvPr id="0" name=""/>
        <dsp:cNvSpPr/>
      </dsp:nvSpPr>
      <dsp:spPr>
        <a:xfrm>
          <a:off x="1441609" y="2719344"/>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solidFill>
                <a:schemeClr val="bg1"/>
              </a:solidFill>
            </a:rPr>
            <a:t>Сектор за економске послове</a:t>
          </a:r>
          <a:endParaRPr lang="en-US" sz="700" b="1" kern="1200">
            <a:solidFill>
              <a:schemeClr val="bg1"/>
            </a:solidFill>
          </a:endParaRPr>
        </a:p>
      </dsp:txBody>
      <dsp:txXfrm>
        <a:off x="1441609" y="2719344"/>
        <a:ext cx="957173" cy="478586"/>
      </dsp:txXfrm>
    </dsp:sp>
    <dsp:sp modelId="{198CA89D-21CC-41BD-B01B-3E5AED2B28EA}">
      <dsp:nvSpPr>
        <dsp:cNvPr id="0" name=""/>
        <dsp:cNvSpPr/>
      </dsp:nvSpPr>
      <dsp:spPr>
        <a:xfrm>
          <a:off x="1680902" y="3398937"/>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solidFill>
                <a:schemeClr val="bg1"/>
              </a:solidFill>
            </a:rPr>
            <a:t>Служба финансијских послова и обрачуна зарада</a:t>
          </a:r>
          <a:endParaRPr lang="en-US" sz="700" b="1" kern="1200">
            <a:solidFill>
              <a:schemeClr val="bg1"/>
            </a:solidFill>
          </a:endParaRPr>
        </a:p>
      </dsp:txBody>
      <dsp:txXfrm>
        <a:off x="1680902" y="3398937"/>
        <a:ext cx="957173" cy="478586"/>
      </dsp:txXfrm>
    </dsp:sp>
    <dsp:sp modelId="{90D6358A-0EF9-46C5-8EDC-73B79AB2475E}">
      <dsp:nvSpPr>
        <dsp:cNvPr id="0" name=""/>
        <dsp:cNvSpPr/>
      </dsp:nvSpPr>
      <dsp:spPr>
        <a:xfrm>
          <a:off x="1680902" y="4078530"/>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solidFill>
                <a:schemeClr val="bg1"/>
              </a:solidFill>
            </a:rPr>
            <a:t>Служба рачуноводства и контролинга</a:t>
          </a:r>
          <a:endParaRPr lang="en-US" sz="700" b="1" kern="1200">
            <a:solidFill>
              <a:schemeClr val="bg1"/>
            </a:solidFill>
          </a:endParaRPr>
        </a:p>
      </dsp:txBody>
      <dsp:txXfrm>
        <a:off x="1680902" y="4078530"/>
        <a:ext cx="957173" cy="478586"/>
      </dsp:txXfrm>
    </dsp:sp>
    <dsp:sp modelId="{95B691DA-463F-4413-8E6C-24208C070854}">
      <dsp:nvSpPr>
        <dsp:cNvPr id="0" name=""/>
        <dsp:cNvSpPr/>
      </dsp:nvSpPr>
      <dsp:spPr>
        <a:xfrm>
          <a:off x="2599788" y="2719344"/>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solidFill>
                <a:schemeClr val="bg1"/>
              </a:solidFill>
            </a:rPr>
            <a:t>Сектор за  правне, кадровске и опште послове</a:t>
          </a:r>
          <a:endParaRPr lang="en-US" sz="700" b="1" kern="1200">
            <a:solidFill>
              <a:schemeClr val="bg1"/>
            </a:solidFill>
          </a:endParaRPr>
        </a:p>
      </dsp:txBody>
      <dsp:txXfrm>
        <a:off x="2599788" y="2719344"/>
        <a:ext cx="957173" cy="478586"/>
      </dsp:txXfrm>
    </dsp:sp>
    <dsp:sp modelId="{D342B411-658C-45AC-B64A-5C0BADB48592}">
      <dsp:nvSpPr>
        <dsp:cNvPr id="0" name=""/>
        <dsp:cNvSpPr/>
      </dsp:nvSpPr>
      <dsp:spPr>
        <a:xfrm>
          <a:off x="2839082" y="3398937"/>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solidFill>
                <a:schemeClr val="bg1"/>
              </a:solidFill>
            </a:rPr>
            <a:t>Служба за правне и кадровске послове</a:t>
          </a:r>
          <a:endParaRPr lang="en-US" sz="700" b="1" kern="1200">
            <a:solidFill>
              <a:schemeClr val="bg1"/>
            </a:solidFill>
          </a:endParaRPr>
        </a:p>
      </dsp:txBody>
      <dsp:txXfrm>
        <a:off x="2839082" y="3398937"/>
        <a:ext cx="957173" cy="478586"/>
      </dsp:txXfrm>
    </dsp:sp>
    <dsp:sp modelId="{53380185-D323-4AE5-8317-2D818DD50B78}">
      <dsp:nvSpPr>
        <dsp:cNvPr id="0" name=""/>
        <dsp:cNvSpPr/>
      </dsp:nvSpPr>
      <dsp:spPr>
        <a:xfrm>
          <a:off x="2839082" y="4078530"/>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solidFill>
                <a:schemeClr val="bg1"/>
              </a:solidFill>
            </a:rPr>
            <a:t>Служба за опште послове</a:t>
          </a:r>
          <a:endParaRPr lang="en-US" sz="700" b="1" kern="1200">
            <a:solidFill>
              <a:schemeClr val="bg1"/>
            </a:solidFill>
          </a:endParaRPr>
        </a:p>
      </dsp:txBody>
      <dsp:txXfrm>
        <a:off x="2839082" y="4078530"/>
        <a:ext cx="957173" cy="478586"/>
      </dsp:txXfrm>
    </dsp:sp>
    <dsp:sp modelId="{20A2940B-F998-4B3B-B416-C8C5BF5155B3}">
      <dsp:nvSpPr>
        <dsp:cNvPr id="0" name=""/>
        <dsp:cNvSpPr/>
      </dsp:nvSpPr>
      <dsp:spPr>
        <a:xfrm>
          <a:off x="2839082" y="4758123"/>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solidFill>
                <a:schemeClr val="bg1"/>
              </a:solidFill>
            </a:rPr>
            <a:t>Служба за набавке</a:t>
          </a:r>
          <a:endParaRPr lang="en-US" sz="700" b="1" kern="1200">
            <a:solidFill>
              <a:schemeClr val="bg1"/>
            </a:solidFill>
          </a:endParaRPr>
        </a:p>
      </dsp:txBody>
      <dsp:txXfrm>
        <a:off x="2839082" y="4758123"/>
        <a:ext cx="957173" cy="478586"/>
      </dsp:txXfrm>
    </dsp:sp>
    <dsp:sp modelId="{9AD25FBB-7F12-4102-A1EE-61FF6BBFDEBD}">
      <dsp:nvSpPr>
        <dsp:cNvPr id="0" name=""/>
        <dsp:cNvSpPr/>
      </dsp:nvSpPr>
      <dsp:spPr>
        <a:xfrm>
          <a:off x="3757968" y="2719344"/>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solidFill>
                <a:schemeClr val="bg1"/>
              </a:solidFill>
            </a:rPr>
            <a:t>Сектор за мирнодопско  коришћење објеката</a:t>
          </a:r>
          <a:endParaRPr lang="en-US" sz="700" b="1" kern="1200">
            <a:solidFill>
              <a:schemeClr val="bg1"/>
            </a:solidFill>
          </a:endParaRPr>
        </a:p>
      </dsp:txBody>
      <dsp:txXfrm>
        <a:off x="3757968" y="2719344"/>
        <a:ext cx="957173" cy="478586"/>
      </dsp:txXfrm>
    </dsp:sp>
    <dsp:sp modelId="{B6556057-18A1-4040-AF45-BBD2AECD48F5}">
      <dsp:nvSpPr>
        <dsp:cNvPr id="0" name=""/>
        <dsp:cNvSpPr/>
      </dsp:nvSpPr>
      <dsp:spPr>
        <a:xfrm>
          <a:off x="3997261" y="3398937"/>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solidFill>
                <a:schemeClr val="bg1"/>
              </a:solidFill>
            </a:rPr>
            <a:t>Служба за мирнодопско коришћење</a:t>
          </a:r>
          <a:r>
            <a:rPr lang="sr-Cyrl-CS" sz="700" b="1" kern="1200">
              <a:solidFill>
                <a:schemeClr val="bg1"/>
              </a:solidFill>
            </a:rPr>
            <a:t> склоништа и гаража у склоништима</a:t>
          </a:r>
          <a:endParaRPr lang="en-US" sz="700" b="1" kern="1200">
            <a:solidFill>
              <a:schemeClr val="bg1"/>
            </a:solidFill>
          </a:endParaRPr>
        </a:p>
      </dsp:txBody>
      <dsp:txXfrm>
        <a:off x="3997261" y="3398937"/>
        <a:ext cx="957173" cy="478586"/>
      </dsp:txXfrm>
    </dsp:sp>
    <dsp:sp modelId="{5823191B-23C2-4DC9-A197-E34B26E7CCEE}">
      <dsp:nvSpPr>
        <dsp:cNvPr id="0" name=""/>
        <dsp:cNvSpPr/>
      </dsp:nvSpPr>
      <dsp:spPr>
        <a:xfrm>
          <a:off x="3997261" y="4078530"/>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solidFill>
                <a:schemeClr val="bg1"/>
              </a:solidFill>
            </a:rPr>
            <a:t>Служба за маркетинг и издавање пословног простора</a:t>
          </a:r>
          <a:r>
            <a:rPr lang="sr-Cyrl-CS" sz="700" b="1" kern="1200">
              <a:solidFill>
                <a:schemeClr val="bg1"/>
              </a:solidFill>
            </a:rPr>
            <a:t> и локала</a:t>
          </a:r>
          <a:endParaRPr lang="en-US" sz="700" b="1" kern="1200">
            <a:solidFill>
              <a:schemeClr val="bg1"/>
            </a:solidFill>
          </a:endParaRPr>
        </a:p>
      </dsp:txBody>
      <dsp:txXfrm>
        <a:off x="3997261" y="4078530"/>
        <a:ext cx="957173" cy="478586"/>
      </dsp:txXfrm>
    </dsp:sp>
    <dsp:sp modelId="{A8DBC3A3-8764-412E-A22D-EF0C37A0B13F}">
      <dsp:nvSpPr>
        <dsp:cNvPr id="0" name=""/>
        <dsp:cNvSpPr/>
      </dsp:nvSpPr>
      <dsp:spPr>
        <a:xfrm>
          <a:off x="4916147" y="2719344"/>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solidFill>
                <a:schemeClr val="bg1"/>
              </a:solidFill>
            </a:rPr>
            <a:t>Сектор за техничке послове</a:t>
          </a:r>
          <a:endParaRPr lang="en-US" sz="700" b="1" kern="1200">
            <a:solidFill>
              <a:schemeClr val="bg1"/>
            </a:solidFill>
          </a:endParaRPr>
        </a:p>
      </dsp:txBody>
      <dsp:txXfrm>
        <a:off x="4916147" y="2719344"/>
        <a:ext cx="957173" cy="478586"/>
      </dsp:txXfrm>
    </dsp:sp>
    <dsp:sp modelId="{A067516A-E708-48AF-AC1C-5503C9855F44}">
      <dsp:nvSpPr>
        <dsp:cNvPr id="0" name=""/>
        <dsp:cNvSpPr/>
      </dsp:nvSpPr>
      <dsp:spPr>
        <a:xfrm>
          <a:off x="5155441" y="3398937"/>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solidFill>
                <a:schemeClr val="bg1"/>
              </a:solidFill>
            </a:rPr>
            <a:t>Служба техничке припреме одржавања</a:t>
          </a:r>
          <a:endParaRPr lang="en-US" sz="700" b="1" kern="1200">
            <a:solidFill>
              <a:schemeClr val="bg1"/>
            </a:solidFill>
          </a:endParaRPr>
        </a:p>
      </dsp:txBody>
      <dsp:txXfrm>
        <a:off x="5155441" y="3398937"/>
        <a:ext cx="957173" cy="478586"/>
      </dsp:txXfrm>
    </dsp:sp>
    <dsp:sp modelId="{8F289B2D-DEAD-4067-A9D8-0EC05DD1FC74}">
      <dsp:nvSpPr>
        <dsp:cNvPr id="0" name=""/>
        <dsp:cNvSpPr/>
      </dsp:nvSpPr>
      <dsp:spPr>
        <a:xfrm>
          <a:off x="5155441" y="4078530"/>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solidFill>
                <a:schemeClr val="bg1"/>
              </a:solidFill>
            </a:rPr>
            <a:t>Служба </a:t>
          </a:r>
          <a:r>
            <a:rPr lang="sr-Cyrl-CS" sz="700" b="1" kern="1200">
              <a:solidFill>
                <a:schemeClr val="bg1"/>
              </a:solidFill>
            </a:rPr>
            <a:t> за </a:t>
          </a:r>
          <a:r>
            <a:rPr lang="x-none" sz="700" b="1" kern="1200">
              <a:solidFill>
                <a:schemeClr val="bg1"/>
              </a:solidFill>
            </a:rPr>
            <a:t>одржавањ</a:t>
          </a:r>
          <a:r>
            <a:rPr lang="sr-Cyrl-CS" sz="700" b="1" kern="1200">
              <a:solidFill>
                <a:schemeClr val="bg1"/>
              </a:solidFill>
            </a:rPr>
            <a:t>е</a:t>
          </a:r>
          <a:endParaRPr lang="en-US" sz="700" b="1" kern="1200">
            <a:solidFill>
              <a:schemeClr val="bg1"/>
            </a:solidFill>
          </a:endParaRPr>
        </a:p>
      </dsp:txBody>
      <dsp:txXfrm>
        <a:off x="5155441" y="4078530"/>
        <a:ext cx="957173" cy="478586"/>
      </dsp:txXfrm>
    </dsp:sp>
    <dsp:sp modelId="{346D2B1B-D7CB-4C16-891E-6F9F74575975}">
      <dsp:nvSpPr>
        <dsp:cNvPr id="0" name=""/>
        <dsp:cNvSpPr/>
      </dsp:nvSpPr>
      <dsp:spPr>
        <a:xfrm>
          <a:off x="6074327" y="2719344"/>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solidFill>
                <a:schemeClr val="bg1"/>
              </a:solidFill>
            </a:rPr>
            <a:t>K</a:t>
          </a:r>
          <a:r>
            <a:rPr lang="sr-Cyrl-CS" sz="700" b="1" kern="1200">
              <a:solidFill>
                <a:schemeClr val="bg1"/>
              </a:solidFill>
            </a:rPr>
            <a:t>онтролно тело</a:t>
          </a:r>
          <a:endParaRPr lang="en-US" sz="700" b="1" kern="1200">
            <a:solidFill>
              <a:schemeClr val="bg1"/>
            </a:solidFill>
          </a:endParaRPr>
        </a:p>
      </dsp:txBody>
      <dsp:txXfrm>
        <a:off x="6074327" y="2719344"/>
        <a:ext cx="957173" cy="478586"/>
      </dsp:txXfrm>
    </dsp:sp>
    <dsp:sp modelId="{9DFFDD78-FD86-4ECE-B97A-FEAB5F71EBD2}">
      <dsp:nvSpPr>
        <dsp:cNvPr id="0" name=""/>
        <dsp:cNvSpPr/>
      </dsp:nvSpPr>
      <dsp:spPr>
        <a:xfrm>
          <a:off x="6313620" y="3398937"/>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sr-Cyrl-CS" sz="700" b="1" kern="1200">
              <a:solidFill>
                <a:schemeClr val="bg1"/>
              </a:solidFill>
            </a:rPr>
            <a:t>Група за контролу инсталација</a:t>
          </a:r>
          <a:endParaRPr lang="en-US" sz="700" b="1" kern="1200">
            <a:solidFill>
              <a:schemeClr val="bg1"/>
            </a:solidFill>
          </a:endParaRPr>
        </a:p>
      </dsp:txBody>
      <dsp:txXfrm>
        <a:off x="6313620" y="3398937"/>
        <a:ext cx="957173" cy="478586"/>
      </dsp:txXfrm>
    </dsp:sp>
    <dsp:sp modelId="{C0F7A75D-4348-4559-9DDC-6135DCC5A2CC}">
      <dsp:nvSpPr>
        <dsp:cNvPr id="0" name=""/>
        <dsp:cNvSpPr/>
      </dsp:nvSpPr>
      <dsp:spPr>
        <a:xfrm>
          <a:off x="6313620" y="4078530"/>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sr-Cyrl-CS" sz="700" b="1" kern="1200">
              <a:solidFill>
                <a:schemeClr val="bg1"/>
              </a:solidFill>
            </a:rPr>
            <a:t>Група  за конструкције </a:t>
          </a:r>
        </a:p>
        <a:p>
          <a:pPr lvl="0" algn="ctr" defTabSz="311150">
            <a:lnSpc>
              <a:spcPct val="90000"/>
            </a:lnSpc>
            <a:spcBef>
              <a:spcPct val="0"/>
            </a:spcBef>
            <a:spcAft>
              <a:spcPct val="35000"/>
            </a:spcAft>
          </a:pPr>
          <a:r>
            <a:rPr lang="sr-Cyrl-CS" sz="700" b="1" kern="1200">
              <a:solidFill>
                <a:schemeClr val="bg1"/>
              </a:solidFill>
            </a:rPr>
            <a:t>и опреме</a:t>
          </a:r>
          <a:endParaRPr lang="en-US" sz="700" b="1" kern="1200">
            <a:solidFill>
              <a:schemeClr val="bg1"/>
            </a:solidFill>
          </a:endParaRPr>
        </a:p>
      </dsp:txBody>
      <dsp:txXfrm>
        <a:off x="6313620" y="4078530"/>
        <a:ext cx="957173" cy="478586"/>
      </dsp:txXfrm>
    </dsp:sp>
    <dsp:sp modelId="{1792A9BF-F750-4320-94B4-778188125BA8}">
      <dsp:nvSpPr>
        <dsp:cNvPr id="0" name=""/>
        <dsp:cNvSpPr/>
      </dsp:nvSpPr>
      <dsp:spPr>
        <a:xfrm>
          <a:off x="3178878" y="2039751"/>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solidFill>
                <a:schemeClr val="bg1"/>
              </a:solidFill>
            </a:rPr>
            <a:t>Интерн</a:t>
          </a:r>
          <a:r>
            <a:rPr lang="sr-Cyrl-CS" sz="700" b="1" kern="1200">
              <a:solidFill>
                <a:schemeClr val="bg1"/>
              </a:solidFill>
            </a:rPr>
            <a:t>и</a:t>
          </a:r>
          <a:r>
            <a:rPr lang="x-none" sz="700" b="1" kern="1200">
              <a:solidFill>
                <a:schemeClr val="bg1"/>
              </a:solidFill>
            </a:rPr>
            <a:t> ревизор</a:t>
          </a:r>
          <a:endParaRPr lang="en-US" sz="700" b="1" kern="1200">
            <a:solidFill>
              <a:schemeClr val="bg1"/>
            </a:solidFill>
          </a:endParaRPr>
        </a:p>
      </dsp:txBody>
      <dsp:txXfrm>
        <a:off x="3178878" y="2039751"/>
        <a:ext cx="957173" cy="478586"/>
      </dsp:txXfrm>
    </dsp:sp>
    <dsp:sp modelId="{7C6CE92E-1298-48E8-84B7-B3703A46F774}">
      <dsp:nvSpPr>
        <dsp:cNvPr id="0" name=""/>
        <dsp:cNvSpPr/>
      </dsp:nvSpPr>
      <dsp:spPr>
        <a:xfrm>
          <a:off x="4337058" y="2039751"/>
          <a:ext cx="957173" cy="478586"/>
        </a:xfrm>
        <a:prstGeom prst="rect">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plastic">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x-none" sz="700" b="1" kern="1200">
              <a:solidFill>
                <a:schemeClr val="bg1"/>
              </a:solidFill>
            </a:rPr>
            <a:t>Кабинет директора</a:t>
          </a:r>
          <a:endParaRPr lang="en-US" sz="700" b="1" kern="1200">
            <a:solidFill>
              <a:schemeClr val="bg1"/>
            </a:solidFill>
          </a:endParaRPr>
        </a:p>
      </dsp:txBody>
      <dsp:txXfrm>
        <a:off x="4337058" y="2039751"/>
        <a:ext cx="957173" cy="4785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AAF8B-2A6B-4A07-8956-6E736B3B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20544</Words>
  <Characters>117102</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ПРОГРАМ ПОСЛОВАЊА                ЈП ЗА СКЛОНИШТА              ЗА 2016. ГОДИНУ</vt:lpstr>
    </vt:vector>
  </TitlesOfParts>
  <Company>a</Company>
  <LinksUpToDate>false</LinksUpToDate>
  <CharactersWithSpaces>137372</CharactersWithSpaces>
  <SharedDoc>false</SharedDoc>
  <HLinks>
    <vt:vector size="198" baseType="variant">
      <vt:variant>
        <vt:i4>1572914</vt:i4>
      </vt:variant>
      <vt:variant>
        <vt:i4>119</vt:i4>
      </vt:variant>
      <vt:variant>
        <vt:i4>0</vt:i4>
      </vt:variant>
      <vt:variant>
        <vt:i4>5</vt:i4>
      </vt:variant>
      <vt:variant>
        <vt:lpwstr/>
      </vt:variant>
      <vt:variant>
        <vt:lpwstr>_Toc481060171</vt:lpwstr>
      </vt:variant>
      <vt:variant>
        <vt:i4>1572914</vt:i4>
      </vt:variant>
      <vt:variant>
        <vt:i4>116</vt:i4>
      </vt:variant>
      <vt:variant>
        <vt:i4>0</vt:i4>
      </vt:variant>
      <vt:variant>
        <vt:i4>5</vt:i4>
      </vt:variant>
      <vt:variant>
        <vt:lpwstr/>
      </vt:variant>
      <vt:variant>
        <vt:lpwstr>_Toc481060170</vt:lpwstr>
      </vt:variant>
      <vt:variant>
        <vt:i4>1638450</vt:i4>
      </vt:variant>
      <vt:variant>
        <vt:i4>113</vt:i4>
      </vt:variant>
      <vt:variant>
        <vt:i4>0</vt:i4>
      </vt:variant>
      <vt:variant>
        <vt:i4>5</vt:i4>
      </vt:variant>
      <vt:variant>
        <vt:lpwstr/>
      </vt:variant>
      <vt:variant>
        <vt:lpwstr>_Toc481060169</vt:lpwstr>
      </vt:variant>
      <vt:variant>
        <vt:i4>1638450</vt:i4>
      </vt:variant>
      <vt:variant>
        <vt:i4>110</vt:i4>
      </vt:variant>
      <vt:variant>
        <vt:i4>0</vt:i4>
      </vt:variant>
      <vt:variant>
        <vt:i4>5</vt:i4>
      </vt:variant>
      <vt:variant>
        <vt:lpwstr/>
      </vt:variant>
      <vt:variant>
        <vt:lpwstr>_Toc481060168</vt:lpwstr>
      </vt:variant>
      <vt:variant>
        <vt:i4>1638450</vt:i4>
      </vt:variant>
      <vt:variant>
        <vt:i4>107</vt:i4>
      </vt:variant>
      <vt:variant>
        <vt:i4>0</vt:i4>
      </vt:variant>
      <vt:variant>
        <vt:i4>5</vt:i4>
      </vt:variant>
      <vt:variant>
        <vt:lpwstr/>
      </vt:variant>
      <vt:variant>
        <vt:lpwstr>_Toc481060167</vt:lpwstr>
      </vt:variant>
      <vt:variant>
        <vt:i4>1638450</vt:i4>
      </vt:variant>
      <vt:variant>
        <vt:i4>104</vt:i4>
      </vt:variant>
      <vt:variant>
        <vt:i4>0</vt:i4>
      </vt:variant>
      <vt:variant>
        <vt:i4>5</vt:i4>
      </vt:variant>
      <vt:variant>
        <vt:lpwstr/>
      </vt:variant>
      <vt:variant>
        <vt:lpwstr>_Toc481060166</vt:lpwstr>
      </vt:variant>
      <vt:variant>
        <vt:i4>1638450</vt:i4>
      </vt:variant>
      <vt:variant>
        <vt:i4>101</vt:i4>
      </vt:variant>
      <vt:variant>
        <vt:i4>0</vt:i4>
      </vt:variant>
      <vt:variant>
        <vt:i4>5</vt:i4>
      </vt:variant>
      <vt:variant>
        <vt:lpwstr/>
      </vt:variant>
      <vt:variant>
        <vt:lpwstr>_Toc481060165</vt:lpwstr>
      </vt:variant>
      <vt:variant>
        <vt:i4>1638450</vt:i4>
      </vt:variant>
      <vt:variant>
        <vt:i4>95</vt:i4>
      </vt:variant>
      <vt:variant>
        <vt:i4>0</vt:i4>
      </vt:variant>
      <vt:variant>
        <vt:i4>5</vt:i4>
      </vt:variant>
      <vt:variant>
        <vt:lpwstr/>
      </vt:variant>
      <vt:variant>
        <vt:lpwstr>_Toc481060164</vt:lpwstr>
      </vt:variant>
      <vt:variant>
        <vt:i4>1638450</vt:i4>
      </vt:variant>
      <vt:variant>
        <vt:i4>89</vt:i4>
      </vt:variant>
      <vt:variant>
        <vt:i4>0</vt:i4>
      </vt:variant>
      <vt:variant>
        <vt:i4>5</vt:i4>
      </vt:variant>
      <vt:variant>
        <vt:lpwstr/>
      </vt:variant>
      <vt:variant>
        <vt:lpwstr>_Toc481060161</vt:lpwstr>
      </vt:variant>
      <vt:variant>
        <vt:i4>1638450</vt:i4>
      </vt:variant>
      <vt:variant>
        <vt:i4>83</vt:i4>
      </vt:variant>
      <vt:variant>
        <vt:i4>0</vt:i4>
      </vt:variant>
      <vt:variant>
        <vt:i4>5</vt:i4>
      </vt:variant>
      <vt:variant>
        <vt:lpwstr/>
      </vt:variant>
      <vt:variant>
        <vt:lpwstr>_Toc481060160</vt:lpwstr>
      </vt:variant>
      <vt:variant>
        <vt:i4>1703986</vt:i4>
      </vt:variant>
      <vt:variant>
        <vt:i4>77</vt:i4>
      </vt:variant>
      <vt:variant>
        <vt:i4>0</vt:i4>
      </vt:variant>
      <vt:variant>
        <vt:i4>5</vt:i4>
      </vt:variant>
      <vt:variant>
        <vt:lpwstr/>
      </vt:variant>
      <vt:variant>
        <vt:lpwstr>_Toc481060159</vt:lpwstr>
      </vt:variant>
      <vt:variant>
        <vt:i4>1703986</vt:i4>
      </vt:variant>
      <vt:variant>
        <vt:i4>74</vt:i4>
      </vt:variant>
      <vt:variant>
        <vt:i4>0</vt:i4>
      </vt:variant>
      <vt:variant>
        <vt:i4>5</vt:i4>
      </vt:variant>
      <vt:variant>
        <vt:lpwstr/>
      </vt:variant>
      <vt:variant>
        <vt:lpwstr>_Toc481060158</vt:lpwstr>
      </vt:variant>
      <vt:variant>
        <vt:i4>1703986</vt:i4>
      </vt:variant>
      <vt:variant>
        <vt:i4>71</vt:i4>
      </vt:variant>
      <vt:variant>
        <vt:i4>0</vt:i4>
      </vt:variant>
      <vt:variant>
        <vt:i4>5</vt:i4>
      </vt:variant>
      <vt:variant>
        <vt:lpwstr/>
      </vt:variant>
      <vt:variant>
        <vt:lpwstr>_Toc481060157</vt:lpwstr>
      </vt:variant>
      <vt:variant>
        <vt:i4>1703986</vt:i4>
      </vt:variant>
      <vt:variant>
        <vt:i4>65</vt:i4>
      </vt:variant>
      <vt:variant>
        <vt:i4>0</vt:i4>
      </vt:variant>
      <vt:variant>
        <vt:i4>5</vt:i4>
      </vt:variant>
      <vt:variant>
        <vt:lpwstr/>
      </vt:variant>
      <vt:variant>
        <vt:lpwstr>_Toc481060156</vt:lpwstr>
      </vt:variant>
      <vt:variant>
        <vt:i4>1703986</vt:i4>
      </vt:variant>
      <vt:variant>
        <vt:i4>59</vt:i4>
      </vt:variant>
      <vt:variant>
        <vt:i4>0</vt:i4>
      </vt:variant>
      <vt:variant>
        <vt:i4>5</vt:i4>
      </vt:variant>
      <vt:variant>
        <vt:lpwstr/>
      </vt:variant>
      <vt:variant>
        <vt:lpwstr>_Toc481060155</vt:lpwstr>
      </vt:variant>
      <vt:variant>
        <vt:i4>1703986</vt:i4>
      </vt:variant>
      <vt:variant>
        <vt:i4>53</vt:i4>
      </vt:variant>
      <vt:variant>
        <vt:i4>0</vt:i4>
      </vt:variant>
      <vt:variant>
        <vt:i4>5</vt:i4>
      </vt:variant>
      <vt:variant>
        <vt:lpwstr/>
      </vt:variant>
      <vt:variant>
        <vt:lpwstr>_Toc481060154</vt:lpwstr>
      </vt:variant>
      <vt:variant>
        <vt:i4>1703986</vt:i4>
      </vt:variant>
      <vt:variant>
        <vt:i4>47</vt:i4>
      </vt:variant>
      <vt:variant>
        <vt:i4>0</vt:i4>
      </vt:variant>
      <vt:variant>
        <vt:i4>5</vt:i4>
      </vt:variant>
      <vt:variant>
        <vt:lpwstr/>
      </vt:variant>
      <vt:variant>
        <vt:lpwstr>_Toc481060153</vt:lpwstr>
      </vt:variant>
      <vt:variant>
        <vt:i4>1703986</vt:i4>
      </vt:variant>
      <vt:variant>
        <vt:i4>41</vt:i4>
      </vt:variant>
      <vt:variant>
        <vt:i4>0</vt:i4>
      </vt:variant>
      <vt:variant>
        <vt:i4>5</vt:i4>
      </vt:variant>
      <vt:variant>
        <vt:lpwstr/>
      </vt:variant>
      <vt:variant>
        <vt:lpwstr>_Toc481060152</vt:lpwstr>
      </vt:variant>
      <vt:variant>
        <vt:i4>1703986</vt:i4>
      </vt:variant>
      <vt:variant>
        <vt:i4>35</vt:i4>
      </vt:variant>
      <vt:variant>
        <vt:i4>0</vt:i4>
      </vt:variant>
      <vt:variant>
        <vt:i4>5</vt:i4>
      </vt:variant>
      <vt:variant>
        <vt:lpwstr/>
      </vt:variant>
      <vt:variant>
        <vt:lpwstr>_Toc481060151</vt:lpwstr>
      </vt:variant>
      <vt:variant>
        <vt:i4>1703986</vt:i4>
      </vt:variant>
      <vt:variant>
        <vt:i4>32</vt:i4>
      </vt:variant>
      <vt:variant>
        <vt:i4>0</vt:i4>
      </vt:variant>
      <vt:variant>
        <vt:i4>5</vt:i4>
      </vt:variant>
      <vt:variant>
        <vt:lpwstr/>
      </vt:variant>
      <vt:variant>
        <vt:lpwstr>_Toc481060150</vt:lpwstr>
      </vt:variant>
      <vt:variant>
        <vt:i4>1769522</vt:i4>
      </vt:variant>
      <vt:variant>
        <vt:i4>26</vt:i4>
      </vt:variant>
      <vt:variant>
        <vt:i4>0</vt:i4>
      </vt:variant>
      <vt:variant>
        <vt:i4>5</vt:i4>
      </vt:variant>
      <vt:variant>
        <vt:lpwstr/>
      </vt:variant>
      <vt:variant>
        <vt:lpwstr>_Toc481060148</vt:lpwstr>
      </vt:variant>
      <vt:variant>
        <vt:i4>1769522</vt:i4>
      </vt:variant>
      <vt:variant>
        <vt:i4>20</vt:i4>
      </vt:variant>
      <vt:variant>
        <vt:i4>0</vt:i4>
      </vt:variant>
      <vt:variant>
        <vt:i4>5</vt:i4>
      </vt:variant>
      <vt:variant>
        <vt:lpwstr/>
      </vt:variant>
      <vt:variant>
        <vt:lpwstr>_Toc481060147</vt:lpwstr>
      </vt:variant>
      <vt:variant>
        <vt:i4>1769522</vt:i4>
      </vt:variant>
      <vt:variant>
        <vt:i4>14</vt:i4>
      </vt:variant>
      <vt:variant>
        <vt:i4>0</vt:i4>
      </vt:variant>
      <vt:variant>
        <vt:i4>5</vt:i4>
      </vt:variant>
      <vt:variant>
        <vt:lpwstr/>
      </vt:variant>
      <vt:variant>
        <vt:lpwstr>_Toc481060146</vt:lpwstr>
      </vt:variant>
      <vt:variant>
        <vt:i4>1769522</vt:i4>
      </vt:variant>
      <vt:variant>
        <vt:i4>8</vt:i4>
      </vt:variant>
      <vt:variant>
        <vt:i4>0</vt:i4>
      </vt:variant>
      <vt:variant>
        <vt:i4>5</vt:i4>
      </vt:variant>
      <vt:variant>
        <vt:lpwstr/>
      </vt:variant>
      <vt:variant>
        <vt:lpwstr>_Toc481060145</vt:lpwstr>
      </vt:variant>
      <vt:variant>
        <vt:i4>1769522</vt:i4>
      </vt:variant>
      <vt:variant>
        <vt:i4>2</vt:i4>
      </vt:variant>
      <vt:variant>
        <vt:i4>0</vt:i4>
      </vt:variant>
      <vt:variant>
        <vt:i4>5</vt:i4>
      </vt:variant>
      <vt:variant>
        <vt:lpwstr/>
      </vt:variant>
      <vt:variant>
        <vt:lpwstr>_Toc481060144</vt:lpwstr>
      </vt:variant>
      <vt:variant>
        <vt:i4>6422542</vt:i4>
      </vt:variant>
      <vt:variant>
        <vt:i4>39</vt:i4>
      </vt:variant>
      <vt:variant>
        <vt:i4>0</vt:i4>
      </vt:variant>
      <vt:variant>
        <vt:i4>5</vt:i4>
      </vt:variant>
      <vt:variant>
        <vt:lpwstr>mailto:office@sklonista.co.rs</vt:lpwstr>
      </vt:variant>
      <vt:variant>
        <vt:lpwstr/>
      </vt:variant>
      <vt:variant>
        <vt:i4>6422542</vt:i4>
      </vt:variant>
      <vt:variant>
        <vt:i4>33</vt:i4>
      </vt:variant>
      <vt:variant>
        <vt:i4>0</vt:i4>
      </vt:variant>
      <vt:variant>
        <vt:i4>5</vt:i4>
      </vt:variant>
      <vt:variant>
        <vt:lpwstr>mailto:office@sklonista.co.rs</vt:lpwstr>
      </vt:variant>
      <vt:variant>
        <vt:lpwstr/>
      </vt:variant>
      <vt:variant>
        <vt:i4>6422542</vt:i4>
      </vt:variant>
      <vt:variant>
        <vt:i4>27</vt:i4>
      </vt:variant>
      <vt:variant>
        <vt:i4>0</vt:i4>
      </vt:variant>
      <vt:variant>
        <vt:i4>5</vt:i4>
      </vt:variant>
      <vt:variant>
        <vt:lpwstr>mailto:office@sklonista.co.rs</vt:lpwstr>
      </vt:variant>
      <vt:variant>
        <vt:lpwstr/>
      </vt:variant>
      <vt:variant>
        <vt:i4>6422542</vt:i4>
      </vt:variant>
      <vt:variant>
        <vt:i4>24</vt:i4>
      </vt:variant>
      <vt:variant>
        <vt:i4>0</vt:i4>
      </vt:variant>
      <vt:variant>
        <vt:i4>5</vt:i4>
      </vt:variant>
      <vt:variant>
        <vt:lpwstr>mailto:office@sklonista.co.rs</vt:lpwstr>
      </vt:variant>
      <vt:variant>
        <vt:lpwstr/>
      </vt:variant>
      <vt:variant>
        <vt:i4>6422542</vt:i4>
      </vt:variant>
      <vt:variant>
        <vt:i4>18</vt:i4>
      </vt:variant>
      <vt:variant>
        <vt:i4>0</vt:i4>
      </vt:variant>
      <vt:variant>
        <vt:i4>5</vt:i4>
      </vt:variant>
      <vt:variant>
        <vt:lpwstr>mailto:office@sklonista.co.rs</vt:lpwstr>
      </vt:variant>
      <vt:variant>
        <vt:lpwstr/>
      </vt:variant>
      <vt:variant>
        <vt:i4>6422542</vt:i4>
      </vt:variant>
      <vt:variant>
        <vt:i4>12</vt:i4>
      </vt:variant>
      <vt:variant>
        <vt:i4>0</vt:i4>
      </vt:variant>
      <vt:variant>
        <vt:i4>5</vt:i4>
      </vt:variant>
      <vt:variant>
        <vt:lpwstr>mailto:office@sklonista.co.rs</vt:lpwstr>
      </vt:variant>
      <vt:variant>
        <vt:lpwstr/>
      </vt:variant>
      <vt:variant>
        <vt:i4>6422542</vt:i4>
      </vt:variant>
      <vt:variant>
        <vt:i4>6</vt:i4>
      </vt:variant>
      <vt:variant>
        <vt:i4>0</vt:i4>
      </vt:variant>
      <vt:variant>
        <vt:i4>5</vt:i4>
      </vt:variant>
      <vt:variant>
        <vt:lpwstr>mailto:office@sklonista.co.rs</vt:lpwstr>
      </vt:variant>
      <vt:variant>
        <vt:lpwstr/>
      </vt:variant>
      <vt:variant>
        <vt:i4>6422542</vt:i4>
      </vt:variant>
      <vt:variant>
        <vt:i4>0</vt:i4>
      </vt:variant>
      <vt:variant>
        <vt:i4>0</vt:i4>
      </vt:variant>
      <vt:variant>
        <vt:i4>5</vt:i4>
      </vt:variant>
      <vt:variant>
        <vt:lpwstr>mailto:office@sklonista.co.rs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ПОСЛОВАЊА                ЈП ЗА СКЛОНИШТА              ЗА 2016. ГОДИНУ</dc:title>
  <dc:subject>2014.</dc:subject>
  <dc:creator>GORDANA PEJIC</dc:creator>
  <cp:lastModifiedBy>administrator1</cp:lastModifiedBy>
  <cp:revision>2</cp:revision>
  <cp:lastPrinted>2019-09-18T12:42:00Z</cp:lastPrinted>
  <dcterms:created xsi:type="dcterms:W3CDTF">2021-10-29T09:01:00Z</dcterms:created>
  <dcterms:modified xsi:type="dcterms:W3CDTF">2021-10-29T09:01:00Z</dcterms:modified>
</cp:coreProperties>
</file>